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3B" w:rsidRPr="008474CC" w:rsidRDefault="00B426AD" w:rsidP="009A778A">
      <w:pPr>
        <w:autoSpaceDE w:val="0"/>
        <w:autoSpaceDN w:val="0"/>
        <w:adjustRightInd w:val="0"/>
        <w:ind w:firstLine="540"/>
        <w:jc w:val="center"/>
        <w:rPr>
          <w:rFonts w:ascii="Times New Roman" w:hAnsi="Times New Roman" w:cs="Times New Roman"/>
          <w:sz w:val="24"/>
          <w:szCs w:val="24"/>
        </w:rPr>
      </w:pPr>
      <w:r>
        <w:rPr>
          <w:b/>
          <w:noProof/>
          <w:lang w:eastAsia="ru-RU"/>
        </w:rPr>
        <w:drawing>
          <wp:inline distT="0" distB="0" distL="0" distR="0" wp14:anchorId="317F23C9" wp14:editId="758C975B">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p>
    <w:p w:rsidR="00D4323B" w:rsidRPr="00D4323B" w:rsidRDefault="00D4323B" w:rsidP="00D4323B">
      <w:pPr>
        <w:widowControl w:val="0"/>
        <w:autoSpaceDE w:val="0"/>
        <w:autoSpaceDN w:val="0"/>
        <w:adjustRightInd w:val="0"/>
        <w:rPr>
          <w:rFonts w:ascii="Times New Roman" w:hAnsi="Times New Roman" w:cs="Times New Roman"/>
          <w:sz w:val="24"/>
          <w:szCs w:val="24"/>
        </w:rPr>
      </w:pPr>
      <w:r w:rsidRPr="00F91EA5">
        <w:tab/>
      </w:r>
      <w:r w:rsidRPr="00F91EA5">
        <w:tab/>
      </w:r>
      <w:r w:rsidRPr="00F91EA5">
        <w:tab/>
      </w:r>
      <w:r w:rsidRPr="00F91EA5">
        <w:tab/>
      </w:r>
      <w:r w:rsidRPr="00F91EA5">
        <w:tab/>
      </w:r>
      <w:r w:rsidRPr="00F91EA5">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Pr="00D4323B">
        <w:rPr>
          <w:rFonts w:ascii="Times New Roman" w:hAnsi="Times New Roman" w:cs="Times New Roman"/>
          <w:sz w:val="24"/>
          <w:szCs w:val="24"/>
        </w:rPr>
        <w:tab/>
      </w:r>
      <w:r w:rsidR="00C73BF3">
        <w:rPr>
          <w:rFonts w:ascii="Times New Roman" w:hAnsi="Times New Roman" w:cs="Times New Roman"/>
          <w:sz w:val="24"/>
          <w:szCs w:val="24"/>
        </w:rPr>
        <w:t xml:space="preserve"> </w:t>
      </w:r>
    </w:p>
    <w:tbl>
      <w:tblPr>
        <w:tblW w:w="9889" w:type="dxa"/>
        <w:tblLayout w:type="fixed"/>
        <w:tblLook w:val="01E0" w:firstRow="1" w:lastRow="1" w:firstColumn="1" w:lastColumn="1" w:noHBand="0" w:noVBand="0"/>
      </w:tblPr>
      <w:tblGrid>
        <w:gridCol w:w="236"/>
        <w:gridCol w:w="610"/>
        <w:gridCol w:w="213"/>
        <w:gridCol w:w="1493"/>
        <w:gridCol w:w="817"/>
        <w:gridCol w:w="246"/>
        <w:gridCol w:w="236"/>
        <w:gridCol w:w="3904"/>
        <w:gridCol w:w="446"/>
        <w:gridCol w:w="1688"/>
      </w:tblGrid>
      <w:tr w:rsidR="00D4323B" w:rsidRPr="00D4323B" w:rsidTr="00174C4D">
        <w:trPr>
          <w:trHeight w:hRule="exact" w:val="1843"/>
        </w:trPr>
        <w:tc>
          <w:tcPr>
            <w:tcW w:w="9889" w:type="dxa"/>
            <w:gridSpan w:val="10"/>
          </w:tcPr>
          <w:p w:rsidR="00D4323B" w:rsidRPr="00D4323B" w:rsidRDefault="00D4323B" w:rsidP="00B426AD">
            <w:pPr>
              <w:tabs>
                <w:tab w:val="center" w:pos="4817"/>
                <w:tab w:val="left" w:pos="7890"/>
              </w:tabs>
              <w:spacing w:after="0"/>
              <w:jc w:val="center"/>
              <w:rPr>
                <w:rFonts w:ascii="Times New Roman" w:hAnsi="Times New Roman" w:cs="Times New Roman"/>
                <w:b/>
                <w:sz w:val="24"/>
                <w:szCs w:val="24"/>
              </w:rPr>
            </w:pPr>
            <w:r w:rsidRPr="00D4323B">
              <w:rPr>
                <w:rFonts w:ascii="Times New Roman" w:hAnsi="Times New Roman" w:cs="Times New Roman"/>
                <w:b/>
                <w:sz w:val="24"/>
                <w:szCs w:val="24"/>
              </w:rPr>
              <w:t>АДМИНИСТРАЦИЯ</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ГОРОДСКОГО ПОСЕЛЕНИЯ   АНДРА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Октябрьского района</w:t>
            </w:r>
          </w:p>
          <w:p w:rsidR="00D4323B" w:rsidRPr="00D4323B" w:rsidRDefault="00D4323B" w:rsidP="00B426AD">
            <w:pPr>
              <w:spacing w:after="0"/>
              <w:jc w:val="center"/>
              <w:rPr>
                <w:rFonts w:ascii="Times New Roman" w:hAnsi="Times New Roman" w:cs="Times New Roman"/>
                <w:b/>
                <w:sz w:val="24"/>
                <w:szCs w:val="24"/>
              </w:rPr>
            </w:pPr>
            <w:r w:rsidRPr="00D4323B">
              <w:rPr>
                <w:rFonts w:ascii="Times New Roman" w:hAnsi="Times New Roman" w:cs="Times New Roman"/>
                <w:b/>
                <w:sz w:val="24"/>
                <w:szCs w:val="24"/>
              </w:rPr>
              <w:t>Ханты- Мансийского автономного округа – Югры</w:t>
            </w:r>
          </w:p>
          <w:p w:rsidR="00D4323B" w:rsidRPr="00D4323B" w:rsidRDefault="00D4323B" w:rsidP="007A34A5">
            <w:pPr>
              <w:jc w:val="center"/>
              <w:rPr>
                <w:rFonts w:ascii="Times New Roman" w:hAnsi="Times New Roman" w:cs="Times New Roman"/>
                <w:b/>
                <w:sz w:val="24"/>
                <w:szCs w:val="24"/>
              </w:rPr>
            </w:pPr>
            <w:r w:rsidRPr="00D4323B">
              <w:rPr>
                <w:rFonts w:ascii="Times New Roman" w:hAnsi="Times New Roman" w:cs="Times New Roman"/>
                <w:b/>
                <w:sz w:val="24"/>
                <w:szCs w:val="24"/>
              </w:rPr>
              <w:t>ПОСТАНОВЛЕНИЕ</w:t>
            </w:r>
          </w:p>
          <w:p w:rsidR="00D4323B" w:rsidRPr="00D4323B" w:rsidRDefault="00D4323B" w:rsidP="007A34A5">
            <w:pPr>
              <w:widowControl w:val="0"/>
              <w:autoSpaceDE w:val="0"/>
              <w:autoSpaceDN w:val="0"/>
              <w:adjustRightInd w:val="0"/>
              <w:jc w:val="center"/>
              <w:rPr>
                <w:rFonts w:ascii="Times New Roman" w:hAnsi="Times New Roman" w:cs="Times New Roman"/>
                <w:b/>
                <w:sz w:val="24"/>
                <w:szCs w:val="24"/>
              </w:rPr>
            </w:pPr>
          </w:p>
        </w:tc>
      </w:tr>
      <w:tr w:rsidR="00D4323B" w:rsidRPr="00D4323B" w:rsidTr="00174C4D">
        <w:trPr>
          <w:trHeight w:val="454"/>
        </w:trPr>
        <w:tc>
          <w:tcPr>
            <w:tcW w:w="236" w:type="dxa"/>
            <w:tcBorders>
              <w:left w:val="nil"/>
              <w:right w:val="nil"/>
            </w:tcBorders>
            <w:vAlign w:val="bottom"/>
          </w:tcPr>
          <w:p w:rsidR="00D4323B" w:rsidRPr="00D4323B" w:rsidRDefault="00D4323B" w:rsidP="00036D9E">
            <w:pPr>
              <w:widowControl w:val="0"/>
              <w:autoSpaceDE w:val="0"/>
              <w:autoSpaceDN w:val="0"/>
              <w:adjustRightInd w:val="0"/>
              <w:spacing w:after="0"/>
              <w:jc w:val="right"/>
              <w:rPr>
                <w:rFonts w:ascii="Times New Roman" w:hAnsi="Times New Roman" w:cs="Times New Roman"/>
                <w:sz w:val="24"/>
                <w:szCs w:val="24"/>
              </w:rPr>
            </w:pPr>
            <w:r w:rsidRPr="00D4323B">
              <w:rPr>
                <w:rFonts w:ascii="Times New Roman" w:hAnsi="Times New Roman" w:cs="Times New Roman"/>
                <w:sz w:val="24"/>
                <w:szCs w:val="24"/>
              </w:rPr>
              <w:t>«</w:t>
            </w:r>
          </w:p>
        </w:tc>
        <w:tc>
          <w:tcPr>
            <w:tcW w:w="610" w:type="dxa"/>
            <w:tcBorders>
              <w:left w:val="nil"/>
              <w:bottom w:val="single" w:sz="4" w:space="0" w:color="auto"/>
              <w:right w:val="nil"/>
            </w:tcBorders>
            <w:vAlign w:val="bottom"/>
          </w:tcPr>
          <w:p w:rsidR="00D4323B" w:rsidRPr="00D4323B" w:rsidRDefault="009A778A"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13"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r w:rsidRPr="00D4323B">
              <w:rPr>
                <w:rFonts w:ascii="Times New Roman" w:hAnsi="Times New Roman" w:cs="Times New Roman"/>
                <w:sz w:val="24"/>
                <w:szCs w:val="24"/>
              </w:rPr>
              <w:t>»</w:t>
            </w:r>
          </w:p>
        </w:tc>
        <w:tc>
          <w:tcPr>
            <w:tcW w:w="1493" w:type="dxa"/>
            <w:tcBorders>
              <w:left w:val="nil"/>
              <w:bottom w:val="single" w:sz="4" w:space="0" w:color="auto"/>
              <w:right w:val="nil"/>
            </w:tcBorders>
            <w:vAlign w:val="bottom"/>
          </w:tcPr>
          <w:p w:rsidR="00D4323B" w:rsidRPr="00D4323B" w:rsidRDefault="009A778A"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октября</w:t>
            </w:r>
          </w:p>
        </w:tc>
        <w:tc>
          <w:tcPr>
            <w:tcW w:w="817" w:type="dxa"/>
            <w:tcBorders>
              <w:left w:val="nil"/>
              <w:right w:val="nil"/>
            </w:tcBorders>
            <w:vAlign w:val="bottom"/>
          </w:tcPr>
          <w:p w:rsidR="00D4323B" w:rsidRPr="00D4323B" w:rsidRDefault="00036D9E" w:rsidP="005768FB">
            <w:pPr>
              <w:widowControl w:val="0"/>
              <w:autoSpaceDE w:val="0"/>
              <w:autoSpaceDN w:val="0"/>
              <w:adjustRightInd w:val="0"/>
              <w:spacing w:after="0"/>
              <w:ind w:right="-108"/>
              <w:rPr>
                <w:rFonts w:ascii="Times New Roman" w:hAnsi="Times New Roman" w:cs="Times New Roman"/>
                <w:sz w:val="24"/>
                <w:szCs w:val="24"/>
              </w:rPr>
            </w:pPr>
            <w:r>
              <w:rPr>
                <w:rFonts w:ascii="Times New Roman" w:hAnsi="Times New Roman" w:cs="Times New Roman"/>
                <w:sz w:val="24"/>
                <w:szCs w:val="24"/>
              </w:rPr>
              <w:t>201</w:t>
            </w:r>
            <w:r w:rsidR="005768FB">
              <w:rPr>
                <w:rFonts w:ascii="Times New Roman" w:hAnsi="Times New Roman" w:cs="Times New Roman"/>
                <w:sz w:val="24"/>
                <w:szCs w:val="24"/>
              </w:rPr>
              <w:t>6</w:t>
            </w:r>
            <w:r>
              <w:rPr>
                <w:rFonts w:ascii="Times New Roman" w:hAnsi="Times New Roman" w:cs="Times New Roman"/>
                <w:sz w:val="24"/>
                <w:szCs w:val="24"/>
              </w:rPr>
              <w:t>г.</w:t>
            </w:r>
          </w:p>
        </w:tc>
        <w:tc>
          <w:tcPr>
            <w:tcW w:w="246" w:type="dxa"/>
            <w:tcBorders>
              <w:left w:val="nil"/>
              <w:right w:val="nil"/>
            </w:tcBorders>
            <w:tcMar>
              <w:top w:w="0" w:type="dxa"/>
              <w:left w:w="0" w:type="dxa"/>
              <w:bottom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236" w:type="dxa"/>
            <w:tcBorders>
              <w:left w:val="nil"/>
              <w:right w:val="nil"/>
            </w:tcBorders>
            <w:tcMar>
              <w:left w:w="0" w:type="dxa"/>
              <w:right w:w="0" w:type="dxa"/>
            </w:tcMar>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3904" w:type="dxa"/>
            <w:tcBorders>
              <w:left w:val="nil"/>
              <w:right w:val="nil"/>
            </w:tcBorders>
            <w:vAlign w:val="bottom"/>
          </w:tcPr>
          <w:p w:rsidR="00D4323B" w:rsidRPr="00D4323B" w:rsidRDefault="00D4323B" w:rsidP="00036D9E">
            <w:pPr>
              <w:widowControl w:val="0"/>
              <w:autoSpaceDE w:val="0"/>
              <w:autoSpaceDN w:val="0"/>
              <w:adjustRightInd w:val="0"/>
              <w:spacing w:after="0"/>
              <w:rPr>
                <w:rFonts w:ascii="Times New Roman" w:hAnsi="Times New Roman" w:cs="Times New Roman"/>
                <w:sz w:val="24"/>
                <w:szCs w:val="24"/>
              </w:rPr>
            </w:pPr>
          </w:p>
        </w:tc>
        <w:tc>
          <w:tcPr>
            <w:tcW w:w="446" w:type="dxa"/>
            <w:tcBorders>
              <w:left w:val="nil"/>
              <w:right w:val="nil"/>
            </w:tcBorders>
            <w:vAlign w:val="bottom"/>
          </w:tcPr>
          <w:p w:rsidR="00D4323B" w:rsidRPr="00D4323B" w:rsidRDefault="00D4323B" w:rsidP="00036D9E">
            <w:pPr>
              <w:widowControl w:val="0"/>
              <w:autoSpaceDE w:val="0"/>
              <w:autoSpaceDN w:val="0"/>
              <w:adjustRightInd w:val="0"/>
              <w:spacing w:after="0"/>
              <w:jc w:val="center"/>
              <w:rPr>
                <w:rFonts w:ascii="Times New Roman" w:hAnsi="Times New Roman" w:cs="Times New Roman"/>
                <w:sz w:val="24"/>
                <w:szCs w:val="24"/>
              </w:rPr>
            </w:pPr>
            <w:r w:rsidRPr="00D4323B">
              <w:rPr>
                <w:rFonts w:ascii="Times New Roman" w:hAnsi="Times New Roman" w:cs="Times New Roman"/>
                <w:sz w:val="24"/>
                <w:szCs w:val="24"/>
              </w:rPr>
              <w:t>№</w:t>
            </w:r>
          </w:p>
        </w:tc>
        <w:tc>
          <w:tcPr>
            <w:tcW w:w="1688" w:type="dxa"/>
            <w:tcBorders>
              <w:left w:val="nil"/>
              <w:bottom w:val="single" w:sz="4" w:space="0" w:color="auto"/>
              <w:right w:val="nil"/>
            </w:tcBorders>
            <w:vAlign w:val="bottom"/>
          </w:tcPr>
          <w:p w:rsidR="00D4323B" w:rsidRPr="00D4323B" w:rsidRDefault="009A778A" w:rsidP="00036D9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455</w:t>
            </w:r>
          </w:p>
        </w:tc>
      </w:tr>
      <w:tr w:rsidR="00D4323B" w:rsidRPr="00D4323B" w:rsidTr="00174C4D">
        <w:trPr>
          <w:trHeight w:hRule="exact" w:val="602"/>
        </w:trPr>
        <w:tc>
          <w:tcPr>
            <w:tcW w:w="9889" w:type="dxa"/>
            <w:gridSpan w:val="10"/>
            <w:tcMar>
              <w:top w:w="227" w:type="dxa"/>
            </w:tcMar>
          </w:tcPr>
          <w:p w:rsidR="00D4323B" w:rsidRPr="00D4323B" w:rsidRDefault="00D4323B" w:rsidP="007A34A5">
            <w:pPr>
              <w:widowControl w:val="0"/>
              <w:autoSpaceDE w:val="0"/>
              <w:autoSpaceDN w:val="0"/>
              <w:adjustRightInd w:val="0"/>
              <w:rPr>
                <w:rFonts w:ascii="Times New Roman" w:hAnsi="Times New Roman" w:cs="Times New Roman"/>
                <w:sz w:val="24"/>
                <w:szCs w:val="24"/>
              </w:rPr>
            </w:pPr>
            <w:r w:rsidRPr="00D4323B">
              <w:rPr>
                <w:rFonts w:ascii="Times New Roman" w:hAnsi="Times New Roman" w:cs="Times New Roman"/>
                <w:sz w:val="24"/>
                <w:szCs w:val="24"/>
              </w:rPr>
              <w:t>пгт. Андра</w:t>
            </w:r>
          </w:p>
        </w:tc>
      </w:tr>
    </w:tbl>
    <w:p w:rsidR="005768FB" w:rsidRDefault="005768FB" w:rsidP="005768FB">
      <w:pPr>
        <w:pStyle w:val="a3"/>
        <w:ind w:right="5810"/>
        <w:jc w:val="both"/>
        <w:rPr>
          <w:rFonts w:ascii="Times New Roman" w:eastAsia="Times New Roman" w:hAnsi="Times New Roman"/>
          <w:bCs/>
          <w:sz w:val="24"/>
          <w:szCs w:val="24"/>
          <w:lang w:eastAsia="ru-RU"/>
        </w:rPr>
      </w:pPr>
    </w:p>
    <w:p w:rsidR="00D4323B" w:rsidRPr="00884D4A" w:rsidRDefault="005768FB" w:rsidP="005768FB">
      <w:pPr>
        <w:pStyle w:val="a3"/>
        <w:ind w:right="581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внесении изменений в постановление администрации городского поселения Андра от 14.12.2015 № 221 «</w:t>
      </w:r>
      <w:r w:rsidR="00D4323B" w:rsidRPr="00884D4A">
        <w:rPr>
          <w:rFonts w:ascii="Times New Roman" w:eastAsia="Times New Roman" w:hAnsi="Times New Roman"/>
          <w:bCs/>
          <w:sz w:val="24"/>
          <w:szCs w:val="24"/>
          <w:lang w:eastAsia="ru-RU"/>
        </w:rPr>
        <w:t>Об</w:t>
      </w:r>
      <w:r w:rsidR="005456ED">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 xml:space="preserve">утверждении </w:t>
      </w:r>
      <w:r w:rsidR="0005167B">
        <w:rPr>
          <w:rFonts w:ascii="Times New Roman" w:eastAsia="Times New Roman" w:hAnsi="Times New Roman"/>
          <w:bCs/>
          <w:sz w:val="24"/>
          <w:szCs w:val="24"/>
          <w:lang w:eastAsia="ru-RU"/>
        </w:rPr>
        <w:t>а</w:t>
      </w:r>
      <w:r w:rsidR="00D4323B" w:rsidRPr="00884D4A">
        <w:rPr>
          <w:rFonts w:ascii="Times New Roman" w:eastAsia="Times New Roman" w:hAnsi="Times New Roman"/>
          <w:bCs/>
          <w:sz w:val="24"/>
          <w:szCs w:val="24"/>
          <w:lang w:eastAsia="ru-RU"/>
        </w:rPr>
        <w:t>дминистративного</w:t>
      </w:r>
      <w:r w:rsidR="005456ED">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 xml:space="preserve">регламента </w:t>
      </w:r>
      <w:r w:rsidR="00A52454">
        <w:rPr>
          <w:rFonts w:ascii="Times New Roman" w:eastAsia="Times New Roman" w:hAnsi="Times New Roman"/>
          <w:bCs/>
          <w:sz w:val="24"/>
          <w:szCs w:val="24"/>
          <w:lang w:eastAsia="ru-RU"/>
        </w:rPr>
        <w:t xml:space="preserve">исполнения </w:t>
      </w:r>
      <w:r w:rsidR="0011086A">
        <w:rPr>
          <w:rFonts w:ascii="Times New Roman" w:eastAsia="Times New Roman" w:hAnsi="Times New Roman"/>
          <w:bCs/>
          <w:sz w:val="24"/>
          <w:szCs w:val="24"/>
          <w:lang w:eastAsia="ru-RU"/>
        </w:rPr>
        <w:t>м</w:t>
      </w:r>
      <w:r w:rsidR="00A52454">
        <w:rPr>
          <w:rFonts w:ascii="Times New Roman" w:eastAsia="Times New Roman" w:hAnsi="Times New Roman"/>
          <w:bCs/>
          <w:sz w:val="24"/>
          <w:szCs w:val="24"/>
          <w:lang w:eastAsia="ru-RU"/>
        </w:rPr>
        <w:t xml:space="preserve">униципальной функции «Осуществление </w:t>
      </w:r>
      <w:r w:rsidR="00D4323B" w:rsidRPr="00884D4A">
        <w:rPr>
          <w:rFonts w:ascii="Times New Roman" w:eastAsia="Times New Roman" w:hAnsi="Times New Roman"/>
          <w:bCs/>
          <w:sz w:val="24"/>
          <w:szCs w:val="24"/>
          <w:lang w:eastAsia="ru-RU"/>
        </w:rPr>
        <w:t xml:space="preserve">муниципального </w:t>
      </w:r>
      <w:r w:rsidR="00A52454">
        <w:rPr>
          <w:rFonts w:ascii="Times New Roman" w:eastAsia="Times New Roman" w:hAnsi="Times New Roman"/>
          <w:bCs/>
          <w:sz w:val="24"/>
          <w:szCs w:val="24"/>
          <w:lang w:eastAsia="ru-RU"/>
        </w:rPr>
        <w:t xml:space="preserve">земельного </w:t>
      </w:r>
      <w:r w:rsidR="00D4323B" w:rsidRPr="00884D4A">
        <w:rPr>
          <w:rFonts w:ascii="Times New Roman" w:eastAsia="Times New Roman" w:hAnsi="Times New Roman"/>
          <w:bCs/>
          <w:sz w:val="24"/>
          <w:szCs w:val="24"/>
          <w:lang w:eastAsia="ru-RU"/>
        </w:rPr>
        <w:t>контроля</w:t>
      </w:r>
      <w:r w:rsidR="005456ED">
        <w:rPr>
          <w:rFonts w:ascii="Times New Roman" w:eastAsia="Times New Roman" w:hAnsi="Times New Roman"/>
          <w:bCs/>
          <w:sz w:val="24"/>
          <w:szCs w:val="24"/>
          <w:lang w:eastAsia="ru-RU"/>
        </w:rPr>
        <w:t xml:space="preserve"> </w:t>
      </w:r>
      <w:r w:rsidR="00D4323B" w:rsidRPr="00884D4A">
        <w:rPr>
          <w:rFonts w:ascii="Times New Roman" w:eastAsia="Times New Roman" w:hAnsi="Times New Roman"/>
          <w:bCs/>
          <w:sz w:val="24"/>
          <w:szCs w:val="24"/>
          <w:lang w:eastAsia="ru-RU"/>
        </w:rPr>
        <w:t xml:space="preserve">на территории </w:t>
      </w:r>
      <w:r w:rsidR="00A52454">
        <w:rPr>
          <w:rFonts w:ascii="Times New Roman" w:eastAsia="Times New Roman" w:hAnsi="Times New Roman"/>
          <w:bCs/>
          <w:sz w:val="24"/>
          <w:szCs w:val="24"/>
          <w:lang w:eastAsia="ru-RU"/>
        </w:rPr>
        <w:t xml:space="preserve">муниципального образования </w:t>
      </w:r>
      <w:r w:rsidR="00D4323B">
        <w:rPr>
          <w:rFonts w:ascii="Times New Roman" w:eastAsia="Times New Roman" w:hAnsi="Times New Roman"/>
          <w:bCs/>
          <w:sz w:val="24"/>
          <w:szCs w:val="24"/>
          <w:lang w:eastAsia="ru-RU"/>
        </w:rPr>
        <w:t>городск</w:t>
      </w:r>
      <w:r w:rsidR="00D4323B" w:rsidRPr="00884D4A">
        <w:rPr>
          <w:rFonts w:ascii="Times New Roman" w:eastAsia="Times New Roman" w:hAnsi="Times New Roman"/>
          <w:bCs/>
          <w:sz w:val="24"/>
          <w:szCs w:val="24"/>
          <w:lang w:eastAsia="ru-RU"/>
        </w:rPr>
        <w:t>о</w:t>
      </w:r>
      <w:r w:rsidR="00A52454">
        <w:rPr>
          <w:rFonts w:ascii="Times New Roman" w:eastAsia="Times New Roman" w:hAnsi="Times New Roman"/>
          <w:bCs/>
          <w:sz w:val="24"/>
          <w:szCs w:val="24"/>
          <w:lang w:eastAsia="ru-RU"/>
        </w:rPr>
        <w:t>е</w:t>
      </w:r>
      <w:r w:rsidR="00D4323B" w:rsidRPr="00884D4A">
        <w:rPr>
          <w:rFonts w:ascii="Times New Roman" w:eastAsia="Times New Roman" w:hAnsi="Times New Roman"/>
          <w:bCs/>
          <w:sz w:val="24"/>
          <w:szCs w:val="24"/>
          <w:lang w:eastAsia="ru-RU"/>
        </w:rPr>
        <w:t xml:space="preserve"> поселени</w:t>
      </w:r>
      <w:r w:rsidR="00A52454">
        <w:rPr>
          <w:rFonts w:ascii="Times New Roman" w:eastAsia="Times New Roman" w:hAnsi="Times New Roman"/>
          <w:bCs/>
          <w:sz w:val="24"/>
          <w:szCs w:val="24"/>
          <w:lang w:eastAsia="ru-RU"/>
        </w:rPr>
        <w:t>е</w:t>
      </w:r>
      <w:r w:rsidR="005456ED">
        <w:rPr>
          <w:rFonts w:ascii="Times New Roman" w:eastAsia="Times New Roman" w:hAnsi="Times New Roman"/>
          <w:bCs/>
          <w:sz w:val="24"/>
          <w:szCs w:val="24"/>
          <w:lang w:eastAsia="ru-RU"/>
        </w:rPr>
        <w:t xml:space="preserve"> </w:t>
      </w:r>
      <w:r w:rsidR="00D4323B">
        <w:rPr>
          <w:rFonts w:ascii="Times New Roman" w:eastAsia="Times New Roman" w:hAnsi="Times New Roman"/>
          <w:bCs/>
          <w:sz w:val="24"/>
          <w:szCs w:val="24"/>
          <w:lang w:eastAsia="ru-RU"/>
        </w:rPr>
        <w:t>Андра</w:t>
      </w:r>
      <w:r w:rsidR="00A52454">
        <w:rPr>
          <w:rFonts w:ascii="Times New Roman" w:eastAsia="Times New Roman" w:hAnsi="Times New Roman"/>
          <w:bCs/>
          <w:sz w:val="24"/>
          <w:szCs w:val="24"/>
          <w:lang w:eastAsia="ru-RU"/>
        </w:rPr>
        <w:t>»</w:t>
      </w:r>
    </w:p>
    <w:p w:rsidR="00D4323B" w:rsidRDefault="00D4323B" w:rsidP="0011086A">
      <w:pPr>
        <w:pStyle w:val="a3"/>
        <w:spacing w:line="276" w:lineRule="auto"/>
        <w:rPr>
          <w:rFonts w:ascii="Times New Roman" w:eastAsia="Times New Roman" w:hAnsi="Times New Roman"/>
          <w:b/>
          <w:bCs/>
          <w:sz w:val="24"/>
          <w:szCs w:val="24"/>
          <w:lang w:eastAsia="ru-RU"/>
        </w:rPr>
      </w:pPr>
    </w:p>
    <w:p w:rsidR="0011086A" w:rsidRDefault="005768FB" w:rsidP="002B3EFE">
      <w:pPr>
        <w:spacing w:after="0" w:line="240" w:lineRule="auto"/>
        <w:ind w:firstLine="568"/>
        <w:jc w:val="both"/>
        <w:rPr>
          <w:rFonts w:ascii="Times New Roman" w:hAnsi="Times New Roman"/>
          <w:sz w:val="24"/>
          <w:szCs w:val="24"/>
        </w:rPr>
      </w:pPr>
      <w:r w:rsidRPr="005768FB">
        <w:rPr>
          <w:rFonts w:ascii="Times New Roman" w:hAnsi="Times New Roman"/>
          <w:sz w:val="24"/>
          <w:szCs w:val="24"/>
        </w:rPr>
        <w:t xml:space="preserve">На основании Федерального закона от </w:t>
      </w:r>
      <w:r w:rsidR="008474CC">
        <w:rPr>
          <w:rFonts w:ascii="Times New Roman" w:hAnsi="Times New Roman"/>
          <w:sz w:val="24"/>
          <w:szCs w:val="24"/>
        </w:rPr>
        <w:t>0</w:t>
      </w:r>
      <w:r w:rsidRPr="005768FB">
        <w:rPr>
          <w:rFonts w:ascii="Times New Roman" w:hAnsi="Times New Roman"/>
          <w:sz w:val="24"/>
          <w:szCs w:val="24"/>
        </w:rPr>
        <w:t>3 июля 201</w:t>
      </w:r>
      <w:r w:rsidR="008474CC">
        <w:rPr>
          <w:rFonts w:ascii="Times New Roman" w:hAnsi="Times New Roman"/>
          <w:sz w:val="24"/>
          <w:szCs w:val="24"/>
        </w:rPr>
        <w:t>6</w:t>
      </w:r>
      <w:r w:rsidRPr="005768FB">
        <w:rPr>
          <w:rFonts w:ascii="Times New Roman" w:hAnsi="Times New Roman"/>
          <w:sz w:val="24"/>
          <w:szCs w:val="24"/>
        </w:rPr>
        <w:t xml:space="preserve"> № 2</w:t>
      </w:r>
      <w:r w:rsidR="008474CC">
        <w:rPr>
          <w:rFonts w:ascii="Times New Roman" w:hAnsi="Times New Roman"/>
          <w:sz w:val="24"/>
          <w:szCs w:val="24"/>
        </w:rPr>
        <w:t>77-</w:t>
      </w:r>
      <w:r w:rsidRPr="005768FB">
        <w:rPr>
          <w:rFonts w:ascii="Times New Roman" w:hAnsi="Times New Roman"/>
          <w:sz w:val="24"/>
          <w:szCs w:val="24"/>
        </w:rPr>
        <w:t xml:space="preserve">ФЗ </w:t>
      </w:r>
      <w:r w:rsidR="008474CC">
        <w:rPr>
          <w:rFonts w:ascii="Times New Roman" w:hAnsi="Times New Roman"/>
          <w:sz w:val="24"/>
          <w:szCs w:val="24"/>
        </w:rPr>
        <w:t>«</w:t>
      </w:r>
      <w:r w:rsidRPr="005768FB">
        <w:rPr>
          <w:rFonts w:ascii="Times New Roman" w:hAnsi="Times New Roman"/>
          <w:sz w:val="24"/>
          <w:szCs w:val="24"/>
        </w:rPr>
        <w:t xml:space="preserve">О внесении изменений в Федеральный закон </w:t>
      </w:r>
      <w:r>
        <w:rPr>
          <w:rFonts w:ascii="Times New Roman" w:hAnsi="Times New Roman"/>
          <w:sz w:val="24"/>
          <w:szCs w:val="24"/>
        </w:rPr>
        <w:t>«</w:t>
      </w:r>
      <w:r w:rsidRPr="005768FB">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w:t>
      </w:r>
      <w:r w:rsidR="008474CC">
        <w:rPr>
          <w:rFonts w:ascii="Times New Roman" w:hAnsi="Times New Roman"/>
          <w:sz w:val="24"/>
          <w:szCs w:val="24"/>
        </w:rPr>
        <w:t xml:space="preserve"> и Федеральный закон «О стратегическом планировании в Российской Федерации»</w:t>
      </w:r>
      <w:r w:rsidRPr="005768FB">
        <w:rPr>
          <w:rFonts w:ascii="Times New Roman" w:hAnsi="Times New Roman"/>
          <w:sz w:val="24"/>
          <w:szCs w:val="24"/>
        </w:rPr>
        <w:t>,</w:t>
      </w:r>
      <w:r w:rsidR="00E02FD4">
        <w:rPr>
          <w:rFonts w:ascii="Times New Roman" w:hAnsi="Times New Roman"/>
          <w:sz w:val="24"/>
          <w:szCs w:val="24"/>
        </w:rPr>
        <w:t xml:space="preserve"> </w:t>
      </w:r>
      <w:r w:rsidR="00C37401">
        <w:rPr>
          <w:rFonts w:ascii="Times New Roman" w:hAnsi="Times New Roman"/>
          <w:sz w:val="24"/>
          <w:szCs w:val="24"/>
        </w:rPr>
        <w:t xml:space="preserve">Федеральным законом от 03.07.2016 №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w:t>
      </w:r>
      <w:r w:rsidR="00E02FD4" w:rsidRPr="006700D4">
        <w:rPr>
          <w:rFonts w:ascii="Times New Roman" w:eastAsia="Times New Roman" w:hAnsi="Times New Roman"/>
          <w:sz w:val="24"/>
          <w:szCs w:val="24"/>
          <w:lang w:eastAsia="ru-RU"/>
        </w:rPr>
        <w:t>Федеральн</w:t>
      </w:r>
      <w:r w:rsidR="00E02FD4">
        <w:rPr>
          <w:rFonts w:ascii="Times New Roman" w:eastAsia="Times New Roman" w:hAnsi="Times New Roman"/>
          <w:sz w:val="24"/>
          <w:szCs w:val="24"/>
          <w:lang w:eastAsia="ru-RU"/>
        </w:rPr>
        <w:t>ыми</w:t>
      </w:r>
      <w:r w:rsidR="00E02FD4" w:rsidRPr="006700D4">
        <w:rPr>
          <w:rFonts w:ascii="Times New Roman" w:eastAsia="Times New Roman" w:hAnsi="Times New Roman"/>
          <w:sz w:val="24"/>
          <w:szCs w:val="24"/>
          <w:lang w:eastAsia="ru-RU"/>
        </w:rPr>
        <w:t xml:space="preserve"> закон</w:t>
      </w:r>
      <w:r w:rsidR="00E02FD4">
        <w:rPr>
          <w:rFonts w:ascii="Times New Roman" w:eastAsia="Times New Roman" w:hAnsi="Times New Roman"/>
          <w:sz w:val="24"/>
          <w:szCs w:val="24"/>
          <w:lang w:eastAsia="ru-RU"/>
        </w:rPr>
        <w:t>ами от 03.11.2015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3EFE">
        <w:rPr>
          <w:rFonts w:ascii="Times New Roman" w:hAnsi="Times New Roman"/>
          <w:sz w:val="24"/>
          <w:szCs w:val="24"/>
        </w:rPr>
        <w:t xml:space="preserve"> </w:t>
      </w:r>
      <w:r w:rsidRPr="005768FB">
        <w:rPr>
          <w:rFonts w:ascii="Times New Roman" w:hAnsi="Times New Roman"/>
          <w:sz w:val="24"/>
          <w:szCs w:val="24"/>
        </w:rPr>
        <w:t>руководствуясь Устав</w:t>
      </w:r>
      <w:r>
        <w:rPr>
          <w:rFonts w:ascii="Times New Roman" w:hAnsi="Times New Roman"/>
          <w:sz w:val="24"/>
          <w:szCs w:val="24"/>
        </w:rPr>
        <w:t>ом</w:t>
      </w:r>
      <w:r w:rsidRPr="005768FB">
        <w:rPr>
          <w:rFonts w:ascii="Times New Roman" w:hAnsi="Times New Roman"/>
          <w:sz w:val="24"/>
          <w:szCs w:val="24"/>
        </w:rPr>
        <w:t xml:space="preserve"> городского поселения </w:t>
      </w:r>
      <w:r>
        <w:rPr>
          <w:rFonts w:ascii="Times New Roman" w:hAnsi="Times New Roman"/>
          <w:sz w:val="24"/>
          <w:szCs w:val="24"/>
        </w:rPr>
        <w:t>Андра</w:t>
      </w:r>
      <w:r w:rsidRPr="005768FB">
        <w:rPr>
          <w:rFonts w:ascii="Times New Roman" w:hAnsi="Times New Roman"/>
          <w:sz w:val="24"/>
          <w:szCs w:val="24"/>
        </w:rPr>
        <w:t>:</w:t>
      </w:r>
    </w:p>
    <w:p w:rsidR="007F412D" w:rsidRDefault="007F412D" w:rsidP="007F412D">
      <w:pPr>
        <w:pStyle w:val="a3"/>
        <w:numPr>
          <w:ilvl w:val="0"/>
          <w:numId w:val="1"/>
        </w:numPr>
        <w:tabs>
          <w:tab w:val="left" w:pos="993"/>
        </w:tabs>
        <w:spacing w:line="276" w:lineRule="auto"/>
        <w:ind w:left="0" w:right="-143"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Внести следующие изменения в постановление администрации городского поселения Андра </w:t>
      </w:r>
      <w:r w:rsidRPr="006700D4">
        <w:rPr>
          <w:rFonts w:ascii="Times New Roman" w:eastAsia="Times New Roman" w:hAnsi="Times New Roman"/>
          <w:sz w:val="24"/>
          <w:szCs w:val="24"/>
          <w:lang w:eastAsia="ru-RU"/>
        </w:rPr>
        <w:t>от</w:t>
      </w:r>
      <w:r>
        <w:rPr>
          <w:rFonts w:ascii="Times New Roman" w:eastAsia="Times New Roman" w:hAnsi="Times New Roman"/>
          <w:sz w:val="24"/>
          <w:szCs w:val="24"/>
          <w:lang w:eastAsia="ru-RU"/>
        </w:rPr>
        <w:t xml:space="preserve"> 14.12.2015 № 221 «Об утверждении </w:t>
      </w:r>
      <w:r w:rsidRPr="006700D4">
        <w:rPr>
          <w:rFonts w:ascii="Times New Roman" w:eastAsia="Times New Roman" w:hAnsi="Times New Roman"/>
          <w:bCs/>
          <w:sz w:val="24"/>
          <w:szCs w:val="24"/>
          <w:lang w:eastAsia="ru-RU"/>
        </w:rPr>
        <w:t>административн</w:t>
      </w:r>
      <w:r>
        <w:rPr>
          <w:rFonts w:ascii="Times New Roman" w:eastAsia="Times New Roman" w:hAnsi="Times New Roman"/>
          <w:bCs/>
          <w:sz w:val="24"/>
          <w:szCs w:val="24"/>
          <w:lang w:eastAsia="ru-RU"/>
        </w:rPr>
        <w:t>ого</w:t>
      </w:r>
      <w:r w:rsidRPr="006700D4">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6700D4">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исполнения муниципальной функции «Осуществление </w:t>
      </w:r>
      <w:r w:rsidRPr="00884D4A">
        <w:rPr>
          <w:rFonts w:ascii="Times New Roman" w:eastAsia="Times New Roman" w:hAnsi="Times New Roman"/>
          <w:bCs/>
          <w:sz w:val="24"/>
          <w:szCs w:val="24"/>
          <w:lang w:eastAsia="ru-RU"/>
        </w:rPr>
        <w:t xml:space="preserve">муниципального </w:t>
      </w:r>
      <w:r>
        <w:rPr>
          <w:rFonts w:ascii="Times New Roman" w:eastAsia="Times New Roman" w:hAnsi="Times New Roman"/>
          <w:bCs/>
          <w:sz w:val="24"/>
          <w:szCs w:val="24"/>
          <w:lang w:eastAsia="ru-RU"/>
        </w:rPr>
        <w:t xml:space="preserve">земельного </w:t>
      </w:r>
      <w:r w:rsidRPr="00884D4A">
        <w:rPr>
          <w:rFonts w:ascii="Times New Roman" w:eastAsia="Times New Roman" w:hAnsi="Times New Roman"/>
          <w:bCs/>
          <w:sz w:val="24"/>
          <w:szCs w:val="24"/>
          <w:lang w:eastAsia="ru-RU"/>
        </w:rPr>
        <w:t>контроля</w:t>
      </w:r>
      <w:r>
        <w:rPr>
          <w:rFonts w:ascii="Times New Roman" w:eastAsia="Times New Roman" w:hAnsi="Times New Roman"/>
          <w:bCs/>
          <w:sz w:val="24"/>
          <w:szCs w:val="24"/>
          <w:lang w:eastAsia="ru-RU"/>
        </w:rPr>
        <w:t xml:space="preserve"> </w:t>
      </w:r>
      <w:r w:rsidRPr="00884D4A">
        <w:rPr>
          <w:rFonts w:ascii="Times New Roman" w:eastAsia="Times New Roman" w:hAnsi="Times New Roman"/>
          <w:bCs/>
          <w:sz w:val="24"/>
          <w:szCs w:val="24"/>
          <w:lang w:eastAsia="ru-RU"/>
        </w:rPr>
        <w:t xml:space="preserve">на территории </w:t>
      </w:r>
      <w:r>
        <w:rPr>
          <w:rFonts w:ascii="Times New Roman" w:eastAsia="Times New Roman" w:hAnsi="Times New Roman"/>
          <w:bCs/>
          <w:sz w:val="24"/>
          <w:szCs w:val="24"/>
          <w:lang w:eastAsia="ru-RU"/>
        </w:rPr>
        <w:t>муниципального образования городск</w:t>
      </w:r>
      <w:r w:rsidRPr="00884D4A">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е</w:t>
      </w:r>
      <w:r w:rsidRPr="00884D4A">
        <w:rPr>
          <w:rFonts w:ascii="Times New Roman" w:eastAsia="Times New Roman" w:hAnsi="Times New Roman"/>
          <w:bCs/>
          <w:sz w:val="24"/>
          <w:szCs w:val="24"/>
          <w:lang w:eastAsia="ru-RU"/>
        </w:rPr>
        <w:t xml:space="preserve"> поселени</w:t>
      </w:r>
      <w:r>
        <w:rPr>
          <w:rFonts w:ascii="Times New Roman" w:eastAsia="Times New Roman" w:hAnsi="Times New Roman"/>
          <w:bCs/>
          <w:sz w:val="24"/>
          <w:szCs w:val="24"/>
          <w:lang w:eastAsia="ru-RU"/>
        </w:rPr>
        <w:t>е Андра»:</w:t>
      </w:r>
    </w:p>
    <w:p w:rsidR="007F412D" w:rsidRDefault="007F412D" w:rsidP="007F412D">
      <w:pPr>
        <w:pStyle w:val="a3"/>
        <w:numPr>
          <w:ilvl w:val="0"/>
          <w:numId w:val="1"/>
        </w:numPr>
        <w:tabs>
          <w:tab w:val="left" w:pos="993"/>
        </w:tabs>
        <w:spacing w:line="276" w:lineRule="auto"/>
        <w:ind w:right="-14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Пункт 9 дополнить подпунктом 7.1. следующего содержания:</w:t>
      </w:r>
    </w:p>
    <w:p w:rsidR="007F412D" w:rsidRDefault="007F412D" w:rsidP="007F412D">
      <w:pPr>
        <w:pStyle w:val="a3"/>
        <w:tabs>
          <w:tab w:val="left" w:pos="993"/>
        </w:tabs>
        <w:spacing w:line="276" w:lineRule="auto"/>
        <w:ind w:right="-14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2C6339">
        <w:rPr>
          <w:rFonts w:ascii="Times New Roman" w:eastAsia="Times New Roman" w:hAnsi="Times New Roman"/>
          <w:bCs/>
          <w:sz w:val="24"/>
          <w:szCs w:val="24"/>
          <w:lang w:eastAsia="ru-RU"/>
        </w:rPr>
        <w:t>;».</w:t>
      </w:r>
      <w:r w:rsidR="00A0486D" w:rsidRPr="002C6339">
        <w:rPr>
          <w:rFonts w:ascii="Times New Roman" w:eastAsia="Times New Roman" w:hAnsi="Times New Roman"/>
          <w:bCs/>
          <w:sz w:val="24"/>
          <w:szCs w:val="24"/>
          <w:lang w:eastAsia="ru-RU"/>
        </w:rPr>
        <w:t xml:space="preserve">  </w:t>
      </w:r>
    </w:p>
    <w:p w:rsidR="00F52FC7" w:rsidRDefault="00F52FC7" w:rsidP="00F52FC7">
      <w:pPr>
        <w:pStyle w:val="a3"/>
        <w:numPr>
          <w:ilvl w:val="0"/>
          <w:numId w:val="1"/>
        </w:numPr>
        <w:tabs>
          <w:tab w:val="left" w:pos="993"/>
        </w:tabs>
        <w:spacing w:line="276" w:lineRule="auto"/>
        <w:ind w:right="-143"/>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Подпункт 12 пункта </w:t>
      </w:r>
      <w:r w:rsidR="00F8022C">
        <w:rPr>
          <w:rFonts w:ascii="Times New Roman" w:eastAsia="Times New Roman" w:hAnsi="Times New Roman"/>
          <w:bCs/>
          <w:sz w:val="24"/>
          <w:szCs w:val="24"/>
          <w:lang w:eastAsia="ru-RU"/>
        </w:rPr>
        <w:t>9 изложить в следующей редакции:</w:t>
      </w:r>
    </w:p>
    <w:p w:rsidR="00F8022C" w:rsidRDefault="00F8022C" w:rsidP="00F71E40">
      <w:pPr>
        <w:pStyle w:val="a3"/>
        <w:spacing w:line="276" w:lineRule="auto"/>
        <w:ind w:right="-143" w:firstLine="92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 Осуществлять запись о проведенной проверке в журнале учета проверок</w:t>
      </w:r>
      <w:r w:rsidR="00F71E40">
        <w:rPr>
          <w:rFonts w:ascii="Times New Roman" w:eastAsia="Times New Roman" w:hAnsi="Times New Roman"/>
          <w:bCs/>
          <w:sz w:val="24"/>
          <w:szCs w:val="24"/>
          <w:lang w:eastAsia="ru-RU"/>
        </w:rPr>
        <w:t xml:space="preserve"> в </w:t>
      </w:r>
      <w:r>
        <w:rPr>
          <w:rFonts w:ascii="Times New Roman" w:eastAsia="Times New Roman" w:hAnsi="Times New Roman"/>
          <w:bCs/>
          <w:sz w:val="24"/>
          <w:szCs w:val="24"/>
          <w:lang w:eastAsia="ru-RU"/>
        </w:rPr>
        <w:t>случае его наличия у юридического лица, индивидуального предпринимателя;».</w:t>
      </w:r>
      <w:r w:rsidR="00F71E40" w:rsidRPr="00F71E40">
        <w:rPr>
          <w:highlight w:val="yellow"/>
        </w:rPr>
        <w:t xml:space="preserve"> </w:t>
      </w:r>
    </w:p>
    <w:p w:rsidR="007F412D" w:rsidRPr="007F412D" w:rsidRDefault="007F412D" w:rsidP="007F412D">
      <w:pPr>
        <w:pStyle w:val="a4"/>
        <w:numPr>
          <w:ilvl w:val="0"/>
          <w:numId w:val="1"/>
        </w:numPr>
        <w:spacing w:line="276" w:lineRule="auto"/>
        <w:jc w:val="both"/>
        <w:rPr>
          <w:rFonts w:ascii="Verdana" w:hAnsi="Verdana"/>
          <w:sz w:val="21"/>
          <w:szCs w:val="21"/>
        </w:rPr>
      </w:pPr>
      <w:r w:rsidRPr="007F412D">
        <w:rPr>
          <w:bCs/>
        </w:rPr>
        <w:t>Пункт 11 дополнить подпунктом 2.1. следующего содержания:</w:t>
      </w:r>
    </w:p>
    <w:p w:rsidR="007F412D" w:rsidRPr="00EE0DBD" w:rsidRDefault="007F412D" w:rsidP="00EE0DBD">
      <w:pPr>
        <w:pStyle w:val="a3"/>
        <w:jc w:val="both"/>
        <w:rPr>
          <w:rFonts w:ascii="Times New Roman" w:hAnsi="Times New Roman"/>
          <w:sz w:val="24"/>
          <w:szCs w:val="24"/>
        </w:rPr>
      </w:pPr>
      <w:r w:rsidRPr="00EE0DBD">
        <w:rPr>
          <w:rFonts w:ascii="Times New Roman" w:hAnsi="Times New Roman"/>
          <w:bCs/>
          <w:sz w:val="24"/>
          <w:szCs w:val="24"/>
        </w:rPr>
        <w:t xml:space="preserve">«2.1.  </w:t>
      </w:r>
      <w:r w:rsidRPr="00EE0DBD">
        <w:rPr>
          <w:rFonts w:ascii="Times New Roman" w:hAnsi="Times New Roman"/>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0486D" w:rsidRDefault="00A0486D" w:rsidP="00A0486D">
      <w:pPr>
        <w:pStyle w:val="a4"/>
        <w:numPr>
          <w:ilvl w:val="0"/>
          <w:numId w:val="1"/>
        </w:numPr>
        <w:spacing w:line="276" w:lineRule="auto"/>
        <w:jc w:val="both"/>
      </w:pPr>
      <w:r>
        <w:t>Пункт 11 дополнить подпунктом 2.2. следующего содержания:</w:t>
      </w:r>
    </w:p>
    <w:p w:rsidR="00A0486D" w:rsidRDefault="00A0486D" w:rsidP="00A0486D">
      <w:pPr>
        <w:pStyle w:val="a4"/>
        <w:spacing w:line="276" w:lineRule="auto"/>
        <w:ind w:left="0" w:firstLine="928"/>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Pr="00A0486D">
        <w:rPr>
          <w:highlight w:val="yellow"/>
        </w:rPr>
        <w:t xml:space="preserve"> </w:t>
      </w:r>
    </w:p>
    <w:p w:rsidR="00774C81" w:rsidRPr="007F412D" w:rsidRDefault="00774C81" w:rsidP="007F412D">
      <w:pPr>
        <w:pStyle w:val="a4"/>
        <w:numPr>
          <w:ilvl w:val="0"/>
          <w:numId w:val="1"/>
        </w:numPr>
        <w:spacing w:line="276" w:lineRule="auto"/>
        <w:ind w:left="0" w:firstLine="568"/>
        <w:jc w:val="both"/>
      </w:pPr>
      <w:r w:rsidRPr="007F412D">
        <w:t xml:space="preserve">Пункт 2 части 10 дополнить словами </w:t>
      </w:r>
      <w:r w:rsidR="007F412D" w:rsidRPr="007F412D">
        <w:t>«</w:t>
      </w:r>
      <w:r w:rsidRPr="007F412D">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7F412D" w:rsidRPr="007F412D">
        <w:t>»</w:t>
      </w:r>
      <w:r w:rsidRPr="007F412D">
        <w:t>.</w:t>
      </w:r>
      <w:r w:rsidR="00C37401">
        <w:t xml:space="preserve"> </w:t>
      </w:r>
    </w:p>
    <w:p w:rsidR="002B3EFE" w:rsidRPr="002B3EFE" w:rsidRDefault="002B3EFE" w:rsidP="00997DD3">
      <w:pPr>
        <w:pStyle w:val="a4"/>
        <w:numPr>
          <w:ilvl w:val="0"/>
          <w:numId w:val="1"/>
        </w:numPr>
        <w:spacing w:line="276" w:lineRule="auto"/>
        <w:jc w:val="both"/>
      </w:pPr>
      <w:r w:rsidRPr="002B3EFE">
        <w:t xml:space="preserve">Пункт </w:t>
      </w:r>
      <w:r w:rsidR="008474CC">
        <w:t>15</w:t>
      </w:r>
      <w:r w:rsidRPr="002B3EFE">
        <w:t xml:space="preserve"> </w:t>
      </w:r>
      <w:r w:rsidR="008474CC">
        <w:t xml:space="preserve">части 7 </w:t>
      </w:r>
      <w:r w:rsidR="008474CC" w:rsidRPr="002B3EFE">
        <w:t>считать</w:t>
      </w:r>
      <w:r w:rsidR="008474CC">
        <w:t xml:space="preserve"> утратившим силу</w:t>
      </w:r>
      <w:r w:rsidRPr="002B3EFE">
        <w:t>.</w:t>
      </w:r>
    </w:p>
    <w:p w:rsidR="000A3765" w:rsidRDefault="005768FB" w:rsidP="00997DD3">
      <w:pPr>
        <w:pStyle w:val="a6"/>
        <w:numPr>
          <w:ilvl w:val="0"/>
          <w:numId w:val="1"/>
        </w:numPr>
        <w:tabs>
          <w:tab w:val="left" w:pos="993"/>
        </w:tabs>
        <w:autoSpaceDE w:val="0"/>
        <w:autoSpaceDN w:val="0"/>
        <w:adjustRightInd w:val="0"/>
        <w:spacing w:before="0" w:beforeAutospacing="0" w:after="0" w:afterAutospacing="0" w:line="276" w:lineRule="auto"/>
        <w:ind w:left="0" w:firstLine="568"/>
        <w:jc w:val="both"/>
      </w:pPr>
      <w:r>
        <w:t>Д</w:t>
      </w:r>
      <w:r w:rsidRPr="009A2D80">
        <w:t xml:space="preserve">ополнить </w:t>
      </w:r>
      <w:r w:rsidR="000A3765">
        <w:t>частями</w:t>
      </w:r>
      <w:r w:rsidRPr="009A2D80">
        <w:t xml:space="preserve"> </w:t>
      </w:r>
      <w:r w:rsidR="000A3765">
        <w:t>48.1 – 48.5</w:t>
      </w:r>
      <w:r w:rsidRPr="009A2D80">
        <w:t xml:space="preserve"> следующего содержания:</w:t>
      </w:r>
      <w:r w:rsidR="00007451">
        <w:t xml:space="preserve"> </w:t>
      </w:r>
    </w:p>
    <w:p w:rsidR="000A3765" w:rsidRPr="000A3765" w:rsidRDefault="000A3765" w:rsidP="00997DD3">
      <w:pPr>
        <w:pStyle w:val="a6"/>
        <w:tabs>
          <w:tab w:val="left" w:pos="993"/>
        </w:tabs>
        <w:autoSpaceDE w:val="0"/>
        <w:autoSpaceDN w:val="0"/>
        <w:adjustRightInd w:val="0"/>
        <w:spacing w:before="0" w:beforeAutospacing="0" w:after="0" w:afterAutospacing="0" w:line="276" w:lineRule="auto"/>
        <w:jc w:val="both"/>
      </w:pPr>
      <w:r>
        <w:t xml:space="preserve">         «48.1. Положением, </w:t>
      </w:r>
      <w:r w:rsidRPr="000A3765">
        <w:t xml:space="preserve">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w:t>
      </w:r>
      <w:r>
        <w:t>администрации городского поселения Андра</w:t>
      </w:r>
      <w:r w:rsidRPr="000A3765">
        <w:t xml:space="preserve"> проверочных листов (списков контрольных вопросов).</w:t>
      </w:r>
    </w:p>
    <w:p w:rsidR="000A3765" w:rsidRPr="000A3765" w:rsidRDefault="000A3765" w:rsidP="00997DD3">
      <w:pPr>
        <w:spacing w:after="0" w:line="276" w:lineRule="auto"/>
        <w:jc w:val="both"/>
        <w:rPr>
          <w:rFonts w:ascii="Times New Roman" w:hAnsi="Times New Roman" w:cs="Times New Roman"/>
          <w:sz w:val="24"/>
          <w:szCs w:val="24"/>
        </w:rPr>
      </w:pPr>
      <w:r w:rsidRPr="000A3765">
        <w:rPr>
          <w:rFonts w:ascii="Times New Roman" w:hAnsi="Times New Roman" w:cs="Times New Roman"/>
          <w:sz w:val="24"/>
          <w:szCs w:val="24"/>
        </w:rPr>
        <w:t xml:space="preserve">            48.2.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w:t>
      </w:r>
      <w:r>
        <w:rPr>
          <w:rFonts w:ascii="Times New Roman" w:hAnsi="Times New Roman" w:cs="Times New Roman"/>
          <w:sz w:val="24"/>
          <w:szCs w:val="24"/>
        </w:rPr>
        <w:t>х ими производственных объектов</w:t>
      </w:r>
      <w:r w:rsidRPr="000A3765">
        <w:rPr>
          <w:rFonts w:ascii="Times New Roman" w:hAnsi="Times New Roman" w:cs="Times New Roman"/>
          <w:sz w:val="24"/>
          <w:szCs w:val="24"/>
        </w:rPr>
        <w:t>.</w:t>
      </w:r>
    </w:p>
    <w:p w:rsidR="000A3765" w:rsidRPr="000A3765" w:rsidRDefault="000A3765" w:rsidP="00997DD3">
      <w:pPr>
        <w:spacing w:after="0" w:line="276" w:lineRule="auto"/>
        <w:ind w:firstLine="568"/>
        <w:jc w:val="both"/>
        <w:rPr>
          <w:rFonts w:ascii="Times New Roman" w:hAnsi="Times New Roman" w:cs="Times New Roman"/>
          <w:sz w:val="24"/>
          <w:szCs w:val="24"/>
        </w:rPr>
      </w:pPr>
      <w:r>
        <w:rPr>
          <w:rFonts w:ascii="Times New Roman" w:hAnsi="Times New Roman" w:cs="Times New Roman"/>
          <w:sz w:val="24"/>
          <w:szCs w:val="24"/>
        </w:rPr>
        <w:t>48</w:t>
      </w:r>
      <w:r w:rsidRPr="000A3765">
        <w:rPr>
          <w:rFonts w:ascii="Times New Roman" w:hAnsi="Times New Roman" w:cs="Times New Roman"/>
          <w:sz w:val="24"/>
          <w:szCs w:val="24"/>
        </w:rPr>
        <w:t xml:space="preserve">.3. Проверочные листы (списки контрольных вопросов) разрабатываются и утверждаются </w:t>
      </w:r>
      <w:r>
        <w:rPr>
          <w:rFonts w:ascii="Times New Roman" w:hAnsi="Times New Roman" w:cs="Times New Roman"/>
          <w:sz w:val="24"/>
          <w:szCs w:val="24"/>
        </w:rPr>
        <w:t>администрацией городского поселения Андра</w:t>
      </w:r>
      <w:r w:rsidRPr="000A3765">
        <w:rPr>
          <w:rFonts w:ascii="Times New Roman" w:hAnsi="Times New Roman" w:cs="Times New Roman"/>
          <w:sz w:val="24"/>
          <w:szCs w:val="24"/>
        </w:rPr>
        <w:t xml:space="preserve">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A3765" w:rsidRPr="000A3765" w:rsidRDefault="000A3765" w:rsidP="00997DD3">
      <w:pPr>
        <w:spacing w:after="0" w:line="276" w:lineRule="auto"/>
        <w:ind w:firstLine="568"/>
        <w:jc w:val="both"/>
        <w:rPr>
          <w:rFonts w:ascii="Times New Roman" w:hAnsi="Times New Roman" w:cs="Times New Roman"/>
          <w:sz w:val="24"/>
          <w:szCs w:val="24"/>
        </w:rPr>
      </w:pPr>
      <w:r w:rsidRPr="000A3765">
        <w:rPr>
          <w:rFonts w:ascii="Times New Roman" w:hAnsi="Times New Roman" w:cs="Times New Roman"/>
          <w:sz w:val="24"/>
          <w:szCs w:val="24"/>
        </w:rPr>
        <w:t>48.4.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0A3765" w:rsidRDefault="000A3765" w:rsidP="00997DD3">
      <w:pPr>
        <w:spacing w:after="0" w:line="276" w:lineRule="auto"/>
        <w:ind w:firstLine="568"/>
        <w:jc w:val="both"/>
        <w:rPr>
          <w:rFonts w:ascii="Times New Roman" w:hAnsi="Times New Roman" w:cs="Times New Roman"/>
          <w:sz w:val="24"/>
          <w:szCs w:val="24"/>
        </w:rPr>
      </w:pPr>
      <w:r w:rsidRPr="000A3765">
        <w:rPr>
          <w:rFonts w:ascii="Times New Roman" w:hAnsi="Times New Roman" w:cs="Times New Roman"/>
          <w:sz w:val="24"/>
          <w:szCs w:val="24"/>
        </w:rPr>
        <w:lastRenderedPageBreak/>
        <w:t>48.5.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005B20CF">
        <w:rPr>
          <w:rFonts w:ascii="Times New Roman" w:hAnsi="Times New Roman" w:cs="Times New Roman"/>
          <w:sz w:val="24"/>
          <w:szCs w:val="24"/>
        </w:rPr>
        <w:t>».</w:t>
      </w:r>
    </w:p>
    <w:p w:rsidR="005B20CF" w:rsidRDefault="00EE0DBD" w:rsidP="00997DD3">
      <w:pPr>
        <w:spacing w:after="0" w:line="276" w:lineRule="auto"/>
        <w:ind w:firstLine="54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9</w:t>
      </w:r>
      <w:r w:rsidR="005B20CF">
        <w:rPr>
          <w:rFonts w:ascii="Times New Roman" w:hAnsi="Times New Roman" w:cs="Times New Roman"/>
          <w:sz w:val="24"/>
          <w:szCs w:val="24"/>
        </w:rPr>
        <w:t xml:space="preserve">. В части 49 слова «не позднее чем в течение трех рабочих дней» заменить словами «за три рабочих дня», слова «или иным доступным способом» заменить словами </w:t>
      </w:r>
      <w:r w:rsidR="005B20CF" w:rsidRPr="005B20CF">
        <w:rPr>
          <w:rFonts w:ascii="Times New Roman" w:hAnsi="Times New Roman" w:cs="Times New Roman"/>
          <w:sz w:val="24"/>
          <w:szCs w:val="24"/>
        </w:rPr>
        <w:t>«</w:t>
      </w:r>
      <w:r w:rsidR="005B20CF" w:rsidRPr="005B20CF">
        <w:rPr>
          <w:rFonts w:ascii="Times New Roman" w:eastAsia="Times New Roman" w:hAnsi="Times New Roman" w:cs="Times New Roman"/>
          <w:sz w:val="24"/>
          <w:szCs w:val="24"/>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w:t>
      </w:r>
      <w:r w:rsidR="005B20CF">
        <w:rPr>
          <w:rFonts w:ascii="Times New Roman" w:eastAsia="Times New Roman" w:hAnsi="Times New Roman" w:cs="Times New Roman"/>
          <w:sz w:val="24"/>
          <w:szCs w:val="24"/>
          <w:lang w:eastAsia="ru-RU"/>
        </w:rPr>
        <w:t>ля, или иным доступным способом.».</w:t>
      </w:r>
    </w:p>
    <w:p w:rsidR="005B20CF" w:rsidRDefault="00EE0DBD" w:rsidP="00997DD3">
      <w:pPr>
        <w:spacing w:after="0" w:line="276"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B20CF">
        <w:rPr>
          <w:rFonts w:ascii="Times New Roman" w:eastAsia="Times New Roman" w:hAnsi="Times New Roman" w:cs="Times New Roman"/>
          <w:sz w:val="24"/>
          <w:szCs w:val="24"/>
          <w:lang w:eastAsia="ru-RU"/>
        </w:rPr>
        <w:t>. Часть 50 дополнить пунктом 1.1) следующего содержания:</w:t>
      </w:r>
    </w:p>
    <w:p w:rsidR="005B20CF" w:rsidRPr="005B20CF" w:rsidRDefault="005B20CF" w:rsidP="00997DD3">
      <w:pPr>
        <w:spacing w:after="0" w:line="276"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5B20CF">
        <w:rPr>
          <w:rFonts w:ascii="Times New Roman" w:eastAsia="Times New Roman" w:hAnsi="Times New Roman" w:cs="Times New Roman"/>
          <w:sz w:val="24"/>
          <w:szCs w:val="24"/>
          <w:lang w:eastAsia="ru-RU"/>
        </w:rPr>
        <w:t xml:space="preserve">поступление в </w:t>
      </w:r>
      <w:r w:rsidR="00997DD3">
        <w:rPr>
          <w:rFonts w:ascii="Times New Roman" w:eastAsia="Times New Roman" w:hAnsi="Times New Roman" w:cs="Times New Roman"/>
          <w:sz w:val="24"/>
          <w:szCs w:val="24"/>
          <w:lang w:eastAsia="ru-RU"/>
        </w:rPr>
        <w:t>администрацию городского поселения Андра</w:t>
      </w:r>
      <w:r w:rsidRPr="005B20CF">
        <w:rPr>
          <w:rFonts w:ascii="Times New Roman" w:eastAsia="Times New Roman" w:hAnsi="Times New Roman" w:cs="Times New Roman"/>
          <w:sz w:val="24"/>
          <w:szCs w:val="24"/>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w:t>
      </w:r>
      <w:r w:rsidR="00997DD3">
        <w:rPr>
          <w:rFonts w:ascii="Times New Roman" w:eastAsia="Times New Roman" w:hAnsi="Times New Roman" w:cs="Times New Roman"/>
          <w:sz w:val="24"/>
          <w:szCs w:val="24"/>
          <w:lang w:eastAsia="ru-RU"/>
        </w:rPr>
        <w:t>ания);».</w:t>
      </w:r>
    </w:p>
    <w:p w:rsidR="00997DD3" w:rsidRDefault="00EE0DBD" w:rsidP="00997DD3">
      <w:pPr>
        <w:spacing w:after="0" w:line="276"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97DD3" w:rsidRPr="00997DD3">
        <w:rPr>
          <w:rFonts w:ascii="Times New Roman" w:eastAsia="Times New Roman" w:hAnsi="Times New Roman" w:cs="Times New Roman"/>
          <w:sz w:val="24"/>
          <w:szCs w:val="24"/>
          <w:lang w:eastAsia="ru-RU"/>
        </w:rPr>
        <w:t>. В пункте 2 части 50 слово «поступление» заменить словами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w:t>
      </w:r>
      <w:r w:rsidR="00997DD3">
        <w:rPr>
          <w:rFonts w:ascii="Times New Roman" w:eastAsia="Times New Roman" w:hAnsi="Times New Roman" w:cs="Times New Roman"/>
          <w:sz w:val="24"/>
          <w:szCs w:val="24"/>
          <w:lang w:eastAsia="ru-RU"/>
        </w:rPr>
        <w:t>рительной проверки поступивших.».</w:t>
      </w:r>
    </w:p>
    <w:p w:rsidR="00997DD3" w:rsidRDefault="00EE0DBD" w:rsidP="00997DD3">
      <w:pPr>
        <w:spacing w:after="0" w:line="276"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997DD3">
        <w:rPr>
          <w:rFonts w:ascii="Times New Roman" w:eastAsia="Times New Roman" w:hAnsi="Times New Roman" w:cs="Times New Roman"/>
          <w:sz w:val="24"/>
          <w:szCs w:val="24"/>
          <w:lang w:eastAsia="ru-RU"/>
        </w:rPr>
        <w:t>. Часть 52 изложить в новой редакции:</w:t>
      </w:r>
    </w:p>
    <w:p w:rsidR="00997DD3" w:rsidRDefault="00997DD3" w:rsidP="00997DD3">
      <w:pPr>
        <w:spacing w:after="0" w:line="276" w:lineRule="auto"/>
        <w:ind w:firstLine="547"/>
        <w:jc w:val="both"/>
        <w:rPr>
          <w:rFonts w:ascii="Times New Roman" w:eastAsia="Times New Roman" w:hAnsi="Times New Roman" w:cs="Times New Roman"/>
          <w:sz w:val="24"/>
          <w:szCs w:val="24"/>
          <w:lang w:eastAsia="ru-RU"/>
        </w:rPr>
      </w:pPr>
      <w:r w:rsidRPr="00997DD3">
        <w:rPr>
          <w:rFonts w:ascii="Times New Roman" w:eastAsia="Times New Roman" w:hAnsi="Times New Roman" w:cs="Times New Roman"/>
          <w:sz w:val="24"/>
          <w:szCs w:val="24"/>
          <w:lang w:eastAsia="ru-RU"/>
        </w:rPr>
        <w:t>«52.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w:t>
      </w:r>
      <w:r w:rsidR="00B304FA">
        <w:rPr>
          <w:rFonts w:ascii="Times New Roman" w:eastAsia="Times New Roman" w:hAnsi="Times New Roman" w:cs="Times New Roman"/>
          <w:sz w:val="24"/>
          <w:szCs w:val="24"/>
          <w:lang w:eastAsia="ru-RU"/>
        </w:rPr>
        <w:t xml:space="preserve">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7DD3">
        <w:rPr>
          <w:rFonts w:ascii="Times New Roman" w:eastAsia="Times New Roman" w:hAnsi="Times New Roman" w:cs="Times New Roman"/>
          <w:sz w:val="24"/>
          <w:szCs w:val="24"/>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w:t>
      </w:r>
      <w:r w:rsidR="00B304FA" w:rsidRPr="00997DD3">
        <w:rPr>
          <w:rFonts w:ascii="Times New Roman" w:eastAsia="Times New Roman" w:hAnsi="Times New Roman" w:cs="Times New Roman"/>
          <w:sz w:val="24"/>
          <w:szCs w:val="24"/>
          <w:lang w:eastAsia="ru-RU"/>
        </w:rPr>
        <w:t>2 статьи</w:t>
      </w:r>
      <w:r w:rsidR="00B304FA">
        <w:rPr>
          <w:rFonts w:ascii="Times New Roman" w:eastAsia="Times New Roman" w:hAnsi="Times New Roman" w:cs="Times New Roman"/>
          <w:sz w:val="24"/>
          <w:szCs w:val="24"/>
          <w:lang w:eastAsia="ru-RU"/>
        </w:rPr>
        <w:t xml:space="preserve">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97DD3">
        <w:rPr>
          <w:rFonts w:ascii="Times New Roman" w:eastAsia="Times New Roman" w:hAnsi="Times New Roman" w:cs="Times New Roman"/>
          <w:sz w:val="24"/>
          <w:szCs w:val="24"/>
          <w:lang w:eastAsia="ru-RU"/>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w:t>
      </w:r>
      <w:r>
        <w:rPr>
          <w:rFonts w:ascii="Times New Roman" w:eastAsia="Times New Roman" w:hAnsi="Times New Roman" w:cs="Times New Roman"/>
          <w:sz w:val="24"/>
          <w:szCs w:val="24"/>
          <w:lang w:eastAsia="ru-RU"/>
        </w:rPr>
        <w:t>дентификации и аутентификации.».</w:t>
      </w:r>
    </w:p>
    <w:p w:rsidR="00B304FA" w:rsidRDefault="00EE0DBD" w:rsidP="00997DD3">
      <w:pPr>
        <w:spacing w:after="0" w:line="276"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97DD3">
        <w:rPr>
          <w:rFonts w:ascii="Times New Roman" w:eastAsia="Times New Roman" w:hAnsi="Times New Roman" w:cs="Times New Roman"/>
          <w:sz w:val="24"/>
          <w:szCs w:val="24"/>
          <w:lang w:eastAsia="ru-RU"/>
        </w:rPr>
        <w:t xml:space="preserve">. </w:t>
      </w:r>
      <w:r w:rsidR="00B304FA">
        <w:rPr>
          <w:rFonts w:ascii="Times New Roman" w:eastAsia="Times New Roman" w:hAnsi="Times New Roman" w:cs="Times New Roman"/>
          <w:sz w:val="24"/>
          <w:szCs w:val="24"/>
          <w:lang w:eastAsia="ru-RU"/>
        </w:rPr>
        <w:t>Дополнить частями 52.1 -52.</w:t>
      </w:r>
      <w:r w:rsidR="00FB3FB0">
        <w:rPr>
          <w:rFonts w:ascii="Times New Roman" w:eastAsia="Times New Roman" w:hAnsi="Times New Roman" w:cs="Times New Roman"/>
          <w:sz w:val="24"/>
          <w:szCs w:val="24"/>
          <w:lang w:eastAsia="ru-RU"/>
        </w:rPr>
        <w:t>4</w:t>
      </w:r>
      <w:r w:rsidR="00B304FA">
        <w:rPr>
          <w:rFonts w:ascii="Times New Roman" w:eastAsia="Times New Roman" w:hAnsi="Times New Roman" w:cs="Times New Roman"/>
          <w:sz w:val="24"/>
          <w:szCs w:val="24"/>
          <w:lang w:eastAsia="ru-RU"/>
        </w:rPr>
        <w:t xml:space="preserve"> следующего содержания:</w:t>
      </w:r>
    </w:p>
    <w:p w:rsidR="00B304FA" w:rsidRPr="00FB3FB0" w:rsidRDefault="00B304FA" w:rsidP="00FB3FB0">
      <w:pPr>
        <w:spacing w:after="0" w:line="312" w:lineRule="auto"/>
        <w:ind w:firstLine="547"/>
        <w:jc w:val="both"/>
        <w:rPr>
          <w:rFonts w:ascii="Times New Roman" w:eastAsia="Times New Roman" w:hAnsi="Times New Roman" w:cs="Times New Roman"/>
          <w:sz w:val="24"/>
          <w:szCs w:val="24"/>
          <w:lang w:eastAsia="ru-RU"/>
        </w:rPr>
      </w:pPr>
      <w:r w:rsidRPr="00FB3FB0">
        <w:rPr>
          <w:rFonts w:ascii="Times New Roman" w:eastAsia="Times New Roman" w:hAnsi="Times New Roman" w:cs="Times New Roman"/>
          <w:sz w:val="24"/>
          <w:szCs w:val="24"/>
          <w:lang w:eastAsia="ru-RU"/>
        </w:rPr>
        <w:lastRenderedPageBreak/>
        <w:t>« 52.1. При рассмотрении обращений и заявлений, информации о фактах, указанных в части 2 статьи</w:t>
      </w:r>
      <w:r w:rsidR="00FB3FB0" w:rsidRPr="00FB3FB0">
        <w:rPr>
          <w:rFonts w:ascii="Times New Roman" w:eastAsia="Times New Roman" w:hAnsi="Times New Roman" w:cs="Times New Roman"/>
          <w:sz w:val="24"/>
          <w:szCs w:val="24"/>
          <w:lang w:eastAsia="ru-RU"/>
        </w:rPr>
        <w:t xml:space="preserve">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B3FB0">
        <w:rPr>
          <w:rFonts w:ascii="Times New Roman" w:eastAsia="Times New Roman" w:hAnsi="Times New Roman" w:cs="Times New Roman"/>
          <w:sz w:val="24"/>
          <w:szCs w:val="24"/>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304FA" w:rsidRPr="00B304FA" w:rsidRDefault="00FB3FB0" w:rsidP="00FB3FB0">
      <w:pPr>
        <w:spacing w:after="0" w:line="312" w:lineRule="auto"/>
        <w:ind w:firstLine="547"/>
        <w:jc w:val="both"/>
        <w:rPr>
          <w:rFonts w:ascii="Times New Roman" w:eastAsia="Times New Roman" w:hAnsi="Times New Roman" w:cs="Times New Roman"/>
          <w:sz w:val="24"/>
          <w:szCs w:val="24"/>
          <w:lang w:eastAsia="ru-RU"/>
        </w:rPr>
      </w:pPr>
      <w:r w:rsidRPr="00FB3FB0">
        <w:rPr>
          <w:rFonts w:ascii="Times New Roman" w:eastAsia="Times New Roman" w:hAnsi="Times New Roman" w:cs="Times New Roman"/>
          <w:sz w:val="24"/>
          <w:szCs w:val="24"/>
          <w:lang w:eastAsia="ru-RU"/>
        </w:rPr>
        <w:t>52</w:t>
      </w:r>
      <w:r w:rsidR="00B304FA" w:rsidRPr="00B304FA">
        <w:rPr>
          <w:rFonts w:ascii="Times New Roman" w:eastAsia="Times New Roman" w:hAnsi="Times New Roman" w:cs="Times New Roman"/>
          <w:sz w:val="24"/>
          <w:szCs w:val="24"/>
          <w:lang w:eastAsia="ru-RU"/>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w:t>
      </w:r>
      <w:r w:rsidRPr="00FB3FB0">
        <w:rPr>
          <w:rFonts w:ascii="Times New Roman" w:eastAsia="Times New Roman" w:hAnsi="Times New Roman" w:cs="Times New Roman"/>
          <w:sz w:val="24"/>
          <w:szCs w:val="24"/>
          <w:lang w:eastAsia="ru-RU"/>
        </w:rPr>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04FA" w:rsidRPr="00B304FA">
        <w:rPr>
          <w:rFonts w:ascii="Times New Roman" w:eastAsia="Times New Roman" w:hAnsi="Times New Roman" w:cs="Times New Roman"/>
          <w:sz w:val="24"/>
          <w:szCs w:val="24"/>
          <w:lang w:eastAsia="ru-RU"/>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304FA" w:rsidRPr="00B304FA" w:rsidRDefault="00FB3FB0" w:rsidP="00B304FA">
      <w:pPr>
        <w:spacing w:after="0" w:line="312" w:lineRule="auto"/>
        <w:ind w:firstLine="547"/>
        <w:jc w:val="both"/>
        <w:rPr>
          <w:rFonts w:ascii="Times New Roman" w:eastAsia="Times New Roman" w:hAnsi="Times New Roman" w:cs="Times New Roman"/>
          <w:sz w:val="24"/>
          <w:szCs w:val="24"/>
          <w:lang w:eastAsia="ru-RU"/>
        </w:rPr>
      </w:pPr>
      <w:r w:rsidRPr="00FB3FB0">
        <w:rPr>
          <w:rFonts w:ascii="Times New Roman" w:eastAsia="Times New Roman" w:hAnsi="Times New Roman" w:cs="Times New Roman"/>
          <w:sz w:val="24"/>
          <w:szCs w:val="24"/>
          <w:lang w:eastAsia="ru-RU"/>
        </w:rPr>
        <w:t>52</w:t>
      </w:r>
      <w:r w:rsidR="00B304FA" w:rsidRPr="00B304FA">
        <w:rPr>
          <w:rFonts w:ascii="Times New Roman" w:eastAsia="Times New Roman" w:hAnsi="Times New Roman" w:cs="Times New Roman"/>
          <w:sz w:val="24"/>
          <w:szCs w:val="24"/>
          <w:lang w:eastAsia="ru-RU"/>
        </w:rPr>
        <w:t>.</w:t>
      </w:r>
      <w:r w:rsidRPr="00FB3FB0">
        <w:rPr>
          <w:rFonts w:ascii="Times New Roman" w:eastAsia="Times New Roman" w:hAnsi="Times New Roman" w:cs="Times New Roman"/>
          <w:sz w:val="24"/>
          <w:szCs w:val="24"/>
          <w:lang w:eastAsia="ru-RU"/>
        </w:rPr>
        <w:t>3</w:t>
      </w:r>
      <w:r w:rsidR="00B304FA" w:rsidRPr="00B304FA">
        <w:rPr>
          <w:rFonts w:ascii="Times New Roman" w:eastAsia="Times New Roman" w:hAnsi="Times New Roman" w:cs="Times New Roman"/>
          <w:sz w:val="24"/>
          <w:szCs w:val="24"/>
          <w:lang w:eastAsia="ru-RU"/>
        </w:rPr>
        <w:t>.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304FA" w:rsidRDefault="00FB3FB0" w:rsidP="00B304FA">
      <w:pPr>
        <w:spacing w:after="0" w:line="312" w:lineRule="auto"/>
        <w:ind w:firstLine="547"/>
        <w:jc w:val="both"/>
        <w:rPr>
          <w:rFonts w:ascii="Times New Roman" w:eastAsia="Times New Roman" w:hAnsi="Times New Roman" w:cs="Times New Roman"/>
          <w:sz w:val="24"/>
          <w:szCs w:val="24"/>
          <w:lang w:eastAsia="ru-RU"/>
        </w:rPr>
      </w:pPr>
      <w:r w:rsidRPr="00FB3FB0">
        <w:rPr>
          <w:rFonts w:ascii="Times New Roman" w:eastAsia="Times New Roman" w:hAnsi="Times New Roman" w:cs="Times New Roman"/>
          <w:sz w:val="24"/>
          <w:szCs w:val="24"/>
          <w:lang w:eastAsia="ru-RU"/>
        </w:rPr>
        <w:t>52</w:t>
      </w:r>
      <w:r w:rsidR="00B304FA" w:rsidRPr="00B304FA">
        <w:rPr>
          <w:rFonts w:ascii="Times New Roman" w:eastAsia="Times New Roman" w:hAnsi="Times New Roman" w:cs="Times New Roman"/>
          <w:sz w:val="24"/>
          <w:szCs w:val="24"/>
          <w:lang w:eastAsia="ru-RU"/>
        </w:rPr>
        <w:t>.</w:t>
      </w:r>
      <w:r w:rsidRPr="00FB3FB0">
        <w:rPr>
          <w:rFonts w:ascii="Times New Roman" w:eastAsia="Times New Roman" w:hAnsi="Times New Roman" w:cs="Times New Roman"/>
          <w:sz w:val="24"/>
          <w:szCs w:val="24"/>
          <w:lang w:eastAsia="ru-RU"/>
        </w:rPr>
        <w:t>4</w:t>
      </w:r>
      <w:r w:rsidR="00B304FA" w:rsidRPr="00B304FA">
        <w:rPr>
          <w:rFonts w:ascii="Times New Roman" w:eastAsia="Times New Roman" w:hAnsi="Times New Roman" w:cs="Times New Roman"/>
          <w:sz w:val="24"/>
          <w:szCs w:val="24"/>
          <w:lang w:eastAsia="ru-RU"/>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eastAsia="Times New Roman" w:hAnsi="Times New Roman" w:cs="Times New Roman"/>
          <w:sz w:val="24"/>
          <w:szCs w:val="24"/>
          <w:lang w:eastAsia="ru-RU"/>
        </w:rPr>
        <w:t>».</w:t>
      </w:r>
    </w:p>
    <w:p w:rsidR="00FB3FB0" w:rsidRDefault="00EE0DBD" w:rsidP="00371C52">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FB3FB0" w:rsidRPr="00FB3FB0">
        <w:rPr>
          <w:rFonts w:ascii="Times New Roman" w:eastAsia="Times New Roman" w:hAnsi="Times New Roman" w:cs="Times New Roman"/>
          <w:sz w:val="24"/>
          <w:szCs w:val="24"/>
          <w:lang w:eastAsia="ru-RU"/>
        </w:rPr>
        <w:t xml:space="preserve">. Часть 59 дополнить словами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w:t>
      </w:r>
      <w:r w:rsidR="00FB3FB0" w:rsidRPr="00FB3FB0">
        <w:rPr>
          <w:rFonts w:ascii="Times New Roman" w:eastAsia="Times New Roman" w:hAnsi="Times New Roman" w:cs="Times New Roman"/>
          <w:sz w:val="24"/>
          <w:szCs w:val="24"/>
          <w:lang w:eastAsia="ru-RU"/>
        </w:rPr>
        <w:lastRenderedPageBreak/>
        <w:t>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FB3FB0">
        <w:rPr>
          <w:rFonts w:ascii="Times New Roman" w:eastAsia="Times New Roman" w:hAnsi="Times New Roman" w:cs="Times New Roman"/>
          <w:sz w:val="24"/>
          <w:szCs w:val="24"/>
          <w:lang w:eastAsia="ru-RU"/>
        </w:rPr>
        <w:t>».</w:t>
      </w:r>
    </w:p>
    <w:p w:rsidR="00FB3FB0" w:rsidRDefault="00EE0DBD" w:rsidP="00371C52">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FB3FB0">
        <w:rPr>
          <w:rFonts w:ascii="Times New Roman" w:eastAsia="Times New Roman" w:hAnsi="Times New Roman" w:cs="Times New Roman"/>
          <w:sz w:val="24"/>
          <w:szCs w:val="24"/>
          <w:lang w:eastAsia="ru-RU"/>
        </w:rPr>
        <w:t>. В абзаце 2 пункта 7 части 66 слова</w:t>
      </w:r>
      <w:r w:rsidR="00371C52">
        <w:rPr>
          <w:rFonts w:ascii="Times New Roman" w:eastAsia="Times New Roman" w:hAnsi="Times New Roman" w:cs="Times New Roman"/>
          <w:sz w:val="24"/>
          <w:szCs w:val="24"/>
          <w:lang w:eastAsia="ru-RU"/>
        </w:rPr>
        <w:t xml:space="preserve"> «, в порядке, определяемом Правительством Российской Федерации» исключить.</w:t>
      </w:r>
    </w:p>
    <w:p w:rsidR="00371C52" w:rsidRDefault="00371C52" w:rsidP="00371C52">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E0DB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Пункт 10 части 66 дополнить предложением следующего содержания: </w:t>
      </w:r>
    </w:p>
    <w:p w:rsidR="00371C52" w:rsidRDefault="00371C52" w:rsidP="00371C52">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документальной проверки.».</w:t>
      </w:r>
    </w:p>
    <w:p w:rsidR="00371C52" w:rsidRDefault="00371C52" w:rsidP="00371C52">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E0DB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часть 65 дополнить пунктом 4 следующего содержания:</w:t>
      </w:r>
    </w:p>
    <w:p w:rsidR="00371C52" w:rsidRDefault="00371C52" w:rsidP="007F06DB">
      <w:pPr>
        <w:spacing w:after="0" w:line="312" w:lineRule="auto"/>
        <w:ind w:firstLine="547"/>
        <w:jc w:val="both"/>
        <w:rPr>
          <w:rFonts w:ascii="Times New Roman" w:eastAsia="Times New Roman" w:hAnsi="Times New Roman" w:cs="Times New Roman"/>
          <w:sz w:val="24"/>
          <w:szCs w:val="24"/>
          <w:lang w:eastAsia="ru-RU"/>
        </w:rPr>
      </w:pPr>
      <w:r w:rsidRPr="00371C52">
        <w:rPr>
          <w:rFonts w:ascii="Times New Roman" w:eastAsia="Times New Roman" w:hAnsi="Times New Roman" w:cs="Times New Roman"/>
          <w:sz w:val="24"/>
          <w:szCs w:val="24"/>
          <w:lang w:eastAsia="ru-RU"/>
        </w:rPr>
        <w:t>«4).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7F06DB">
        <w:rPr>
          <w:rFonts w:ascii="Times New Roman" w:eastAsia="Times New Roman" w:hAnsi="Times New Roman" w:cs="Times New Roman"/>
          <w:sz w:val="24"/>
          <w:szCs w:val="24"/>
          <w:lang w:eastAsia="ru-RU"/>
        </w:rPr>
        <w:t>».</w:t>
      </w:r>
    </w:p>
    <w:p w:rsidR="00721D2B" w:rsidRDefault="00721D2B" w:rsidP="00721D2B">
      <w:pPr>
        <w:pStyle w:val="a4"/>
        <w:numPr>
          <w:ilvl w:val="0"/>
          <w:numId w:val="11"/>
        </w:numPr>
        <w:spacing w:line="312" w:lineRule="auto"/>
        <w:ind w:left="0" w:firstLine="568"/>
        <w:jc w:val="both"/>
      </w:pPr>
      <w:r>
        <w:t>Главу 2 Срок исполнения муниципальных функций дополнить частями 22.1., 22.2. следующего содержания :</w:t>
      </w:r>
    </w:p>
    <w:p w:rsidR="00721D2B" w:rsidRPr="00721D2B" w:rsidRDefault="00721D2B" w:rsidP="00721D2B">
      <w:pPr>
        <w:spacing w:after="0" w:line="312" w:lineRule="auto"/>
        <w:ind w:firstLine="547"/>
        <w:jc w:val="both"/>
        <w:rPr>
          <w:rFonts w:ascii="Times New Roman" w:eastAsia="Times New Roman" w:hAnsi="Times New Roman" w:cs="Times New Roman"/>
          <w:sz w:val="24"/>
          <w:szCs w:val="24"/>
          <w:lang w:eastAsia="ru-RU"/>
        </w:rPr>
      </w:pPr>
      <w:r w:rsidRPr="00721D2B">
        <w:rPr>
          <w:rFonts w:ascii="Times New Roman" w:hAnsi="Times New Roman" w:cs="Times New Roman"/>
          <w:sz w:val="24"/>
          <w:szCs w:val="24"/>
        </w:rPr>
        <w:t xml:space="preserve">«22.1. </w:t>
      </w:r>
      <w:r w:rsidRPr="00721D2B">
        <w:rPr>
          <w:rFonts w:ascii="Times New Roman" w:eastAsia="Times New Roman" w:hAnsi="Times New Roman" w:cs="Times New Roman"/>
          <w:sz w:val="24"/>
          <w:szCs w:val="24"/>
          <w:lang w:eastAsia="ru-RU"/>
        </w:rPr>
        <w:t xml:space="preserve">В случае необходимости при проведении проверки, указанной в </w:t>
      </w:r>
      <w:hyperlink r:id="rId8" w:history="1">
        <w:r w:rsidRPr="00721D2B">
          <w:rPr>
            <w:rFonts w:ascii="Times New Roman" w:eastAsia="Times New Roman" w:hAnsi="Times New Roman" w:cs="Times New Roman"/>
            <w:color w:val="000000"/>
            <w:sz w:val="24"/>
            <w:szCs w:val="24"/>
            <w:lang w:eastAsia="ru-RU"/>
          </w:rPr>
          <w:t>части 2</w:t>
        </w:r>
      </w:hyperlink>
      <w:r w:rsidRPr="00721D2B">
        <w:rPr>
          <w:rFonts w:ascii="Times New Roman" w:eastAsia="Times New Roman" w:hAnsi="Times New Roman" w:cs="Times New Roman"/>
          <w:sz w:val="24"/>
          <w:szCs w:val="24"/>
          <w:lang w:eastAsia="ru-RU"/>
        </w:rPr>
        <w:t>2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1D2B" w:rsidRDefault="00721D2B" w:rsidP="00721D2B">
      <w:pPr>
        <w:spacing w:after="0" w:line="312" w:lineRule="auto"/>
        <w:ind w:firstLine="547"/>
        <w:jc w:val="both"/>
        <w:rPr>
          <w:rFonts w:ascii="Times New Roman" w:eastAsia="Times New Roman" w:hAnsi="Times New Roman" w:cs="Times New Roman"/>
          <w:sz w:val="24"/>
          <w:szCs w:val="24"/>
          <w:lang w:eastAsia="ru-RU"/>
        </w:rPr>
      </w:pPr>
      <w:r w:rsidRPr="00721D2B">
        <w:rPr>
          <w:rFonts w:ascii="Times New Roman" w:eastAsia="Times New Roman" w:hAnsi="Times New Roman" w:cs="Times New Roman"/>
          <w:sz w:val="24"/>
          <w:szCs w:val="24"/>
          <w:lang w:eastAsia="ru-RU"/>
        </w:rPr>
        <w:t>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041E4" w:rsidRDefault="000041E4" w:rsidP="00721D2B">
      <w:pPr>
        <w:spacing w:after="0" w:line="312"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Часть 1.9.1. дополнить абзацами 6,7 следующего содержания:</w:t>
      </w:r>
    </w:p>
    <w:p w:rsidR="000041E4" w:rsidRPr="000041E4" w:rsidRDefault="000041E4" w:rsidP="000041E4">
      <w:pPr>
        <w:spacing w:after="0" w:line="312" w:lineRule="auto"/>
        <w:ind w:firstLine="547"/>
        <w:jc w:val="both"/>
        <w:rPr>
          <w:rFonts w:ascii="Times New Roman" w:eastAsia="Times New Roman" w:hAnsi="Times New Roman" w:cs="Times New Roman"/>
          <w:sz w:val="24"/>
          <w:szCs w:val="24"/>
          <w:lang w:eastAsia="ru-RU"/>
        </w:rPr>
      </w:pPr>
      <w:r w:rsidRPr="000041E4">
        <w:rPr>
          <w:rFonts w:ascii="Times New Roman" w:eastAsia="Times New Roman" w:hAnsi="Times New Roman" w:cs="Times New Roman"/>
          <w:sz w:val="24"/>
          <w:szCs w:val="24"/>
          <w:lang w:eastAsia="ru-RU"/>
        </w:rPr>
        <w:lastRenderedPageBreak/>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041E4" w:rsidRPr="000041E4" w:rsidRDefault="000041E4" w:rsidP="000041E4">
      <w:pPr>
        <w:spacing w:after="0" w:line="312" w:lineRule="auto"/>
        <w:ind w:firstLine="547"/>
        <w:jc w:val="both"/>
        <w:rPr>
          <w:rFonts w:ascii="Times New Roman" w:eastAsia="Times New Roman" w:hAnsi="Times New Roman" w:cs="Times New Roman"/>
          <w:sz w:val="24"/>
          <w:szCs w:val="24"/>
          <w:lang w:eastAsia="ru-RU"/>
        </w:rPr>
      </w:pPr>
      <w:r w:rsidRPr="000041E4">
        <w:rPr>
          <w:rFonts w:ascii="Times New Roman" w:eastAsia="Times New Roman" w:hAnsi="Times New Roman" w:cs="Times New Roman"/>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700D4" w:rsidRPr="006700D4" w:rsidRDefault="00D4323B" w:rsidP="000041E4">
      <w:pPr>
        <w:pStyle w:val="a4"/>
        <w:widowControl w:val="0"/>
        <w:numPr>
          <w:ilvl w:val="0"/>
          <w:numId w:val="12"/>
        </w:numPr>
        <w:tabs>
          <w:tab w:val="left" w:pos="993"/>
        </w:tabs>
        <w:spacing w:line="276" w:lineRule="auto"/>
        <w:ind w:left="0" w:right="-143" w:firstLine="568"/>
        <w:jc w:val="both"/>
      </w:pPr>
      <w:r w:rsidRPr="006700D4">
        <w:t xml:space="preserve">Обнародовать </w:t>
      </w:r>
      <w:r w:rsidR="0011086A">
        <w:t xml:space="preserve">настоящее </w:t>
      </w:r>
      <w:r w:rsidRPr="006700D4">
        <w:t>постановление посредством размещения в ин</w:t>
      </w:r>
      <w:r w:rsidR="00F20C4E" w:rsidRPr="006700D4">
        <w:t xml:space="preserve">формационно-телекоммуникационной сети Интернет </w:t>
      </w:r>
      <w:r w:rsidRPr="006700D4">
        <w:t>на</w:t>
      </w:r>
      <w:r w:rsidR="00F20C4E" w:rsidRPr="006700D4">
        <w:t xml:space="preserve"> официальном</w:t>
      </w:r>
      <w:r w:rsidRPr="006700D4">
        <w:t xml:space="preserve"> сайте администрации </w:t>
      </w:r>
      <w:r w:rsidR="00F20C4E" w:rsidRPr="006700D4">
        <w:t xml:space="preserve">муниципального образования городское поселения Андра по адресу: </w:t>
      </w:r>
      <w:hyperlink r:id="rId9" w:history="1">
        <w:r w:rsidR="005B3F94" w:rsidRPr="000041E4">
          <w:rPr>
            <w:rStyle w:val="a5"/>
            <w:lang w:val="en-US"/>
          </w:rPr>
          <w:t>www</w:t>
        </w:r>
        <w:r w:rsidR="005B3F94" w:rsidRPr="006700D4">
          <w:rPr>
            <w:rStyle w:val="a5"/>
          </w:rPr>
          <w:t>.</w:t>
        </w:r>
        <w:r w:rsidR="005B3F94" w:rsidRPr="000041E4">
          <w:rPr>
            <w:rStyle w:val="a5"/>
            <w:lang w:val="en-US"/>
          </w:rPr>
          <w:t>andra</w:t>
        </w:r>
        <w:r w:rsidR="005B3F94" w:rsidRPr="006700D4">
          <w:rPr>
            <w:rStyle w:val="a5"/>
          </w:rPr>
          <w:t>-</w:t>
        </w:r>
        <w:r w:rsidR="005B3F94" w:rsidRPr="000041E4">
          <w:rPr>
            <w:rStyle w:val="a5"/>
            <w:lang w:val="en-US"/>
          </w:rPr>
          <w:t>mo</w:t>
        </w:r>
        <w:r w:rsidR="005B3F94" w:rsidRPr="006700D4">
          <w:rPr>
            <w:rStyle w:val="a5"/>
          </w:rPr>
          <w:t>.</w:t>
        </w:r>
        <w:r w:rsidR="005B3F94" w:rsidRPr="000041E4">
          <w:rPr>
            <w:rStyle w:val="a5"/>
            <w:lang w:val="en-US"/>
          </w:rPr>
          <w:t>ru</w:t>
        </w:r>
      </w:hyperlink>
      <w:r w:rsidR="005B3F94" w:rsidRPr="006700D4">
        <w:t>.</w:t>
      </w:r>
    </w:p>
    <w:p w:rsidR="002C6339" w:rsidRDefault="002C6339" w:rsidP="000041E4">
      <w:pPr>
        <w:pStyle w:val="a4"/>
        <w:widowControl w:val="0"/>
        <w:numPr>
          <w:ilvl w:val="0"/>
          <w:numId w:val="12"/>
        </w:numPr>
        <w:tabs>
          <w:tab w:val="left" w:pos="993"/>
        </w:tabs>
        <w:spacing w:line="276" w:lineRule="auto"/>
        <w:ind w:left="0" w:right="-143" w:firstLine="568"/>
        <w:jc w:val="both"/>
      </w:pPr>
      <w:r w:rsidRPr="006700D4">
        <w:t>Настоящее постановление вступает в силу после его официального об</w:t>
      </w:r>
      <w:r>
        <w:t>народо</w:t>
      </w:r>
      <w:r w:rsidRPr="006700D4">
        <w:t>вания</w:t>
      </w:r>
      <w:r>
        <w:t xml:space="preserve">, </w:t>
      </w:r>
      <w:r w:rsidRPr="00C07E17">
        <w:t xml:space="preserve">кроме </w:t>
      </w:r>
      <w:r>
        <w:t xml:space="preserve">пунктов 8, 10, 11, 12, 13, 14, 15, 16, 17 </w:t>
      </w:r>
      <w:r w:rsidRPr="00C07E17">
        <w:t xml:space="preserve">которые вступают в силу с </w:t>
      </w:r>
      <w:r>
        <w:t>01</w:t>
      </w:r>
      <w:r w:rsidRPr="00C07E17">
        <w:t>.01.201</w:t>
      </w:r>
      <w:r>
        <w:t>7 года</w:t>
      </w:r>
      <w:r w:rsidRPr="00C07E17">
        <w:t>.</w:t>
      </w:r>
    </w:p>
    <w:p w:rsidR="005B3F94" w:rsidRPr="006700D4" w:rsidRDefault="00EE0DBD" w:rsidP="0011086A">
      <w:pPr>
        <w:widowControl w:val="0"/>
        <w:spacing w:line="276" w:lineRule="auto"/>
        <w:ind w:right="-143" w:firstLine="567"/>
        <w:jc w:val="both"/>
        <w:rPr>
          <w:rFonts w:ascii="Times New Roman" w:hAnsi="Times New Roman" w:cs="Times New Roman"/>
          <w:sz w:val="24"/>
          <w:szCs w:val="24"/>
        </w:rPr>
      </w:pPr>
      <w:r>
        <w:rPr>
          <w:rFonts w:ascii="Times New Roman" w:hAnsi="Times New Roman" w:cs="Times New Roman"/>
          <w:sz w:val="24"/>
          <w:szCs w:val="24"/>
        </w:rPr>
        <w:t>2</w:t>
      </w:r>
      <w:r w:rsidR="000041E4">
        <w:rPr>
          <w:rFonts w:ascii="Times New Roman" w:hAnsi="Times New Roman" w:cs="Times New Roman"/>
          <w:sz w:val="24"/>
          <w:szCs w:val="24"/>
        </w:rPr>
        <w:t>2</w:t>
      </w:r>
      <w:r w:rsidR="005B3F94" w:rsidRPr="006700D4">
        <w:rPr>
          <w:rFonts w:ascii="Times New Roman" w:hAnsi="Times New Roman" w:cs="Times New Roman"/>
          <w:sz w:val="24"/>
          <w:szCs w:val="24"/>
        </w:rPr>
        <w:t xml:space="preserve">. </w:t>
      </w:r>
      <w:r w:rsidR="0051561B">
        <w:rPr>
          <w:rFonts w:ascii="Times New Roman" w:hAnsi="Times New Roman" w:cs="Times New Roman"/>
          <w:sz w:val="24"/>
          <w:szCs w:val="24"/>
        </w:rPr>
        <w:t xml:space="preserve">   </w:t>
      </w:r>
      <w:r w:rsidR="005B3F94" w:rsidRPr="006700D4">
        <w:rPr>
          <w:rFonts w:ascii="Times New Roman" w:hAnsi="Times New Roman" w:cs="Times New Roman"/>
          <w:color w:val="000000"/>
          <w:sz w:val="24"/>
          <w:szCs w:val="24"/>
          <w:lang w:bidi="en-US"/>
        </w:rPr>
        <w:t>Контроль за выполнением настоящего постановления</w:t>
      </w:r>
      <w:r w:rsidR="006700D4">
        <w:rPr>
          <w:rFonts w:ascii="Times New Roman" w:hAnsi="Times New Roman" w:cs="Times New Roman"/>
          <w:color w:val="000000"/>
          <w:sz w:val="24"/>
          <w:szCs w:val="24"/>
          <w:lang w:bidi="en-US"/>
        </w:rPr>
        <w:t xml:space="preserve"> остав</w:t>
      </w:r>
      <w:bookmarkStart w:id="0" w:name="_GoBack"/>
      <w:bookmarkEnd w:id="0"/>
      <w:r w:rsidR="006700D4">
        <w:rPr>
          <w:rFonts w:ascii="Times New Roman" w:hAnsi="Times New Roman" w:cs="Times New Roman"/>
          <w:color w:val="000000"/>
          <w:sz w:val="24"/>
          <w:szCs w:val="24"/>
          <w:lang w:bidi="en-US"/>
        </w:rPr>
        <w:t>ляю за собой</w:t>
      </w:r>
      <w:r w:rsidR="005B3F94" w:rsidRPr="006700D4">
        <w:rPr>
          <w:rFonts w:ascii="Times New Roman" w:hAnsi="Times New Roman" w:cs="Times New Roman"/>
          <w:color w:val="000000"/>
          <w:sz w:val="24"/>
          <w:szCs w:val="24"/>
          <w:lang w:bidi="en-US"/>
        </w:rPr>
        <w:t>.</w:t>
      </w:r>
    </w:p>
    <w:p w:rsidR="005B3F94" w:rsidRDefault="005B3F94" w:rsidP="006700D4">
      <w:pPr>
        <w:ind w:right="-143"/>
      </w:pPr>
    </w:p>
    <w:p w:rsidR="005B3F94" w:rsidRPr="006700D4" w:rsidRDefault="009A778A" w:rsidP="006700D4">
      <w:pPr>
        <w:ind w:right="-143"/>
        <w:jc w:val="both"/>
        <w:rPr>
          <w:rFonts w:ascii="Times New Roman" w:hAnsi="Times New Roman" w:cs="Times New Roman"/>
          <w:sz w:val="24"/>
          <w:szCs w:val="24"/>
        </w:rPr>
      </w:pPr>
      <w:r>
        <w:rPr>
          <w:rFonts w:ascii="Times New Roman" w:hAnsi="Times New Roman" w:cs="Times New Roman"/>
          <w:sz w:val="24"/>
          <w:szCs w:val="24"/>
        </w:rPr>
        <w:t>И.о. г</w:t>
      </w:r>
      <w:r w:rsidR="005B3F94" w:rsidRPr="006700D4">
        <w:rPr>
          <w:rFonts w:ascii="Times New Roman" w:hAnsi="Times New Roman" w:cs="Times New Roman"/>
          <w:sz w:val="24"/>
          <w:szCs w:val="24"/>
        </w:rPr>
        <w:t>лав</w:t>
      </w:r>
      <w:r>
        <w:rPr>
          <w:rFonts w:ascii="Times New Roman" w:hAnsi="Times New Roman" w:cs="Times New Roman"/>
          <w:sz w:val="24"/>
          <w:szCs w:val="24"/>
        </w:rPr>
        <w:t>ы</w:t>
      </w:r>
      <w:r w:rsidR="005B3F94" w:rsidRPr="006700D4">
        <w:rPr>
          <w:rFonts w:ascii="Times New Roman" w:hAnsi="Times New Roman" w:cs="Times New Roman"/>
          <w:sz w:val="24"/>
          <w:szCs w:val="24"/>
        </w:rPr>
        <w:t xml:space="preserve"> городского поселения Андра          </w:t>
      </w:r>
      <w:r w:rsidR="005456ED">
        <w:rPr>
          <w:rFonts w:ascii="Times New Roman" w:hAnsi="Times New Roman" w:cs="Times New Roman"/>
          <w:sz w:val="24"/>
          <w:szCs w:val="24"/>
        </w:rPr>
        <w:t xml:space="preserve">                            </w:t>
      </w:r>
      <w:r w:rsidR="005B3F94" w:rsidRPr="006700D4">
        <w:rPr>
          <w:rFonts w:ascii="Times New Roman" w:hAnsi="Times New Roman" w:cs="Times New Roman"/>
          <w:sz w:val="24"/>
          <w:szCs w:val="24"/>
        </w:rPr>
        <w:t xml:space="preserve">                         </w:t>
      </w:r>
      <w:r>
        <w:rPr>
          <w:rFonts w:ascii="Times New Roman" w:hAnsi="Times New Roman" w:cs="Times New Roman"/>
          <w:sz w:val="24"/>
          <w:szCs w:val="24"/>
        </w:rPr>
        <w:t>Л</w:t>
      </w:r>
      <w:r w:rsidR="005B3F94" w:rsidRPr="006700D4">
        <w:rPr>
          <w:rFonts w:ascii="Times New Roman" w:hAnsi="Times New Roman" w:cs="Times New Roman"/>
          <w:sz w:val="24"/>
          <w:szCs w:val="24"/>
        </w:rPr>
        <w:t>.</w:t>
      </w:r>
      <w:r>
        <w:rPr>
          <w:rFonts w:ascii="Times New Roman" w:hAnsi="Times New Roman" w:cs="Times New Roman"/>
          <w:sz w:val="24"/>
          <w:szCs w:val="24"/>
        </w:rPr>
        <w:t>Л</w:t>
      </w:r>
      <w:r w:rsidR="005B3F94" w:rsidRPr="006700D4">
        <w:rPr>
          <w:rFonts w:ascii="Times New Roman" w:hAnsi="Times New Roman" w:cs="Times New Roman"/>
          <w:sz w:val="24"/>
          <w:szCs w:val="24"/>
        </w:rPr>
        <w:t xml:space="preserve">. </w:t>
      </w:r>
      <w:r>
        <w:rPr>
          <w:rFonts w:ascii="Times New Roman" w:hAnsi="Times New Roman" w:cs="Times New Roman"/>
          <w:sz w:val="24"/>
          <w:szCs w:val="24"/>
        </w:rPr>
        <w:t>Вовк</w:t>
      </w:r>
    </w:p>
    <w:p w:rsidR="005B3F94" w:rsidRDefault="005B3F94" w:rsidP="006700D4">
      <w:pPr>
        <w:ind w:left="-180" w:right="-143"/>
      </w:pPr>
    </w:p>
    <w:sectPr w:rsidR="005B3F94" w:rsidSect="008E171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009" w:rsidRDefault="00746009" w:rsidP="00DA1C0A">
      <w:pPr>
        <w:spacing w:after="0" w:line="240" w:lineRule="auto"/>
      </w:pPr>
      <w:r>
        <w:separator/>
      </w:r>
    </w:p>
  </w:endnote>
  <w:endnote w:type="continuationSeparator" w:id="0">
    <w:p w:rsidR="00746009" w:rsidRDefault="00746009" w:rsidP="00DA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009" w:rsidRDefault="00746009" w:rsidP="00DA1C0A">
      <w:pPr>
        <w:spacing w:after="0" w:line="240" w:lineRule="auto"/>
      </w:pPr>
      <w:r>
        <w:separator/>
      </w:r>
    </w:p>
  </w:footnote>
  <w:footnote w:type="continuationSeparator" w:id="0">
    <w:p w:rsidR="00746009" w:rsidRDefault="00746009" w:rsidP="00DA1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CE1"/>
    <w:multiLevelType w:val="hybridMultilevel"/>
    <w:tmpl w:val="FD8231A8"/>
    <w:lvl w:ilvl="0" w:tplc="AD8E9CC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3A2EB9"/>
    <w:multiLevelType w:val="multilevel"/>
    <w:tmpl w:val="68CCFA38"/>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3D33F12"/>
    <w:multiLevelType w:val="hybridMultilevel"/>
    <w:tmpl w:val="6F1AAEA2"/>
    <w:lvl w:ilvl="0" w:tplc="6298D7C6">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B0E0F5F"/>
    <w:multiLevelType w:val="hybridMultilevel"/>
    <w:tmpl w:val="01B60630"/>
    <w:lvl w:ilvl="0" w:tplc="22CC64AE">
      <w:start w:val="2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AF233D9"/>
    <w:multiLevelType w:val="multilevel"/>
    <w:tmpl w:val="EAEA9EAC"/>
    <w:lvl w:ilvl="0">
      <w:start w:val="1"/>
      <w:numFmt w:val="decimal"/>
      <w:lvlText w:val="%1."/>
      <w:lvlJc w:val="left"/>
      <w:pPr>
        <w:ind w:left="928" w:hanging="360"/>
      </w:pPr>
      <w:rPr>
        <w:rFonts w:ascii="Times New Roman" w:eastAsia="Times New Roman" w:hAnsi="Times New Roman" w:cs="Times New Roman"/>
        <w:sz w:val="24"/>
        <w:szCs w:val="24"/>
      </w:rPr>
    </w:lvl>
    <w:lvl w:ilvl="1">
      <w:start w:val="3"/>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2E5A7149"/>
    <w:multiLevelType w:val="multilevel"/>
    <w:tmpl w:val="82C8A5D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BE03B2B"/>
    <w:multiLevelType w:val="hybridMultilevel"/>
    <w:tmpl w:val="BE2E6550"/>
    <w:lvl w:ilvl="0" w:tplc="B6EAE662">
      <w:start w:val="1"/>
      <w:numFmt w:val="decimal"/>
      <w:lvlText w:val="%1)"/>
      <w:lvlJc w:val="left"/>
      <w:pPr>
        <w:ind w:left="801"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3C9D10A7"/>
    <w:multiLevelType w:val="multilevel"/>
    <w:tmpl w:val="25105EEA"/>
    <w:lvl w:ilvl="0">
      <w:start w:val="1"/>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0DA00FB"/>
    <w:multiLevelType w:val="multilevel"/>
    <w:tmpl w:val="75606F6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2147FA9"/>
    <w:multiLevelType w:val="hybridMultilevel"/>
    <w:tmpl w:val="A92EC946"/>
    <w:lvl w:ilvl="0" w:tplc="15F2441E">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0" w15:restartNumberingAfterBreak="0">
    <w:nsid w:val="74AA7409"/>
    <w:multiLevelType w:val="hybridMultilevel"/>
    <w:tmpl w:val="D6B8E6C6"/>
    <w:lvl w:ilvl="0" w:tplc="DFDEC35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55B78AE"/>
    <w:multiLevelType w:val="multilevel"/>
    <w:tmpl w:val="2BD012BE"/>
    <w:lvl w:ilvl="0">
      <w:start w:val="1"/>
      <w:numFmt w:val="decimal"/>
      <w:lvlText w:val="%1."/>
      <w:lvlJc w:val="left"/>
      <w:pPr>
        <w:ind w:left="928"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4"/>
  </w:num>
  <w:num w:numId="2">
    <w:abstractNumId w:val="5"/>
  </w:num>
  <w:num w:numId="3">
    <w:abstractNumId w:val="0"/>
  </w:num>
  <w:num w:numId="4">
    <w:abstractNumId w:val="10"/>
  </w:num>
  <w:num w:numId="5">
    <w:abstractNumId w:val="6"/>
  </w:num>
  <w:num w:numId="6">
    <w:abstractNumId w:val="8"/>
  </w:num>
  <w:num w:numId="7">
    <w:abstractNumId w:val="1"/>
  </w:num>
  <w:num w:numId="8">
    <w:abstractNumId w:val="11"/>
  </w:num>
  <w:num w:numId="9">
    <w:abstractNumId w:val="9"/>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2C0"/>
    <w:rsid w:val="000041E4"/>
    <w:rsid w:val="00005410"/>
    <w:rsid w:val="00007451"/>
    <w:rsid w:val="00014740"/>
    <w:rsid w:val="00020B52"/>
    <w:rsid w:val="00036513"/>
    <w:rsid w:val="00036D9E"/>
    <w:rsid w:val="000401BD"/>
    <w:rsid w:val="000515E6"/>
    <w:rsid w:val="0005167B"/>
    <w:rsid w:val="00054701"/>
    <w:rsid w:val="0005550A"/>
    <w:rsid w:val="00073C27"/>
    <w:rsid w:val="00080B5B"/>
    <w:rsid w:val="000928F6"/>
    <w:rsid w:val="00096132"/>
    <w:rsid w:val="000A3665"/>
    <w:rsid w:val="000A3765"/>
    <w:rsid w:val="000A3EA3"/>
    <w:rsid w:val="000B65F5"/>
    <w:rsid w:val="000C0D80"/>
    <w:rsid w:val="000C3FE6"/>
    <w:rsid w:val="000C7BA6"/>
    <w:rsid w:val="000D0759"/>
    <w:rsid w:val="000F3951"/>
    <w:rsid w:val="00107F33"/>
    <w:rsid w:val="0011086A"/>
    <w:rsid w:val="001173CE"/>
    <w:rsid w:val="00127A81"/>
    <w:rsid w:val="00132276"/>
    <w:rsid w:val="00147E19"/>
    <w:rsid w:val="00160681"/>
    <w:rsid w:val="0016368B"/>
    <w:rsid w:val="00171493"/>
    <w:rsid w:val="00174C4D"/>
    <w:rsid w:val="0018189C"/>
    <w:rsid w:val="001A581B"/>
    <w:rsid w:val="001B0B1E"/>
    <w:rsid w:val="001D0571"/>
    <w:rsid w:val="001D3926"/>
    <w:rsid w:val="001D6D10"/>
    <w:rsid w:val="001F3188"/>
    <w:rsid w:val="001F475F"/>
    <w:rsid w:val="001F5C6A"/>
    <w:rsid w:val="002038E6"/>
    <w:rsid w:val="0020605E"/>
    <w:rsid w:val="00210BE2"/>
    <w:rsid w:val="00212EB5"/>
    <w:rsid w:val="002139C5"/>
    <w:rsid w:val="0023304F"/>
    <w:rsid w:val="00234E82"/>
    <w:rsid w:val="002362E4"/>
    <w:rsid w:val="0025384B"/>
    <w:rsid w:val="002606A9"/>
    <w:rsid w:val="0026098A"/>
    <w:rsid w:val="00264FA5"/>
    <w:rsid w:val="00272F77"/>
    <w:rsid w:val="002768AB"/>
    <w:rsid w:val="00290F8A"/>
    <w:rsid w:val="002B1753"/>
    <w:rsid w:val="002B3EFE"/>
    <w:rsid w:val="002B4AAB"/>
    <w:rsid w:val="002B6140"/>
    <w:rsid w:val="002B690E"/>
    <w:rsid w:val="002B6FCE"/>
    <w:rsid w:val="002C6339"/>
    <w:rsid w:val="002F0C1A"/>
    <w:rsid w:val="002F29B8"/>
    <w:rsid w:val="002F401F"/>
    <w:rsid w:val="002F502A"/>
    <w:rsid w:val="00305208"/>
    <w:rsid w:val="00316C68"/>
    <w:rsid w:val="00317C80"/>
    <w:rsid w:val="00320995"/>
    <w:rsid w:val="003216B5"/>
    <w:rsid w:val="00321A7C"/>
    <w:rsid w:val="003372B5"/>
    <w:rsid w:val="0034456F"/>
    <w:rsid w:val="00355CCD"/>
    <w:rsid w:val="00356BDC"/>
    <w:rsid w:val="003609B7"/>
    <w:rsid w:val="003645E6"/>
    <w:rsid w:val="00371C52"/>
    <w:rsid w:val="00386615"/>
    <w:rsid w:val="003A483E"/>
    <w:rsid w:val="003B19C5"/>
    <w:rsid w:val="003E2807"/>
    <w:rsid w:val="004163BB"/>
    <w:rsid w:val="00417D85"/>
    <w:rsid w:val="0042451A"/>
    <w:rsid w:val="0044113B"/>
    <w:rsid w:val="00473F4F"/>
    <w:rsid w:val="004768D4"/>
    <w:rsid w:val="00482A8D"/>
    <w:rsid w:val="00491641"/>
    <w:rsid w:val="004E15DF"/>
    <w:rsid w:val="004E3723"/>
    <w:rsid w:val="004F45FE"/>
    <w:rsid w:val="00505AF4"/>
    <w:rsid w:val="00505C87"/>
    <w:rsid w:val="00506FD5"/>
    <w:rsid w:val="0051220E"/>
    <w:rsid w:val="0051561B"/>
    <w:rsid w:val="005456ED"/>
    <w:rsid w:val="00546558"/>
    <w:rsid w:val="00550CD6"/>
    <w:rsid w:val="0056152C"/>
    <w:rsid w:val="005768FB"/>
    <w:rsid w:val="005B20CF"/>
    <w:rsid w:val="005B3F94"/>
    <w:rsid w:val="005C110B"/>
    <w:rsid w:val="005D71E2"/>
    <w:rsid w:val="005E1450"/>
    <w:rsid w:val="006042BB"/>
    <w:rsid w:val="0061227E"/>
    <w:rsid w:val="00615900"/>
    <w:rsid w:val="0062585D"/>
    <w:rsid w:val="00634DFE"/>
    <w:rsid w:val="00640323"/>
    <w:rsid w:val="006700D4"/>
    <w:rsid w:val="006727B8"/>
    <w:rsid w:val="0068736B"/>
    <w:rsid w:val="00687F53"/>
    <w:rsid w:val="006A4491"/>
    <w:rsid w:val="006A5471"/>
    <w:rsid w:val="006B5559"/>
    <w:rsid w:val="006C1E41"/>
    <w:rsid w:val="006C1ED4"/>
    <w:rsid w:val="006C32DE"/>
    <w:rsid w:val="006E09AD"/>
    <w:rsid w:val="006F18A7"/>
    <w:rsid w:val="006F4F87"/>
    <w:rsid w:val="0071236A"/>
    <w:rsid w:val="00721D2B"/>
    <w:rsid w:val="00731829"/>
    <w:rsid w:val="00746009"/>
    <w:rsid w:val="0075676B"/>
    <w:rsid w:val="00774C81"/>
    <w:rsid w:val="0077625B"/>
    <w:rsid w:val="00785817"/>
    <w:rsid w:val="00796412"/>
    <w:rsid w:val="00797F78"/>
    <w:rsid w:val="007A1AF3"/>
    <w:rsid w:val="007A34A5"/>
    <w:rsid w:val="007D39C8"/>
    <w:rsid w:val="007E13ED"/>
    <w:rsid w:val="007F06DB"/>
    <w:rsid w:val="007F412D"/>
    <w:rsid w:val="008118C7"/>
    <w:rsid w:val="00825B13"/>
    <w:rsid w:val="0083480E"/>
    <w:rsid w:val="008474CC"/>
    <w:rsid w:val="00881866"/>
    <w:rsid w:val="008877B0"/>
    <w:rsid w:val="00891A9A"/>
    <w:rsid w:val="00897D97"/>
    <w:rsid w:val="008C4116"/>
    <w:rsid w:val="008C67AD"/>
    <w:rsid w:val="008D0CEF"/>
    <w:rsid w:val="008D57F8"/>
    <w:rsid w:val="008E0783"/>
    <w:rsid w:val="008E1718"/>
    <w:rsid w:val="008E4922"/>
    <w:rsid w:val="008E6075"/>
    <w:rsid w:val="00900220"/>
    <w:rsid w:val="00911423"/>
    <w:rsid w:val="00935801"/>
    <w:rsid w:val="009372BF"/>
    <w:rsid w:val="00946A59"/>
    <w:rsid w:val="00947C11"/>
    <w:rsid w:val="009544EC"/>
    <w:rsid w:val="00961C41"/>
    <w:rsid w:val="00964DE5"/>
    <w:rsid w:val="0097773D"/>
    <w:rsid w:val="00992EC4"/>
    <w:rsid w:val="00997DD3"/>
    <w:rsid w:val="009A778A"/>
    <w:rsid w:val="009C0036"/>
    <w:rsid w:val="009C1AFB"/>
    <w:rsid w:val="009D2BF1"/>
    <w:rsid w:val="009D3E3E"/>
    <w:rsid w:val="00A0486D"/>
    <w:rsid w:val="00A05651"/>
    <w:rsid w:val="00A056F2"/>
    <w:rsid w:val="00A11F1B"/>
    <w:rsid w:val="00A15D80"/>
    <w:rsid w:val="00A16C72"/>
    <w:rsid w:val="00A16D74"/>
    <w:rsid w:val="00A405A3"/>
    <w:rsid w:val="00A4169E"/>
    <w:rsid w:val="00A52454"/>
    <w:rsid w:val="00A81781"/>
    <w:rsid w:val="00A829A2"/>
    <w:rsid w:val="00AA507F"/>
    <w:rsid w:val="00AA5D3A"/>
    <w:rsid w:val="00AB4A58"/>
    <w:rsid w:val="00AF62FB"/>
    <w:rsid w:val="00B031A4"/>
    <w:rsid w:val="00B041AF"/>
    <w:rsid w:val="00B04DA4"/>
    <w:rsid w:val="00B14D16"/>
    <w:rsid w:val="00B16AE7"/>
    <w:rsid w:val="00B304FA"/>
    <w:rsid w:val="00B32845"/>
    <w:rsid w:val="00B33A22"/>
    <w:rsid w:val="00B426AD"/>
    <w:rsid w:val="00B45E19"/>
    <w:rsid w:val="00B47ACA"/>
    <w:rsid w:val="00B47AE7"/>
    <w:rsid w:val="00B620E8"/>
    <w:rsid w:val="00B64412"/>
    <w:rsid w:val="00B762B6"/>
    <w:rsid w:val="00BB1DA8"/>
    <w:rsid w:val="00BD221C"/>
    <w:rsid w:val="00BD236B"/>
    <w:rsid w:val="00BD7DBD"/>
    <w:rsid w:val="00BE51A0"/>
    <w:rsid w:val="00BF1DC6"/>
    <w:rsid w:val="00BF4853"/>
    <w:rsid w:val="00C07E17"/>
    <w:rsid w:val="00C345DD"/>
    <w:rsid w:val="00C37401"/>
    <w:rsid w:val="00C41A03"/>
    <w:rsid w:val="00C47001"/>
    <w:rsid w:val="00C73BF3"/>
    <w:rsid w:val="00C7475A"/>
    <w:rsid w:val="00C901C8"/>
    <w:rsid w:val="00C93740"/>
    <w:rsid w:val="00CC0C13"/>
    <w:rsid w:val="00CD2007"/>
    <w:rsid w:val="00CD61C1"/>
    <w:rsid w:val="00CF2EF7"/>
    <w:rsid w:val="00CF3D13"/>
    <w:rsid w:val="00CF4A86"/>
    <w:rsid w:val="00D0103C"/>
    <w:rsid w:val="00D30559"/>
    <w:rsid w:val="00D30CB6"/>
    <w:rsid w:val="00D32073"/>
    <w:rsid w:val="00D4323B"/>
    <w:rsid w:val="00D51088"/>
    <w:rsid w:val="00D70A62"/>
    <w:rsid w:val="00D94150"/>
    <w:rsid w:val="00DA0567"/>
    <w:rsid w:val="00DA1C0A"/>
    <w:rsid w:val="00DA41D1"/>
    <w:rsid w:val="00DB0F61"/>
    <w:rsid w:val="00DD30E2"/>
    <w:rsid w:val="00DF791C"/>
    <w:rsid w:val="00E02FD4"/>
    <w:rsid w:val="00E046A0"/>
    <w:rsid w:val="00E22E0A"/>
    <w:rsid w:val="00E35F76"/>
    <w:rsid w:val="00E83788"/>
    <w:rsid w:val="00E83F18"/>
    <w:rsid w:val="00E97514"/>
    <w:rsid w:val="00E97FB5"/>
    <w:rsid w:val="00EA3960"/>
    <w:rsid w:val="00EE0DBD"/>
    <w:rsid w:val="00EE2100"/>
    <w:rsid w:val="00EE4550"/>
    <w:rsid w:val="00EE4846"/>
    <w:rsid w:val="00EE5E76"/>
    <w:rsid w:val="00EF1963"/>
    <w:rsid w:val="00EF691B"/>
    <w:rsid w:val="00F05036"/>
    <w:rsid w:val="00F112C0"/>
    <w:rsid w:val="00F13BC2"/>
    <w:rsid w:val="00F20C4E"/>
    <w:rsid w:val="00F308A1"/>
    <w:rsid w:val="00F45D44"/>
    <w:rsid w:val="00F52FC7"/>
    <w:rsid w:val="00F57749"/>
    <w:rsid w:val="00F6281B"/>
    <w:rsid w:val="00F6387A"/>
    <w:rsid w:val="00F71E40"/>
    <w:rsid w:val="00F74689"/>
    <w:rsid w:val="00F8022C"/>
    <w:rsid w:val="00F8112D"/>
    <w:rsid w:val="00F86C1A"/>
    <w:rsid w:val="00FB3567"/>
    <w:rsid w:val="00FB3FB0"/>
    <w:rsid w:val="00FD6346"/>
    <w:rsid w:val="00FE155A"/>
    <w:rsid w:val="00FE3FF3"/>
    <w:rsid w:val="00FF0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7519-F766-4E64-81C0-405C1873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FE"/>
  </w:style>
  <w:style w:type="paragraph" w:styleId="1">
    <w:name w:val="heading 1"/>
    <w:basedOn w:val="a"/>
    <w:next w:val="a"/>
    <w:link w:val="10"/>
    <w:uiPriority w:val="99"/>
    <w:qFormat/>
    <w:rsid w:val="002B614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4323B"/>
    <w:pPr>
      <w:spacing w:after="0" w:line="240" w:lineRule="auto"/>
    </w:pPr>
    <w:rPr>
      <w:rFonts w:ascii="Calibri" w:eastAsia="Calibri" w:hAnsi="Calibri" w:cs="Times New Roman"/>
    </w:rPr>
  </w:style>
  <w:style w:type="paragraph" w:styleId="a4">
    <w:name w:val="List Paragraph"/>
    <w:basedOn w:val="a"/>
    <w:uiPriority w:val="34"/>
    <w:qFormat/>
    <w:rsid w:val="00D432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5B3F9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5">
    <w:name w:val="Hyperlink"/>
    <w:rsid w:val="005B3F94"/>
    <w:rPr>
      <w:color w:val="0000FF"/>
      <w:u w:val="single"/>
    </w:rPr>
  </w:style>
  <w:style w:type="paragraph" w:styleId="a6">
    <w:name w:val="Normal (Web)"/>
    <w:basedOn w:val="a"/>
    <w:rsid w:val="005B3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C110B"/>
  </w:style>
  <w:style w:type="character" w:customStyle="1" w:styleId="a7">
    <w:name w:val="Гипертекстовая ссылка"/>
    <w:uiPriority w:val="99"/>
    <w:rsid w:val="00CD2007"/>
    <w:rPr>
      <w:rFonts w:cs="Times New Roman"/>
      <w:b/>
      <w:color w:val="106BBE"/>
    </w:rPr>
  </w:style>
  <w:style w:type="character" w:customStyle="1" w:styleId="10">
    <w:name w:val="Заголовок 1 Знак"/>
    <w:basedOn w:val="a0"/>
    <w:link w:val="1"/>
    <w:uiPriority w:val="99"/>
    <w:rsid w:val="002B6140"/>
    <w:rPr>
      <w:rFonts w:ascii="Arial" w:eastAsia="Times New Roman" w:hAnsi="Arial" w:cs="Arial"/>
      <w:b/>
      <w:bCs/>
      <w:color w:val="26282F"/>
      <w:sz w:val="24"/>
      <w:szCs w:val="24"/>
      <w:lang w:eastAsia="ru-RU"/>
    </w:rPr>
  </w:style>
  <w:style w:type="paragraph" w:styleId="a8">
    <w:name w:val="Balloon Text"/>
    <w:basedOn w:val="a"/>
    <w:link w:val="a9"/>
    <w:uiPriority w:val="99"/>
    <w:semiHidden/>
    <w:unhideWhenUsed/>
    <w:rsid w:val="005456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56ED"/>
    <w:rPr>
      <w:rFonts w:ascii="Tahoma" w:hAnsi="Tahoma" w:cs="Tahoma"/>
      <w:sz w:val="16"/>
      <w:szCs w:val="16"/>
    </w:rPr>
  </w:style>
  <w:style w:type="paragraph" w:customStyle="1" w:styleId="ConsPlusNonformat">
    <w:name w:val="ConsPlusNonformat"/>
    <w:rsid w:val="000A36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DA1C0A"/>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DA1C0A"/>
    <w:rPr>
      <w:rFonts w:ascii="Times New Roman" w:eastAsia="Times New Roman" w:hAnsi="Times New Roman" w:cs="Times New Roman"/>
      <w:sz w:val="20"/>
      <w:szCs w:val="20"/>
      <w:lang w:eastAsia="ru-RU"/>
    </w:rPr>
  </w:style>
  <w:style w:type="character" w:styleId="ac">
    <w:name w:val="footnote reference"/>
    <w:semiHidden/>
    <w:rsid w:val="00DA1C0A"/>
    <w:rPr>
      <w:vertAlign w:val="superscript"/>
    </w:rPr>
  </w:style>
  <w:style w:type="paragraph" w:styleId="ad">
    <w:name w:val="Body Text"/>
    <w:basedOn w:val="a"/>
    <w:link w:val="ae"/>
    <w:rsid w:val="00A11F1B"/>
    <w:pPr>
      <w:widowControl w:val="0"/>
      <w:suppressAutoHyphens/>
      <w:autoSpaceDE w:val="0"/>
      <w:spacing w:after="120" w:line="240" w:lineRule="auto"/>
    </w:pPr>
    <w:rPr>
      <w:rFonts w:ascii="Times New Roman" w:eastAsia="Lucida Sans Unicode" w:hAnsi="Times New Roman" w:cs="Times New Roman"/>
      <w:sz w:val="24"/>
      <w:szCs w:val="24"/>
    </w:rPr>
  </w:style>
  <w:style w:type="character" w:customStyle="1" w:styleId="ae">
    <w:name w:val="Основной текст Знак"/>
    <w:basedOn w:val="a0"/>
    <w:link w:val="ad"/>
    <w:rsid w:val="00A11F1B"/>
    <w:rPr>
      <w:rFonts w:ascii="Times New Roman" w:eastAsia="Lucida Sans Unicode" w:hAnsi="Times New Roman" w:cs="Times New Roman"/>
      <w:sz w:val="24"/>
      <w:szCs w:val="24"/>
    </w:rPr>
  </w:style>
  <w:style w:type="paragraph" w:customStyle="1" w:styleId="ConsPlusTitle">
    <w:name w:val="ConsPlusTitle"/>
    <w:rsid w:val="00A11F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1">
    <w:name w:val="Заголовок 41"/>
    <w:next w:val="ad"/>
    <w:rsid w:val="00B031A4"/>
    <w:pPr>
      <w:keepNext/>
      <w:widowControl w:val="0"/>
      <w:suppressAutoHyphens/>
      <w:autoSpaceDE w:val="0"/>
      <w:spacing w:after="0" w:line="240" w:lineRule="auto"/>
      <w:jc w:val="center"/>
    </w:pPr>
    <w:rPr>
      <w:rFonts w:ascii="Arial" w:eastAsia="Lucida Sans Unicode" w:hAnsi="Arial" w:cs="Times New Roman"/>
      <w:bCs/>
      <w:sz w:val="28"/>
      <w:szCs w:val="28"/>
    </w:rPr>
  </w:style>
  <w:style w:type="paragraph" w:customStyle="1" w:styleId="OEM">
    <w:name w:val="Нормальный (OEM)"/>
    <w:rsid w:val="00B031A4"/>
    <w:pPr>
      <w:widowControl w:val="0"/>
      <w:suppressAutoHyphens/>
      <w:autoSpaceDE w:val="0"/>
      <w:spacing w:after="0" w:line="240" w:lineRule="auto"/>
      <w:jc w:val="both"/>
    </w:pPr>
    <w:rPr>
      <w:rFonts w:ascii="Courier New" w:eastAsia="Lucida Sans Unicode" w:hAnsi="Courier New" w:cs="Times New Roman"/>
      <w:sz w:val="20"/>
      <w:szCs w:val="20"/>
    </w:rPr>
  </w:style>
  <w:style w:type="table" w:styleId="af">
    <w:name w:val="Table Grid"/>
    <w:basedOn w:val="a1"/>
    <w:uiPriority w:val="39"/>
    <w:rsid w:val="00B3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1585">
      <w:bodyDiv w:val="1"/>
      <w:marLeft w:val="0"/>
      <w:marRight w:val="0"/>
      <w:marTop w:val="0"/>
      <w:marBottom w:val="0"/>
      <w:divBdr>
        <w:top w:val="none" w:sz="0" w:space="0" w:color="auto"/>
        <w:left w:val="none" w:sz="0" w:space="0" w:color="auto"/>
        <w:bottom w:val="none" w:sz="0" w:space="0" w:color="auto"/>
        <w:right w:val="none" w:sz="0" w:space="0" w:color="auto"/>
      </w:divBdr>
    </w:div>
    <w:div w:id="160197120">
      <w:bodyDiv w:val="1"/>
      <w:marLeft w:val="0"/>
      <w:marRight w:val="0"/>
      <w:marTop w:val="0"/>
      <w:marBottom w:val="0"/>
      <w:divBdr>
        <w:top w:val="none" w:sz="0" w:space="0" w:color="auto"/>
        <w:left w:val="none" w:sz="0" w:space="0" w:color="auto"/>
        <w:bottom w:val="none" w:sz="0" w:space="0" w:color="auto"/>
        <w:right w:val="none" w:sz="0" w:space="0" w:color="auto"/>
      </w:divBdr>
    </w:div>
    <w:div w:id="171645163">
      <w:bodyDiv w:val="1"/>
      <w:marLeft w:val="0"/>
      <w:marRight w:val="0"/>
      <w:marTop w:val="0"/>
      <w:marBottom w:val="0"/>
      <w:divBdr>
        <w:top w:val="none" w:sz="0" w:space="0" w:color="auto"/>
        <w:left w:val="none" w:sz="0" w:space="0" w:color="auto"/>
        <w:bottom w:val="none" w:sz="0" w:space="0" w:color="auto"/>
        <w:right w:val="none" w:sz="0" w:space="0" w:color="auto"/>
      </w:divBdr>
    </w:div>
    <w:div w:id="224806382">
      <w:bodyDiv w:val="1"/>
      <w:marLeft w:val="0"/>
      <w:marRight w:val="0"/>
      <w:marTop w:val="0"/>
      <w:marBottom w:val="0"/>
      <w:divBdr>
        <w:top w:val="none" w:sz="0" w:space="0" w:color="auto"/>
        <w:left w:val="none" w:sz="0" w:space="0" w:color="auto"/>
        <w:bottom w:val="none" w:sz="0" w:space="0" w:color="auto"/>
        <w:right w:val="none" w:sz="0" w:space="0" w:color="auto"/>
      </w:divBdr>
      <w:divsChild>
        <w:div w:id="1806267847">
          <w:marLeft w:val="0"/>
          <w:marRight w:val="0"/>
          <w:marTop w:val="0"/>
          <w:marBottom w:val="0"/>
          <w:divBdr>
            <w:top w:val="none" w:sz="0" w:space="0" w:color="auto"/>
            <w:left w:val="none" w:sz="0" w:space="0" w:color="auto"/>
            <w:bottom w:val="none" w:sz="0" w:space="0" w:color="auto"/>
            <w:right w:val="none" w:sz="0" w:space="0" w:color="auto"/>
          </w:divBdr>
        </w:div>
      </w:divsChild>
    </w:div>
    <w:div w:id="393431862">
      <w:bodyDiv w:val="1"/>
      <w:marLeft w:val="0"/>
      <w:marRight w:val="0"/>
      <w:marTop w:val="0"/>
      <w:marBottom w:val="0"/>
      <w:divBdr>
        <w:top w:val="none" w:sz="0" w:space="0" w:color="auto"/>
        <w:left w:val="none" w:sz="0" w:space="0" w:color="auto"/>
        <w:bottom w:val="none" w:sz="0" w:space="0" w:color="auto"/>
        <w:right w:val="none" w:sz="0" w:space="0" w:color="auto"/>
      </w:divBdr>
    </w:div>
    <w:div w:id="764229394">
      <w:bodyDiv w:val="1"/>
      <w:marLeft w:val="0"/>
      <w:marRight w:val="0"/>
      <w:marTop w:val="0"/>
      <w:marBottom w:val="0"/>
      <w:divBdr>
        <w:top w:val="none" w:sz="0" w:space="0" w:color="auto"/>
        <w:left w:val="none" w:sz="0" w:space="0" w:color="auto"/>
        <w:bottom w:val="none" w:sz="0" w:space="0" w:color="auto"/>
        <w:right w:val="none" w:sz="0" w:space="0" w:color="auto"/>
      </w:divBdr>
    </w:div>
    <w:div w:id="1096094519">
      <w:bodyDiv w:val="1"/>
      <w:marLeft w:val="0"/>
      <w:marRight w:val="0"/>
      <w:marTop w:val="0"/>
      <w:marBottom w:val="0"/>
      <w:divBdr>
        <w:top w:val="none" w:sz="0" w:space="0" w:color="auto"/>
        <w:left w:val="none" w:sz="0" w:space="0" w:color="auto"/>
        <w:bottom w:val="none" w:sz="0" w:space="0" w:color="auto"/>
        <w:right w:val="none" w:sz="0" w:space="0" w:color="auto"/>
      </w:divBdr>
    </w:div>
    <w:div w:id="1508249769">
      <w:bodyDiv w:val="1"/>
      <w:marLeft w:val="0"/>
      <w:marRight w:val="0"/>
      <w:marTop w:val="0"/>
      <w:marBottom w:val="0"/>
      <w:divBdr>
        <w:top w:val="none" w:sz="0" w:space="0" w:color="auto"/>
        <w:left w:val="none" w:sz="0" w:space="0" w:color="auto"/>
        <w:bottom w:val="none" w:sz="0" w:space="0" w:color="auto"/>
        <w:right w:val="none" w:sz="0" w:space="0" w:color="auto"/>
      </w:divBdr>
    </w:div>
    <w:div w:id="1595281761">
      <w:bodyDiv w:val="1"/>
      <w:marLeft w:val="0"/>
      <w:marRight w:val="0"/>
      <w:marTop w:val="0"/>
      <w:marBottom w:val="0"/>
      <w:divBdr>
        <w:top w:val="none" w:sz="0" w:space="0" w:color="auto"/>
        <w:left w:val="none" w:sz="0" w:space="0" w:color="auto"/>
        <w:bottom w:val="none" w:sz="0" w:space="0" w:color="auto"/>
        <w:right w:val="none" w:sz="0" w:space="0" w:color="auto"/>
      </w:divBdr>
    </w:div>
    <w:div w:id="1638990527">
      <w:bodyDiv w:val="1"/>
      <w:marLeft w:val="0"/>
      <w:marRight w:val="0"/>
      <w:marTop w:val="0"/>
      <w:marBottom w:val="0"/>
      <w:divBdr>
        <w:top w:val="none" w:sz="0" w:space="0" w:color="auto"/>
        <w:left w:val="none" w:sz="0" w:space="0" w:color="auto"/>
        <w:bottom w:val="none" w:sz="0" w:space="0" w:color="auto"/>
        <w:right w:val="none" w:sz="0" w:space="0" w:color="auto"/>
      </w:divBdr>
    </w:div>
    <w:div w:id="1780025314">
      <w:bodyDiv w:val="1"/>
      <w:marLeft w:val="0"/>
      <w:marRight w:val="0"/>
      <w:marTop w:val="0"/>
      <w:marBottom w:val="0"/>
      <w:divBdr>
        <w:top w:val="none" w:sz="0" w:space="0" w:color="auto"/>
        <w:left w:val="none" w:sz="0" w:space="0" w:color="auto"/>
        <w:bottom w:val="none" w:sz="0" w:space="0" w:color="auto"/>
        <w:right w:val="none" w:sz="0" w:space="0" w:color="auto"/>
      </w:divBdr>
    </w:div>
    <w:div w:id="1798601807">
      <w:bodyDiv w:val="1"/>
      <w:marLeft w:val="0"/>
      <w:marRight w:val="0"/>
      <w:marTop w:val="0"/>
      <w:marBottom w:val="0"/>
      <w:divBdr>
        <w:top w:val="none" w:sz="0" w:space="0" w:color="auto"/>
        <w:left w:val="none" w:sz="0" w:space="0" w:color="auto"/>
        <w:bottom w:val="none" w:sz="0" w:space="0" w:color="auto"/>
        <w:right w:val="none" w:sz="0" w:space="0" w:color="auto"/>
      </w:divBdr>
    </w:div>
    <w:div w:id="1823571787">
      <w:bodyDiv w:val="1"/>
      <w:marLeft w:val="0"/>
      <w:marRight w:val="0"/>
      <w:marTop w:val="0"/>
      <w:marBottom w:val="0"/>
      <w:divBdr>
        <w:top w:val="none" w:sz="0" w:space="0" w:color="auto"/>
        <w:left w:val="none" w:sz="0" w:space="0" w:color="auto"/>
        <w:bottom w:val="none" w:sz="0" w:space="0" w:color="auto"/>
        <w:right w:val="none" w:sz="0" w:space="0" w:color="auto"/>
      </w:divBdr>
    </w:div>
    <w:div w:id="1849519963">
      <w:bodyDiv w:val="1"/>
      <w:marLeft w:val="0"/>
      <w:marRight w:val="0"/>
      <w:marTop w:val="0"/>
      <w:marBottom w:val="0"/>
      <w:divBdr>
        <w:top w:val="none" w:sz="0" w:space="0" w:color="auto"/>
        <w:left w:val="none" w:sz="0" w:space="0" w:color="auto"/>
        <w:bottom w:val="none" w:sz="0" w:space="0" w:color="auto"/>
        <w:right w:val="none" w:sz="0" w:space="0" w:color="auto"/>
      </w:divBdr>
    </w:div>
    <w:div w:id="1980726739">
      <w:bodyDiv w:val="1"/>
      <w:marLeft w:val="0"/>
      <w:marRight w:val="0"/>
      <w:marTop w:val="0"/>
      <w:marBottom w:val="0"/>
      <w:divBdr>
        <w:top w:val="none" w:sz="0" w:space="0" w:color="auto"/>
        <w:left w:val="none" w:sz="0" w:space="0" w:color="auto"/>
        <w:bottom w:val="none" w:sz="0" w:space="0" w:color="auto"/>
        <w:right w:val="none" w:sz="0" w:space="0" w:color="auto"/>
      </w:divBdr>
    </w:div>
    <w:div w:id="2088068719">
      <w:bodyDiv w:val="1"/>
      <w:marLeft w:val="0"/>
      <w:marRight w:val="0"/>
      <w:marTop w:val="0"/>
      <w:marBottom w:val="0"/>
      <w:divBdr>
        <w:top w:val="none" w:sz="0" w:space="0" w:color="auto"/>
        <w:left w:val="none" w:sz="0" w:space="0" w:color="auto"/>
        <w:bottom w:val="none" w:sz="0" w:space="0" w:color="auto"/>
        <w:right w:val="none" w:sz="0" w:space="0" w:color="auto"/>
      </w:divBdr>
    </w:div>
    <w:div w:id="2123918669">
      <w:bodyDiv w:val="1"/>
      <w:marLeft w:val="0"/>
      <w:marRight w:val="0"/>
      <w:marTop w:val="0"/>
      <w:marBottom w:val="0"/>
      <w:divBdr>
        <w:top w:val="none" w:sz="0" w:space="0" w:color="auto"/>
        <w:left w:val="none" w:sz="0" w:space="0" w:color="auto"/>
        <w:bottom w:val="none" w:sz="0" w:space="0" w:color="auto"/>
        <w:right w:val="none" w:sz="0" w:space="0" w:color="auto"/>
      </w:divBdr>
      <w:divsChild>
        <w:div w:id="10337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gi/online.cgi?req=doc&amp;base=LAW&amp;n=201298&amp;rnd=228224.419315779&amp;dst=100341&amp;fld=13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dra-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2388</TotalTime>
  <Pages>6</Pages>
  <Words>2372</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Adm-pravo2</cp:lastModifiedBy>
  <cp:revision>95</cp:revision>
  <cp:lastPrinted>2016-10-10T05:41:00Z</cp:lastPrinted>
  <dcterms:created xsi:type="dcterms:W3CDTF">2015-11-06T12:06:00Z</dcterms:created>
  <dcterms:modified xsi:type="dcterms:W3CDTF">2016-10-10T05:58:00Z</dcterms:modified>
</cp:coreProperties>
</file>