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D0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</w:t>
      </w:r>
    </w:p>
    <w:p w:rsidR="0066575C" w:rsidRPr="003048EE" w:rsidRDefault="006E34D0" w:rsidP="0066575C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</w:t>
      </w:r>
      <w:r w:rsidR="004C0314">
        <w:t xml:space="preserve">    </w:t>
      </w:r>
      <w:r w:rsidR="00D01927">
        <w:t xml:space="preserve">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="00811ED6">
        <w:t xml:space="preserve">             </w:t>
      </w:r>
      <w:r w:rsidR="000E3DE3">
        <w:t xml:space="preserve">                            </w:t>
      </w:r>
      <w:r w:rsidR="00811ED6">
        <w:t xml:space="preserve">              </w:t>
      </w:r>
      <w:r w:rsidRPr="00F91EA5">
        <w:tab/>
      </w:r>
      <w:r w:rsidRPr="00F91EA5">
        <w:tab/>
      </w:r>
      <w:r w:rsidR="00402437">
        <w:t xml:space="preserve">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860CC2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860CC2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860CC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E50747" w:rsidP="00E747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74728">
              <w:t>5</w:t>
            </w:r>
            <w:bookmarkStart w:id="0" w:name="_GoBack"/>
            <w:bookmarkEnd w:id="0"/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E50747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2076E6" w:rsidP="001A2F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1A2F13">
              <w:t>9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E74728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</w:tr>
      <w:tr w:rsidR="0066575C" w:rsidRPr="00F91EA5" w:rsidTr="00937216">
        <w:trPr>
          <w:trHeight w:hRule="exact" w:val="953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91EA5">
              <w:t>пгт</w:t>
            </w:r>
            <w:proofErr w:type="spellEnd"/>
            <w:r w:rsidRPr="00F91EA5">
              <w:t xml:space="preserve">. </w:t>
            </w:r>
            <w:r>
              <w:t>Андра</w:t>
            </w:r>
          </w:p>
        </w:tc>
      </w:tr>
    </w:tbl>
    <w:p w:rsidR="00385FC8" w:rsidRDefault="001A2F13" w:rsidP="00A85ACD">
      <w:pPr>
        <w:shd w:val="clear" w:color="auto" w:fill="FFFFFF"/>
        <w:textAlignment w:val="baseline"/>
        <w:rPr>
          <w:spacing w:val="2"/>
        </w:rPr>
      </w:pPr>
      <w:proofErr w:type="gramStart"/>
      <w:r w:rsidRPr="00621056">
        <w:rPr>
          <w:spacing w:val="2"/>
        </w:rPr>
        <w:t xml:space="preserve">О </w:t>
      </w:r>
      <w:r w:rsidRPr="001A2F13">
        <w:rPr>
          <w:spacing w:val="2"/>
        </w:rPr>
        <w:t xml:space="preserve"> резервировании</w:t>
      </w:r>
      <w:proofErr w:type="gramEnd"/>
      <w:r w:rsidRPr="001A2F13">
        <w:rPr>
          <w:spacing w:val="2"/>
        </w:rPr>
        <w:t xml:space="preserve">  рабочих</w:t>
      </w:r>
      <w:r>
        <w:rPr>
          <w:spacing w:val="2"/>
        </w:rPr>
        <w:t xml:space="preserve">  мест</w:t>
      </w:r>
      <w:r w:rsidR="00385FC8">
        <w:rPr>
          <w:spacing w:val="2"/>
        </w:rPr>
        <w:t xml:space="preserve"> </w:t>
      </w:r>
      <w:r w:rsidRPr="001A2F13">
        <w:rPr>
          <w:spacing w:val="2"/>
        </w:rPr>
        <w:t xml:space="preserve">(в том числе </w:t>
      </w:r>
    </w:p>
    <w:p w:rsidR="00385FC8" w:rsidRDefault="001A2F13" w:rsidP="00A85ACD">
      <w:pPr>
        <w:shd w:val="clear" w:color="auto" w:fill="FFFFFF"/>
        <w:textAlignment w:val="baseline"/>
        <w:rPr>
          <w:spacing w:val="2"/>
        </w:rPr>
      </w:pPr>
      <w:r w:rsidRPr="001A2F13">
        <w:rPr>
          <w:spacing w:val="2"/>
        </w:rPr>
        <w:t>временных) для</w:t>
      </w:r>
      <w:r w:rsidR="00385FC8">
        <w:rPr>
          <w:spacing w:val="2"/>
        </w:rPr>
        <w:t xml:space="preserve"> </w:t>
      </w:r>
      <w:r w:rsidRPr="001A2F13">
        <w:rPr>
          <w:spacing w:val="2"/>
        </w:rPr>
        <w:t xml:space="preserve">трудоустройства лиц, </w:t>
      </w:r>
    </w:p>
    <w:p w:rsidR="00385FC8" w:rsidRDefault="001A2F13" w:rsidP="00A85ACD">
      <w:pPr>
        <w:shd w:val="clear" w:color="auto" w:fill="FFFFFF"/>
        <w:textAlignment w:val="baseline"/>
        <w:rPr>
          <w:spacing w:val="2"/>
        </w:rPr>
      </w:pPr>
      <w:r w:rsidRPr="001A2F13">
        <w:rPr>
          <w:spacing w:val="2"/>
        </w:rPr>
        <w:t>освободившихся из</w:t>
      </w:r>
      <w:r w:rsidR="00385FC8">
        <w:rPr>
          <w:spacing w:val="2"/>
        </w:rPr>
        <w:t xml:space="preserve"> </w:t>
      </w:r>
      <w:r w:rsidRPr="001A2F13">
        <w:rPr>
          <w:spacing w:val="2"/>
        </w:rPr>
        <w:t xml:space="preserve">мест лишения свободы и </w:t>
      </w:r>
    </w:p>
    <w:p w:rsidR="00385FC8" w:rsidRDefault="001A2F13" w:rsidP="00A85ACD">
      <w:pPr>
        <w:shd w:val="clear" w:color="auto" w:fill="FFFFFF"/>
        <w:textAlignment w:val="baseline"/>
        <w:rPr>
          <w:spacing w:val="2"/>
        </w:rPr>
      </w:pPr>
      <w:r w:rsidRPr="001A2F13">
        <w:rPr>
          <w:spacing w:val="2"/>
        </w:rPr>
        <w:t>испытывающих</w:t>
      </w:r>
      <w:r w:rsidR="00385FC8">
        <w:rPr>
          <w:spacing w:val="2"/>
        </w:rPr>
        <w:t xml:space="preserve"> </w:t>
      </w:r>
      <w:r w:rsidRPr="001A2F13">
        <w:rPr>
          <w:spacing w:val="2"/>
        </w:rPr>
        <w:t xml:space="preserve">трудности в поиске работы, </w:t>
      </w:r>
    </w:p>
    <w:p w:rsidR="00385FC8" w:rsidRDefault="001A2F13" w:rsidP="00A85ACD">
      <w:pPr>
        <w:shd w:val="clear" w:color="auto" w:fill="FFFFFF"/>
        <w:textAlignment w:val="baseline"/>
        <w:rPr>
          <w:spacing w:val="2"/>
        </w:rPr>
      </w:pPr>
      <w:r w:rsidRPr="001A2F13">
        <w:rPr>
          <w:spacing w:val="2"/>
        </w:rPr>
        <w:t>в организациях</w:t>
      </w:r>
      <w:r w:rsidRPr="00621056">
        <w:rPr>
          <w:spacing w:val="2"/>
        </w:rPr>
        <w:t>,</w:t>
      </w:r>
      <w:r w:rsidR="00385FC8">
        <w:rPr>
          <w:spacing w:val="2"/>
        </w:rPr>
        <w:t xml:space="preserve"> </w:t>
      </w:r>
      <w:r w:rsidRPr="001A2F13">
        <w:rPr>
          <w:spacing w:val="2"/>
        </w:rPr>
        <w:t xml:space="preserve">осуществляющих свою </w:t>
      </w:r>
    </w:p>
    <w:p w:rsidR="00385FC8" w:rsidRDefault="001A2F13" w:rsidP="00A85ACD">
      <w:pPr>
        <w:shd w:val="clear" w:color="auto" w:fill="FFFFFF"/>
        <w:textAlignment w:val="baseline"/>
        <w:rPr>
          <w:spacing w:val="2"/>
        </w:rPr>
      </w:pPr>
      <w:r w:rsidRPr="001A2F13">
        <w:rPr>
          <w:spacing w:val="2"/>
        </w:rPr>
        <w:t>деятельность на</w:t>
      </w:r>
      <w:r w:rsidR="00385FC8">
        <w:rPr>
          <w:spacing w:val="2"/>
        </w:rPr>
        <w:t xml:space="preserve"> </w:t>
      </w:r>
      <w:r w:rsidRPr="001A2F13">
        <w:rPr>
          <w:spacing w:val="2"/>
        </w:rPr>
        <w:t xml:space="preserve">территории городского </w:t>
      </w:r>
    </w:p>
    <w:p w:rsidR="00526907" w:rsidRPr="001A2F13" w:rsidRDefault="001A2F13" w:rsidP="00A85ACD">
      <w:pPr>
        <w:shd w:val="clear" w:color="auto" w:fill="FFFFFF"/>
        <w:textAlignment w:val="baseline"/>
      </w:pPr>
      <w:r w:rsidRPr="001A2F13">
        <w:rPr>
          <w:spacing w:val="2"/>
        </w:rPr>
        <w:t>поселения Андра</w:t>
      </w:r>
    </w:p>
    <w:p w:rsidR="00526907" w:rsidRDefault="00526907" w:rsidP="00526907">
      <w:pPr>
        <w:pStyle w:val="1"/>
        <w:widowControl/>
        <w:rPr>
          <w:sz w:val="28"/>
        </w:rPr>
      </w:pPr>
    </w:p>
    <w:p w:rsidR="00385FC8" w:rsidRPr="001A2F13" w:rsidRDefault="00385FC8" w:rsidP="00526907">
      <w:pPr>
        <w:pStyle w:val="1"/>
        <w:widowControl/>
        <w:rPr>
          <w:sz w:val="28"/>
        </w:rPr>
      </w:pPr>
    </w:p>
    <w:p w:rsidR="00E50747" w:rsidRDefault="00E04A2B" w:rsidP="00A85ACD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04A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2F13" w:rsidRPr="00621056">
        <w:rPr>
          <w:rFonts w:ascii="Times New Roman" w:hAnsi="Times New Roman" w:cs="Times New Roman"/>
          <w:spacing w:val="2"/>
          <w:sz w:val="24"/>
          <w:szCs w:val="24"/>
        </w:rPr>
        <w:t>В соответствии с </w:t>
      </w:r>
      <w:hyperlink r:id="rId6" w:history="1">
        <w:r w:rsidR="001A2F13" w:rsidRPr="00621056">
          <w:rPr>
            <w:rFonts w:ascii="Times New Roman" w:hAnsi="Times New Roman" w:cs="Times New Roman"/>
            <w:spacing w:val="2"/>
            <w:sz w:val="24"/>
            <w:szCs w:val="24"/>
          </w:rPr>
          <w:t xml:space="preserve">Федеральным законом от 06 октября 2003 года </w:t>
        </w:r>
        <w:r w:rsidR="001A2F13">
          <w:rPr>
            <w:rFonts w:ascii="Times New Roman" w:hAnsi="Times New Roman" w:cs="Times New Roman"/>
            <w:spacing w:val="2"/>
            <w:sz w:val="24"/>
            <w:szCs w:val="24"/>
          </w:rPr>
          <w:t>№</w:t>
        </w:r>
        <w:r w:rsidR="001A2F13" w:rsidRPr="00621056">
          <w:rPr>
            <w:rFonts w:ascii="Times New Roman" w:hAnsi="Times New Roman" w:cs="Times New Roman"/>
            <w:spacing w:val="2"/>
            <w:sz w:val="24"/>
            <w:szCs w:val="24"/>
          </w:rPr>
          <w:t xml:space="preserve"> 131-ФЗ</w:t>
        </w:r>
        <w:r w:rsidR="001A2F13">
          <w:rPr>
            <w:rFonts w:ascii="Times New Roman" w:hAnsi="Times New Roman" w:cs="Times New Roman"/>
            <w:spacing w:val="2"/>
            <w:sz w:val="24"/>
            <w:szCs w:val="24"/>
          </w:rPr>
          <w:t xml:space="preserve"> «</w:t>
        </w:r>
        <w:r w:rsidR="001A2F13" w:rsidRPr="00621056">
          <w:rPr>
            <w:rFonts w:ascii="Times New Roman" w:hAnsi="Times New Roman" w:cs="Times New Roman"/>
            <w:spacing w:val="2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="001A2F13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1A2F13" w:rsidRPr="00621056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7" w:history="1">
        <w:r w:rsidR="001A2F13" w:rsidRPr="00621056">
          <w:rPr>
            <w:rFonts w:ascii="Times New Roman" w:hAnsi="Times New Roman" w:cs="Times New Roman"/>
            <w:spacing w:val="2"/>
            <w:sz w:val="24"/>
            <w:szCs w:val="24"/>
          </w:rPr>
          <w:t xml:space="preserve">Законом Российской Федерации от 19 апреля 1991 года </w:t>
        </w:r>
        <w:r w:rsidR="001A2F13">
          <w:rPr>
            <w:rFonts w:ascii="Times New Roman" w:hAnsi="Times New Roman" w:cs="Times New Roman"/>
            <w:spacing w:val="2"/>
            <w:sz w:val="24"/>
            <w:szCs w:val="24"/>
          </w:rPr>
          <w:t>№</w:t>
        </w:r>
        <w:r w:rsidR="001A2F13" w:rsidRPr="00621056">
          <w:rPr>
            <w:rFonts w:ascii="Times New Roman" w:hAnsi="Times New Roman" w:cs="Times New Roman"/>
            <w:spacing w:val="2"/>
            <w:sz w:val="24"/>
            <w:szCs w:val="24"/>
          </w:rPr>
          <w:t xml:space="preserve"> 1032-1</w:t>
        </w:r>
        <w:r w:rsidR="001A2F13">
          <w:rPr>
            <w:rFonts w:ascii="Times New Roman" w:hAnsi="Times New Roman" w:cs="Times New Roman"/>
            <w:spacing w:val="2"/>
            <w:sz w:val="24"/>
            <w:szCs w:val="24"/>
          </w:rPr>
          <w:t xml:space="preserve"> «</w:t>
        </w:r>
        <w:r w:rsidR="001A2F13" w:rsidRPr="00621056">
          <w:rPr>
            <w:rFonts w:ascii="Times New Roman" w:hAnsi="Times New Roman" w:cs="Times New Roman"/>
            <w:spacing w:val="2"/>
            <w:sz w:val="24"/>
            <w:szCs w:val="24"/>
          </w:rPr>
          <w:t>О занятости населения в Российской Федерации</w:t>
        </w:r>
      </w:hyperlink>
      <w:r w:rsidR="001A2F13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1A2F13" w:rsidRPr="00621056">
        <w:rPr>
          <w:rFonts w:ascii="Times New Roman" w:hAnsi="Times New Roman" w:cs="Times New Roman"/>
          <w:spacing w:val="2"/>
          <w:sz w:val="24"/>
          <w:szCs w:val="24"/>
        </w:rPr>
        <w:t>, в целях обеспечения дополнительных гарантий трудовой занятости граждан, освободившихся из мест лишения свободы и испытывающих трудности в поиске работы:</w:t>
      </w:r>
    </w:p>
    <w:p w:rsidR="00385FC8" w:rsidRDefault="001A2F13" w:rsidP="00A85ACD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21056"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385F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1056">
        <w:rPr>
          <w:rFonts w:ascii="Times New Roman" w:hAnsi="Times New Roman" w:cs="Times New Roman"/>
          <w:spacing w:val="2"/>
          <w:sz w:val="24"/>
          <w:szCs w:val="24"/>
        </w:rPr>
        <w:t>1. Зарезервировать рабочие места (в том числе временные) для трудоустройства граждан, освободившихся из мест лишения свободы и испытывающих трудности в поиске работы, в организациях в количестве, установленном в соответствии с приложением к настоящему</w:t>
      </w:r>
      <w:r w:rsidR="00385F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1056">
        <w:rPr>
          <w:rFonts w:ascii="Times New Roman" w:hAnsi="Times New Roman" w:cs="Times New Roman"/>
          <w:spacing w:val="2"/>
          <w:sz w:val="24"/>
          <w:szCs w:val="24"/>
        </w:rPr>
        <w:t>постановлению.</w:t>
      </w:r>
    </w:p>
    <w:p w:rsidR="00385FC8" w:rsidRDefault="00385FC8" w:rsidP="00A85ACD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85FC8" w:rsidRDefault="001A2F13" w:rsidP="00A85ACD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385F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621056">
        <w:rPr>
          <w:rFonts w:ascii="Times New Roman" w:hAnsi="Times New Roman" w:cs="Times New Roman"/>
          <w:spacing w:val="2"/>
          <w:sz w:val="24"/>
          <w:szCs w:val="24"/>
        </w:rPr>
        <w:t xml:space="preserve">2. Рекомендовать руководителям организаций, указанных в приложении к настоящему </w:t>
      </w:r>
      <w:proofErr w:type="gramStart"/>
      <w:r w:rsidRPr="00621056">
        <w:rPr>
          <w:rFonts w:ascii="Times New Roman" w:hAnsi="Times New Roman" w:cs="Times New Roman"/>
          <w:spacing w:val="2"/>
          <w:sz w:val="24"/>
          <w:szCs w:val="24"/>
        </w:rPr>
        <w:t>постановлению:</w:t>
      </w:r>
      <w:r w:rsidRPr="00621056"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385F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621056">
        <w:rPr>
          <w:rFonts w:ascii="Times New Roman" w:hAnsi="Times New Roman" w:cs="Times New Roman"/>
          <w:spacing w:val="2"/>
          <w:sz w:val="24"/>
          <w:szCs w:val="24"/>
        </w:rPr>
        <w:t>2.1. обеспечить резервирование установленного количества рабочих мест (в том числе временных) для трудоустройства граждан, освободившихся из мест лишения свободы и испытывающих</w:t>
      </w:r>
      <w:r w:rsidR="00385FC8">
        <w:rPr>
          <w:rFonts w:ascii="Times New Roman" w:hAnsi="Times New Roman" w:cs="Times New Roman"/>
          <w:spacing w:val="2"/>
          <w:sz w:val="24"/>
          <w:szCs w:val="24"/>
        </w:rPr>
        <w:t xml:space="preserve"> т</w:t>
      </w:r>
      <w:r w:rsidRPr="00621056">
        <w:rPr>
          <w:rFonts w:ascii="Times New Roman" w:hAnsi="Times New Roman" w:cs="Times New Roman"/>
          <w:spacing w:val="2"/>
          <w:sz w:val="24"/>
          <w:szCs w:val="24"/>
        </w:rPr>
        <w:t>рудности</w:t>
      </w:r>
      <w:r w:rsidR="00385F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105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385FC8">
        <w:rPr>
          <w:rFonts w:ascii="Times New Roman" w:hAnsi="Times New Roman" w:cs="Times New Roman"/>
          <w:spacing w:val="2"/>
          <w:sz w:val="24"/>
          <w:szCs w:val="24"/>
        </w:rPr>
        <w:t xml:space="preserve"> п</w:t>
      </w:r>
      <w:r w:rsidRPr="00621056">
        <w:rPr>
          <w:rFonts w:ascii="Times New Roman" w:hAnsi="Times New Roman" w:cs="Times New Roman"/>
          <w:spacing w:val="2"/>
          <w:sz w:val="24"/>
          <w:szCs w:val="24"/>
        </w:rPr>
        <w:t>оиске</w:t>
      </w:r>
      <w:r w:rsidR="00385F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1056">
        <w:rPr>
          <w:rFonts w:ascii="Times New Roman" w:hAnsi="Times New Roman" w:cs="Times New Roman"/>
          <w:spacing w:val="2"/>
          <w:sz w:val="24"/>
          <w:szCs w:val="24"/>
        </w:rPr>
        <w:t>работы;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385FC8" w:rsidRDefault="00385FC8" w:rsidP="00A85ACD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85FC8" w:rsidRDefault="001A2F13" w:rsidP="00A85ACD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385F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1056">
        <w:rPr>
          <w:rFonts w:ascii="Times New Roman" w:hAnsi="Times New Roman" w:cs="Times New Roman"/>
          <w:spacing w:val="2"/>
          <w:sz w:val="24"/>
          <w:szCs w:val="24"/>
        </w:rPr>
        <w:t xml:space="preserve">2.2. обеспечить трудоустройство граждан, освободившихся из мест лишения свободы и испытывающих трудности в поиске работы, на резервируемые рабочие места (в том числе временные) по направлению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621056">
        <w:rPr>
          <w:rFonts w:ascii="Times New Roman" w:hAnsi="Times New Roman" w:cs="Times New Roman"/>
          <w:spacing w:val="2"/>
          <w:sz w:val="24"/>
          <w:szCs w:val="24"/>
        </w:rPr>
        <w:t xml:space="preserve">азенного учреждения </w:t>
      </w:r>
      <w:r>
        <w:rPr>
          <w:rFonts w:ascii="Times New Roman" w:hAnsi="Times New Roman" w:cs="Times New Roman"/>
          <w:spacing w:val="2"/>
          <w:sz w:val="24"/>
          <w:szCs w:val="24"/>
        </w:rPr>
        <w:t>ХМАО-Югры «Октябрьский центр занятости</w:t>
      </w:r>
      <w:r w:rsidR="00385F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населения»</w:t>
      </w:r>
      <w:r w:rsidRPr="00621056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385FC8" w:rsidRDefault="00385FC8" w:rsidP="00A85ACD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85FC8" w:rsidRDefault="001A2F13" w:rsidP="00385FC8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385F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1056">
        <w:rPr>
          <w:rFonts w:ascii="Times New Roman" w:hAnsi="Times New Roman" w:cs="Times New Roman"/>
          <w:spacing w:val="2"/>
          <w:sz w:val="24"/>
          <w:szCs w:val="24"/>
        </w:rPr>
        <w:t xml:space="preserve">2.3. представлять ежемесячно в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621056">
        <w:rPr>
          <w:rFonts w:ascii="Times New Roman" w:hAnsi="Times New Roman" w:cs="Times New Roman"/>
          <w:spacing w:val="2"/>
          <w:sz w:val="24"/>
          <w:szCs w:val="24"/>
        </w:rPr>
        <w:t xml:space="preserve">азенное учреждение </w:t>
      </w:r>
      <w:r>
        <w:rPr>
          <w:rFonts w:ascii="Times New Roman" w:hAnsi="Times New Roman" w:cs="Times New Roman"/>
          <w:spacing w:val="2"/>
          <w:sz w:val="24"/>
          <w:szCs w:val="24"/>
        </w:rPr>
        <w:t>ХМАО-Югры «Октябрьский центр занятости населения»</w:t>
      </w:r>
      <w:r w:rsidRPr="00621056">
        <w:rPr>
          <w:rFonts w:ascii="Times New Roman" w:hAnsi="Times New Roman" w:cs="Times New Roman"/>
          <w:spacing w:val="2"/>
          <w:sz w:val="24"/>
          <w:szCs w:val="24"/>
        </w:rPr>
        <w:t xml:space="preserve"> информацию о наличии вакантных рабочих мест (в том числе временных) для трудоустройства граждан, освободившихся из мест лишения свободы и испытывающих трудности в поиске работы, в счет установленного резервирования.</w:t>
      </w:r>
    </w:p>
    <w:p w:rsidR="00385FC8" w:rsidRPr="00385FC8" w:rsidRDefault="001A2F13" w:rsidP="00385F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056">
        <w:rPr>
          <w:color w:val="2D2D2D"/>
          <w:spacing w:val="2"/>
          <w:sz w:val="21"/>
          <w:szCs w:val="21"/>
        </w:rPr>
        <w:lastRenderedPageBreak/>
        <w:br/>
      </w:r>
      <w:r w:rsidR="00E04A2B" w:rsidRPr="00385FC8">
        <w:rPr>
          <w:rFonts w:ascii="Times New Roman" w:hAnsi="Times New Roman" w:cs="Times New Roman"/>
          <w:sz w:val="24"/>
          <w:szCs w:val="24"/>
        </w:rPr>
        <w:t xml:space="preserve"> </w:t>
      </w:r>
      <w:r w:rsidR="00026359" w:rsidRPr="00385FC8">
        <w:rPr>
          <w:rFonts w:ascii="Times New Roman" w:hAnsi="Times New Roman" w:cs="Times New Roman"/>
          <w:sz w:val="24"/>
          <w:szCs w:val="24"/>
        </w:rPr>
        <w:t xml:space="preserve"> </w:t>
      </w:r>
      <w:r w:rsidR="00385FC8">
        <w:rPr>
          <w:rFonts w:ascii="Times New Roman" w:hAnsi="Times New Roman" w:cs="Times New Roman"/>
          <w:sz w:val="24"/>
          <w:szCs w:val="24"/>
        </w:rPr>
        <w:t xml:space="preserve">      3</w:t>
      </w:r>
      <w:r w:rsidR="00385FC8" w:rsidRPr="00385FC8">
        <w:rPr>
          <w:rFonts w:ascii="Times New Roman" w:hAnsi="Times New Roman" w:cs="Times New Roman"/>
          <w:sz w:val="24"/>
          <w:szCs w:val="24"/>
        </w:rPr>
        <w:t xml:space="preserve">. 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8" w:history="1">
        <w:r w:rsidR="00385FC8" w:rsidRPr="00385FC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="00385FC8" w:rsidRPr="00385FC8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proofErr w:type="spellStart"/>
        <w:r w:rsidR="00385FC8" w:rsidRPr="00385FC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proofErr w:type="spellEnd"/>
        <w:r w:rsidR="00385FC8" w:rsidRPr="00385FC8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proofErr w:type="spellStart"/>
        <w:r w:rsidR="00385FC8" w:rsidRPr="00385FC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proofErr w:type="spellEnd"/>
        <w:r w:rsidR="00385FC8" w:rsidRPr="00385FC8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proofErr w:type="spellStart"/>
        <w:r w:rsidR="00385FC8" w:rsidRPr="00385FC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  <w:proofErr w:type="spellEnd"/>
      </w:hyperlink>
      <w:r w:rsidR="00385FC8" w:rsidRPr="00385FC8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городского поселения Андра.</w:t>
      </w:r>
    </w:p>
    <w:p w:rsidR="00526907" w:rsidRDefault="00385FC8" w:rsidP="00385FC8">
      <w:pPr>
        <w:jc w:val="both"/>
      </w:pPr>
      <w:r>
        <w:rPr>
          <w:spacing w:val="2"/>
        </w:rPr>
        <w:t xml:space="preserve">        </w:t>
      </w:r>
      <w:r w:rsidR="00026359" w:rsidRPr="00385FC8">
        <w:rPr>
          <w:spacing w:val="2"/>
        </w:rPr>
        <w:t>4</w:t>
      </w:r>
      <w:r w:rsidR="00526907" w:rsidRPr="00385FC8">
        <w:rPr>
          <w:spacing w:val="2"/>
        </w:rPr>
        <w:t xml:space="preserve">. </w:t>
      </w:r>
      <w:r w:rsidR="00526907" w:rsidRPr="00385FC8">
        <w:t>Контроль за исполнением постановления оставляю за собой.</w:t>
      </w:r>
    </w:p>
    <w:p w:rsidR="00385FC8" w:rsidRDefault="00385FC8" w:rsidP="00385FC8">
      <w:pPr>
        <w:jc w:val="both"/>
      </w:pPr>
    </w:p>
    <w:p w:rsidR="00526907" w:rsidRDefault="00526907" w:rsidP="00526907">
      <w:r>
        <w:t xml:space="preserve">Глава городского </w:t>
      </w:r>
      <w:r w:rsidR="00C838EC">
        <w:t>поселения Андра</w:t>
      </w:r>
      <w:r>
        <w:t xml:space="preserve">                                         </w:t>
      </w:r>
      <w:r w:rsidR="000E1290">
        <w:t xml:space="preserve">     </w:t>
      </w:r>
      <w:r>
        <w:t xml:space="preserve">         </w:t>
      </w:r>
      <w:r w:rsidR="00385FC8">
        <w:t xml:space="preserve">             </w:t>
      </w:r>
      <w:r>
        <w:t xml:space="preserve">        </w:t>
      </w:r>
      <w:r w:rsidR="00385FC8">
        <w:t xml:space="preserve">   Жук Н.В.</w:t>
      </w:r>
    </w:p>
    <w:p w:rsidR="00526907" w:rsidRDefault="00526907" w:rsidP="00526907"/>
    <w:p w:rsidR="00937216" w:rsidRDefault="00026359" w:rsidP="003D1614">
      <w:r>
        <w:t xml:space="preserve">     </w:t>
      </w:r>
      <w:r w:rsidR="003D1614">
        <w:t xml:space="preserve">                                                                                      </w:t>
      </w:r>
    </w:p>
    <w:p w:rsidR="001B1089" w:rsidRDefault="00937216" w:rsidP="001B1089">
      <w:pPr>
        <w:shd w:val="clear" w:color="auto" w:fill="FFFFFF"/>
        <w:spacing w:line="315" w:lineRule="atLeast"/>
        <w:jc w:val="right"/>
        <w:textAlignment w:val="baseline"/>
      </w:pPr>
      <w:r>
        <w:t xml:space="preserve">                                                                                            </w:t>
      </w: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</w:pPr>
    </w:p>
    <w:p w:rsidR="001B1089" w:rsidRDefault="001B1089" w:rsidP="001B1089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B1089" w:rsidRPr="00621056" w:rsidRDefault="001B1089" w:rsidP="001B108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621056">
        <w:rPr>
          <w:color w:val="2D2D2D"/>
          <w:spacing w:val="2"/>
        </w:rPr>
        <w:lastRenderedPageBreak/>
        <w:t>Приложение</w:t>
      </w:r>
      <w:r w:rsidRPr="00621056">
        <w:rPr>
          <w:color w:val="2D2D2D"/>
          <w:spacing w:val="2"/>
        </w:rPr>
        <w:br/>
        <w:t>к постановлению Администрации</w:t>
      </w:r>
      <w:r w:rsidRPr="00621056">
        <w:rPr>
          <w:color w:val="2D2D2D"/>
          <w:spacing w:val="2"/>
        </w:rPr>
        <w:br/>
        <w:t>город</w:t>
      </w:r>
      <w:r w:rsidRPr="001B1089">
        <w:rPr>
          <w:color w:val="2D2D2D"/>
          <w:spacing w:val="2"/>
        </w:rPr>
        <w:t>ского поселения Андра</w:t>
      </w:r>
      <w:r w:rsidRPr="00621056">
        <w:rPr>
          <w:color w:val="2D2D2D"/>
          <w:spacing w:val="2"/>
        </w:rPr>
        <w:br/>
      </w:r>
      <w:proofErr w:type="gramStart"/>
      <w:r w:rsidRPr="00621056">
        <w:rPr>
          <w:color w:val="2D2D2D"/>
          <w:spacing w:val="2"/>
        </w:rPr>
        <w:t xml:space="preserve">от </w:t>
      </w:r>
      <w:r w:rsidRPr="001B1089">
        <w:rPr>
          <w:color w:val="2D2D2D"/>
          <w:spacing w:val="2"/>
        </w:rPr>
        <w:t xml:space="preserve"> </w:t>
      </w:r>
      <w:r w:rsidR="00E74728">
        <w:rPr>
          <w:color w:val="2D2D2D"/>
          <w:spacing w:val="2"/>
        </w:rPr>
        <w:t>15</w:t>
      </w:r>
      <w:proofErr w:type="gramEnd"/>
      <w:r w:rsidRPr="001B1089">
        <w:rPr>
          <w:color w:val="2D2D2D"/>
          <w:spacing w:val="2"/>
        </w:rPr>
        <w:t xml:space="preserve"> января 2019 года</w:t>
      </w:r>
      <w:r w:rsidRPr="00621056">
        <w:rPr>
          <w:color w:val="2D2D2D"/>
          <w:spacing w:val="2"/>
        </w:rPr>
        <w:t xml:space="preserve"> </w:t>
      </w:r>
      <w:r w:rsidR="00E74728">
        <w:rPr>
          <w:color w:val="2D2D2D"/>
          <w:spacing w:val="2"/>
        </w:rPr>
        <w:t>№ 44</w:t>
      </w:r>
    </w:p>
    <w:p w:rsidR="001B1089" w:rsidRPr="001B1089" w:rsidRDefault="001B1089" w:rsidP="001B108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</w:p>
    <w:p w:rsidR="001B1089" w:rsidRPr="001B1089" w:rsidRDefault="00892118" w:rsidP="001B1089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621056">
        <w:rPr>
          <w:spacing w:val="2"/>
        </w:rPr>
        <w:t>П</w:t>
      </w:r>
      <w:r w:rsidRPr="00892118">
        <w:rPr>
          <w:spacing w:val="2"/>
        </w:rPr>
        <w:t>еречень организаций</w:t>
      </w:r>
      <w:r w:rsidRPr="00621056">
        <w:rPr>
          <w:spacing w:val="2"/>
        </w:rPr>
        <w:t xml:space="preserve">, </w:t>
      </w:r>
      <w:r w:rsidRPr="00892118">
        <w:rPr>
          <w:spacing w:val="2"/>
        </w:rPr>
        <w:t>видов работ для резервирования рабочих мест (в том числе временных) для трудоустройства граждан,</w:t>
      </w:r>
      <w:r w:rsidRPr="00621056">
        <w:rPr>
          <w:spacing w:val="2"/>
        </w:rPr>
        <w:t xml:space="preserve"> </w:t>
      </w:r>
      <w:r w:rsidRPr="00892118">
        <w:rPr>
          <w:spacing w:val="2"/>
        </w:rPr>
        <w:t>освободившихся из мест лишения свободы и испытывающих трудности в поиске работы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745"/>
        <w:gridCol w:w="2545"/>
        <w:gridCol w:w="1653"/>
        <w:gridCol w:w="2186"/>
      </w:tblGrid>
      <w:tr w:rsidR="00892118" w:rsidRPr="001B1089" w:rsidTr="006F0E3E">
        <w:trPr>
          <w:trHeight w:val="15"/>
        </w:trPr>
        <w:tc>
          <w:tcPr>
            <w:tcW w:w="622" w:type="dxa"/>
            <w:hideMark/>
          </w:tcPr>
          <w:p w:rsidR="001B1089" w:rsidRPr="001B1089" w:rsidRDefault="001B1089" w:rsidP="001B1089">
            <w:pPr>
              <w:rPr>
                <w:spacing w:val="2"/>
              </w:rPr>
            </w:pPr>
          </w:p>
        </w:tc>
        <w:tc>
          <w:tcPr>
            <w:tcW w:w="2745" w:type="dxa"/>
            <w:hideMark/>
          </w:tcPr>
          <w:p w:rsidR="001B1089" w:rsidRPr="001B1089" w:rsidRDefault="001B1089" w:rsidP="001B1089"/>
        </w:tc>
        <w:tc>
          <w:tcPr>
            <w:tcW w:w="2545" w:type="dxa"/>
            <w:hideMark/>
          </w:tcPr>
          <w:p w:rsidR="001B1089" w:rsidRPr="001B1089" w:rsidRDefault="001B1089" w:rsidP="001B1089"/>
        </w:tc>
        <w:tc>
          <w:tcPr>
            <w:tcW w:w="1653" w:type="dxa"/>
            <w:hideMark/>
          </w:tcPr>
          <w:p w:rsidR="001B1089" w:rsidRPr="001B1089" w:rsidRDefault="001B1089" w:rsidP="001B1089"/>
        </w:tc>
        <w:tc>
          <w:tcPr>
            <w:tcW w:w="2186" w:type="dxa"/>
            <w:hideMark/>
          </w:tcPr>
          <w:p w:rsidR="001B1089" w:rsidRPr="001B1089" w:rsidRDefault="001B1089" w:rsidP="001B1089"/>
        </w:tc>
      </w:tr>
      <w:tr w:rsidR="00892118" w:rsidRPr="001B1089" w:rsidTr="006F0E3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089" w:rsidRPr="001B1089" w:rsidRDefault="001B1089" w:rsidP="001B1089">
            <w:pPr>
              <w:spacing w:line="315" w:lineRule="atLeast"/>
              <w:jc w:val="center"/>
              <w:textAlignment w:val="baseline"/>
            </w:pPr>
            <w:r w:rsidRPr="00892118">
              <w:t>№</w:t>
            </w:r>
            <w:r w:rsidRPr="001B1089">
              <w:t xml:space="preserve"> п/п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089" w:rsidRPr="001B1089" w:rsidRDefault="001B1089" w:rsidP="001B1089">
            <w:pPr>
              <w:spacing w:line="315" w:lineRule="atLeast"/>
              <w:jc w:val="center"/>
              <w:textAlignment w:val="baseline"/>
            </w:pPr>
            <w:r w:rsidRPr="001B1089">
              <w:t>Наименование организации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089" w:rsidRPr="001B1089" w:rsidRDefault="001B1089" w:rsidP="001B1089">
            <w:pPr>
              <w:spacing w:line="315" w:lineRule="atLeast"/>
              <w:jc w:val="center"/>
              <w:textAlignment w:val="baseline"/>
            </w:pPr>
            <w:r w:rsidRPr="001B1089">
              <w:t>Виды работ (специальности)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089" w:rsidRPr="001B1089" w:rsidRDefault="001B1089" w:rsidP="001B1089">
            <w:pPr>
              <w:spacing w:line="315" w:lineRule="atLeast"/>
              <w:jc w:val="center"/>
              <w:textAlignment w:val="baseline"/>
            </w:pPr>
            <w:r w:rsidRPr="001B1089">
              <w:t xml:space="preserve">Количество рабочих мест (в </w:t>
            </w:r>
            <w:proofErr w:type="spellStart"/>
            <w:r w:rsidRPr="001B1089">
              <w:t>т.ч</w:t>
            </w:r>
            <w:proofErr w:type="spellEnd"/>
            <w:r w:rsidRPr="001B1089">
              <w:t>. временных)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089" w:rsidRPr="001B1089" w:rsidRDefault="001B1089" w:rsidP="001B1089">
            <w:pPr>
              <w:spacing w:line="315" w:lineRule="atLeast"/>
              <w:jc w:val="center"/>
              <w:textAlignment w:val="baseline"/>
            </w:pPr>
            <w:r w:rsidRPr="001B1089">
              <w:t>Юридический адрес организации, контактный телефон</w:t>
            </w:r>
          </w:p>
        </w:tc>
      </w:tr>
      <w:tr w:rsidR="00892118" w:rsidRPr="00E50747" w:rsidTr="006F0E3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089" w:rsidRPr="001B1089" w:rsidRDefault="001B1089" w:rsidP="001B1089">
            <w:pPr>
              <w:spacing w:line="315" w:lineRule="atLeast"/>
              <w:jc w:val="center"/>
              <w:textAlignment w:val="baseline"/>
            </w:pPr>
            <w:r w:rsidRPr="001B1089">
              <w:t>1.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089" w:rsidRPr="001B1089" w:rsidRDefault="00E50747" w:rsidP="001B1089">
            <w:pPr>
              <w:spacing w:line="315" w:lineRule="atLeast"/>
              <w:jc w:val="center"/>
              <w:textAlignment w:val="baseline"/>
            </w:pPr>
            <w:r>
              <w:t>Администрация городского поселения Андра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089" w:rsidRPr="001B1089" w:rsidRDefault="00E50747" w:rsidP="001B1089">
            <w:pPr>
              <w:spacing w:line="315" w:lineRule="atLeast"/>
              <w:jc w:val="center"/>
              <w:textAlignment w:val="baseline"/>
              <w:rPr>
                <w:highlight w:val="yellow"/>
              </w:rPr>
            </w:pPr>
            <w:r w:rsidRPr="00E50747">
              <w:t>Рабочий по обслуживанию здания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089" w:rsidRPr="001B1089" w:rsidRDefault="00E50747" w:rsidP="001B1089">
            <w:pPr>
              <w:spacing w:line="315" w:lineRule="atLeast"/>
              <w:jc w:val="center"/>
              <w:textAlignment w:val="baseline"/>
            </w:pPr>
            <w:r>
              <w:t>1 (на время ежегодного отпуска основного работника)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089" w:rsidRPr="00E50747" w:rsidRDefault="00E50747" w:rsidP="001B1089">
            <w:pPr>
              <w:spacing w:line="315" w:lineRule="atLeast"/>
              <w:jc w:val="center"/>
              <w:textAlignment w:val="baseline"/>
            </w:pPr>
            <w:proofErr w:type="spellStart"/>
            <w:r w:rsidRPr="00E50747">
              <w:t>пгт</w:t>
            </w:r>
            <w:proofErr w:type="spellEnd"/>
            <w:r w:rsidRPr="00E50747">
              <w:t xml:space="preserve">. Андра </w:t>
            </w:r>
            <w:r>
              <w:t xml:space="preserve">      </w:t>
            </w:r>
            <w:proofErr w:type="spellStart"/>
            <w:r w:rsidRPr="00E50747">
              <w:t>мкр</w:t>
            </w:r>
            <w:proofErr w:type="spellEnd"/>
            <w:r w:rsidRPr="00E50747">
              <w:t>. Набережный д.1</w:t>
            </w:r>
          </w:p>
        </w:tc>
      </w:tr>
      <w:tr w:rsidR="00892118" w:rsidRPr="001B1089" w:rsidTr="00E507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089" w:rsidRPr="001B1089" w:rsidRDefault="001B1089" w:rsidP="001B1089">
            <w:pPr>
              <w:spacing w:line="315" w:lineRule="atLeast"/>
              <w:jc w:val="center"/>
              <w:textAlignment w:val="baseline"/>
            </w:pPr>
            <w:r w:rsidRPr="001B1089">
              <w:t>2.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089" w:rsidRPr="001B1089" w:rsidRDefault="00E50747" w:rsidP="001B1089">
            <w:pPr>
              <w:spacing w:line="315" w:lineRule="atLeast"/>
              <w:jc w:val="center"/>
              <w:textAlignment w:val="baseline"/>
            </w:pPr>
            <w:r>
              <w:t>МКУК «КДЦ «Лидер»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089" w:rsidRPr="001B1089" w:rsidRDefault="00E50747" w:rsidP="001B1089">
            <w:pPr>
              <w:spacing w:line="315" w:lineRule="atLeast"/>
              <w:jc w:val="center"/>
              <w:textAlignment w:val="baseline"/>
              <w:rPr>
                <w:highlight w:val="yellow"/>
              </w:rPr>
            </w:pPr>
            <w:r w:rsidRPr="00340432">
              <w:t>Уборщик служебных помещений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089" w:rsidRPr="001B1089" w:rsidRDefault="00E50747" w:rsidP="001B1089">
            <w:pPr>
              <w:spacing w:line="315" w:lineRule="atLeast"/>
              <w:jc w:val="center"/>
              <w:textAlignment w:val="baseline"/>
            </w:pPr>
            <w:r>
              <w:t>1 (временно, на период нахождения основного работника в отпуске по уходу за ребенком)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089" w:rsidRPr="001B1089" w:rsidRDefault="00E50747" w:rsidP="001B1089">
            <w:pPr>
              <w:spacing w:line="315" w:lineRule="atLeast"/>
              <w:jc w:val="center"/>
              <w:textAlignment w:val="baseline"/>
              <w:rPr>
                <w:highlight w:val="yellow"/>
              </w:rPr>
            </w:pPr>
            <w:proofErr w:type="spellStart"/>
            <w:r w:rsidRPr="00E50747">
              <w:t>пгт</w:t>
            </w:r>
            <w:proofErr w:type="spellEnd"/>
            <w:r w:rsidRPr="00E50747">
              <w:t xml:space="preserve">. Андра </w:t>
            </w:r>
            <w:r>
              <w:t xml:space="preserve">      </w:t>
            </w:r>
            <w:proofErr w:type="spellStart"/>
            <w:r w:rsidRPr="00E50747">
              <w:t>мкр</w:t>
            </w:r>
            <w:proofErr w:type="spellEnd"/>
            <w:r w:rsidRPr="00E50747">
              <w:t>. Набережный д.1</w:t>
            </w:r>
          </w:p>
        </w:tc>
      </w:tr>
    </w:tbl>
    <w:p w:rsidR="001B1089" w:rsidRPr="001B1089" w:rsidRDefault="001B1089" w:rsidP="001B1089">
      <w:pPr>
        <w:spacing w:after="160" w:line="259" w:lineRule="auto"/>
        <w:rPr>
          <w:rFonts w:eastAsiaTheme="minorHAnsi"/>
          <w:lang w:eastAsia="en-US"/>
        </w:rPr>
      </w:pPr>
    </w:p>
    <w:p w:rsidR="003D1614" w:rsidRPr="001B1089" w:rsidRDefault="003D1614" w:rsidP="00385FC8"/>
    <w:p w:rsidR="003D1614" w:rsidRPr="001B1089" w:rsidRDefault="003D1614" w:rsidP="00526907"/>
    <w:sectPr w:rsidR="003D1614" w:rsidRPr="001B1089" w:rsidSect="0066575C">
      <w:pgSz w:w="11906" w:h="16838"/>
      <w:pgMar w:top="907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6345C4"/>
    <w:multiLevelType w:val="multilevel"/>
    <w:tmpl w:val="189423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4B021D7"/>
    <w:multiLevelType w:val="multilevel"/>
    <w:tmpl w:val="F732E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566946"/>
    <w:multiLevelType w:val="hybridMultilevel"/>
    <w:tmpl w:val="BFC69964"/>
    <w:lvl w:ilvl="0" w:tplc="CDB88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DCA0884"/>
    <w:multiLevelType w:val="hybridMultilevel"/>
    <w:tmpl w:val="6178BBAA"/>
    <w:lvl w:ilvl="0" w:tplc="64602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26359"/>
    <w:rsid w:val="000422FA"/>
    <w:rsid w:val="0005494D"/>
    <w:rsid w:val="00075FD3"/>
    <w:rsid w:val="00080C89"/>
    <w:rsid w:val="000D6556"/>
    <w:rsid w:val="000E1290"/>
    <w:rsid w:val="000E3DE3"/>
    <w:rsid w:val="001261DF"/>
    <w:rsid w:val="001269A6"/>
    <w:rsid w:val="00147BB6"/>
    <w:rsid w:val="00190EA4"/>
    <w:rsid w:val="001A2F13"/>
    <w:rsid w:val="001B1089"/>
    <w:rsid w:val="001F7F00"/>
    <w:rsid w:val="002076E6"/>
    <w:rsid w:val="00222BAC"/>
    <w:rsid w:val="00237EA4"/>
    <w:rsid w:val="00276A84"/>
    <w:rsid w:val="0028711A"/>
    <w:rsid w:val="00292900"/>
    <w:rsid w:val="002C597B"/>
    <w:rsid w:val="002D5D91"/>
    <w:rsid w:val="002E7A2B"/>
    <w:rsid w:val="003175E8"/>
    <w:rsid w:val="00323C12"/>
    <w:rsid w:val="0032545E"/>
    <w:rsid w:val="00340432"/>
    <w:rsid w:val="0036047B"/>
    <w:rsid w:val="0036221C"/>
    <w:rsid w:val="00385FC8"/>
    <w:rsid w:val="003C762E"/>
    <w:rsid w:val="003D1614"/>
    <w:rsid w:val="00402437"/>
    <w:rsid w:val="004209F2"/>
    <w:rsid w:val="004314CD"/>
    <w:rsid w:val="004426AF"/>
    <w:rsid w:val="00493CBC"/>
    <w:rsid w:val="004A620D"/>
    <w:rsid w:val="004C0314"/>
    <w:rsid w:val="00526907"/>
    <w:rsid w:val="005427F9"/>
    <w:rsid w:val="00565C4F"/>
    <w:rsid w:val="005A18E2"/>
    <w:rsid w:val="005A5D98"/>
    <w:rsid w:val="005F73AA"/>
    <w:rsid w:val="006127AF"/>
    <w:rsid w:val="00622889"/>
    <w:rsid w:val="00654F92"/>
    <w:rsid w:val="0066575C"/>
    <w:rsid w:val="006E34D0"/>
    <w:rsid w:val="006F0E3E"/>
    <w:rsid w:val="006F42AB"/>
    <w:rsid w:val="006F657C"/>
    <w:rsid w:val="00720AF7"/>
    <w:rsid w:val="00723734"/>
    <w:rsid w:val="00736BAF"/>
    <w:rsid w:val="007555AF"/>
    <w:rsid w:val="00772B66"/>
    <w:rsid w:val="0078127D"/>
    <w:rsid w:val="007C48AD"/>
    <w:rsid w:val="007D0247"/>
    <w:rsid w:val="00811ED6"/>
    <w:rsid w:val="0085520B"/>
    <w:rsid w:val="00860CC2"/>
    <w:rsid w:val="00892118"/>
    <w:rsid w:val="008C2143"/>
    <w:rsid w:val="008D264D"/>
    <w:rsid w:val="0091150F"/>
    <w:rsid w:val="00926DD4"/>
    <w:rsid w:val="00937216"/>
    <w:rsid w:val="00946E00"/>
    <w:rsid w:val="00970FA1"/>
    <w:rsid w:val="00972842"/>
    <w:rsid w:val="009777FD"/>
    <w:rsid w:val="00A061DB"/>
    <w:rsid w:val="00A17D18"/>
    <w:rsid w:val="00A54ECB"/>
    <w:rsid w:val="00A85ACD"/>
    <w:rsid w:val="00A86E3E"/>
    <w:rsid w:val="00A9448E"/>
    <w:rsid w:val="00A9772F"/>
    <w:rsid w:val="00AE094B"/>
    <w:rsid w:val="00B30DE0"/>
    <w:rsid w:val="00B45126"/>
    <w:rsid w:val="00B837BF"/>
    <w:rsid w:val="00B9158D"/>
    <w:rsid w:val="00C00BC9"/>
    <w:rsid w:val="00C37F9C"/>
    <w:rsid w:val="00C42A31"/>
    <w:rsid w:val="00C838EC"/>
    <w:rsid w:val="00CD2996"/>
    <w:rsid w:val="00D01927"/>
    <w:rsid w:val="00D808AE"/>
    <w:rsid w:val="00DA5923"/>
    <w:rsid w:val="00DF683E"/>
    <w:rsid w:val="00E04A2B"/>
    <w:rsid w:val="00E2541C"/>
    <w:rsid w:val="00E50747"/>
    <w:rsid w:val="00E57C09"/>
    <w:rsid w:val="00E73AAB"/>
    <w:rsid w:val="00E744D6"/>
    <w:rsid w:val="00E74728"/>
    <w:rsid w:val="00E876DD"/>
    <w:rsid w:val="00EE13DA"/>
    <w:rsid w:val="00F7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3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5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10</cp:revision>
  <cp:lastPrinted>2018-02-02T05:58:00Z</cp:lastPrinted>
  <dcterms:created xsi:type="dcterms:W3CDTF">2019-01-10T07:10:00Z</dcterms:created>
  <dcterms:modified xsi:type="dcterms:W3CDTF">2019-01-17T11:11:00Z</dcterms:modified>
</cp:coreProperties>
</file>