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19" w:rsidRPr="006A0734" w:rsidRDefault="00B63619" w:rsidP="00B63619">
      <w:pPr>
        <w:spacing w:line="240" w:lineRule="atLeast"/>
        <w:jc w:val="right"/>
      </w:pPr>
      <w:bookmarkStart w:id="0" w:name="_GoBack"/>
      <w:bookmarkEnd w:id="0"/>
      <w:r w:rsidRPr="006A0734">
        <w:t>Приложение 1</w:t>
      </w:r>
    </w:p>
    <w:p w:rsidR="00B63619" w:rsidRPr="00CC6027" w:rsidRDefault="00B63619" w:rsidP="00B63619">
      <w:pPr>
        <w:spacing w:after="120" w:line="240" w:lineRule="atLeast"/>
        <w:jc w:val="right"/>
      </w:pPr>
      <w:r w:rsidRPr="006A0734">
        <w:t xml:space="preserve"> к конкурсной документации                                                                          </w:t>
      </w:r>
    </w:p>
    <w:p w:rsidR="00B63619" w:rsidRDefault="00B63619" w:rsidP="00B63619">
      <w:pPr>
        <w:tabs>
          <w:tab w:val="left" w:pos="7243"/>
        </w:tabs>
      </w:pPr>
      <w:r w:rsidRPr="006A0734">
        <w:t xml:space="preserve">                                                                                                                               </w:t>
      </w:r>
    </w:p>
    <w:p w:rsidR="00B63619" w:rsidRPr="006A0734" w:rsidRDefault="00B63619" w:rsidP="00B63619">
      <w:pPr>
        <w:tabs>
          <w:tab w:val="left" w:pos="7243"/>
        </w:tabs>
      </w:pPr>
    </w:p>
    <w:p w:rsidR="00B63619" w:rsidRPr="006A0734" w:rsidRDefault="00B63619" w:rsidP="00B63619">
      <w:pPr>
        <w:pStyle w:val="ConsPlusNonformat"/>
        <w:ind w:left="-900"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B63619" w:rsidRDefault="00B63619" w:rsidP="00B63619">
      <w:pPr>
        <w:pStyle w:val="ConsPlusNonformat"/>
        <w:ind w:left="-900"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734">
        <w:rPr>
          <w:rFonts w:ascii="Times New Roman" w:hAnsi="Times New Roman" w:cs="Times New Roman"/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3619" w:rsidRPr="006A0734" w:rsidRDefault="00B63619" w:rsidP="00B63619">
      <w:pPr>
        <w:pStyle w:val="ConsPlusNonformat"/>
        <w:ind w:left="-900"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734">
        <w:rPr>
          <w:rFonts w:ascii="Times New Roman" w:hAnsi="Times New Roman" w:cs="Times New Roman"/>
          <w:b/>
          <w:sz w:val="24"/>
          <w:szCs w:val="24"/>
        </w:rPr>
        <w:t>в многоквартирном доме, являющегося объектом конкурса</w:t>
      </w:r>
    </w:p>
    <w:p w:rsidR="00B63619" w:rsidRPr="006A0734" w:rsidRDefault="00B63619" w:rsidP="00B63619"/>
    <w:p w:rsidR="00B63619" w:rsidRDefault="00B63619" w:rsidP="00B63619">
      <w:pPr>
        <w:pStyle w:val="afffc"/>
        <w:spacing w:after="120" w:line="240" w:lineRule="auto"/>
        <w:ind w:left="360"/>
        <w:jc w:val="center"/>
        <w:rPr>
          <w:rFonts w:ascii="Times New Roman" w:hAnsi="Times New Roman"/>
        </w:rPr>
      </w:pPr>
      <w:r w:rsidRPr="006A0734">
        <w:rPr>
          <w:rFonts w:ascii="Times New Roman" w:hAnsi="Times New Roman"/>
        </w:rPr>
        <w:t>Общие сведения о многоквартирном доме</w:t>
      </w:r>
    </w:p>
    <w:p w:rsidR="00B63619" w:rsidRPr="00003294" w:rsidRDefault="00B63619" w:rsidP="00B63619">
      <w:pPr>
        <w:pStyle w:val="afffc"/>
        <w:spacing w:after="120" w:line="240" w:lineRule="auto"/>
        <w:ind w:left="360"/>
        <w:jc w:val="center"/>
        <w:rPr>
          <w:rFonts w:ascii="Times New Roman" w:hAnsi="Times New Roman"/>
        </w:rPr>
      </w:pPr>
    </w:p>
    <w:p w:rsidR="00B63619" w:rsidRPr="00F37DCF" w:rsidRDefault="00B63619" w:rsidP="00B63619">
      <w:pPr>
        <w:pStyle w:val="afffc"/>
        <w:numPr>
          <w:ilvl w:val="3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37DCF">
        <w:rPr>
          <w:rFonts w:ascii="Times New Roman" w:hAnsi="Times New Roman"/>
        </w:rPr>
        <w:t>Адрес многоквартирного дома - 628125, Ханты-Мансий</w:t>
      </w:r>
      <w:r>
        <w:rPr>
          <w:rFonts w:ascii="Times New Roman" w:hAnsi="Times New Roman"/>
        </w:rPr>
        <w:t xml:space="preserve">ский автономный округ - Югра, </w:t>
      </w:r>
      <w:r w:rsidRPr="00F37DCF">
        <w:rPr>
          <w:rFonts w:ascii="Times New Roman" w:hAnsi="Times New Roman"/>
        </w:rPr>
        <w:t xml:space="preserve">Октябрьский </w:t>
      </w:r>
      <w:r>
        <w:rPr>
          <w:rFonts w:ascii="Times New Roman" w:hAnsi="Times New Roman"/>
        </w:rPr>
        <w:t>район</w:t>
      </w:r>
      <w:r w:rsidRPr="00F37DCF">
        <w:rPr>
          <w:rFonts w:ascii="Times New Roman" w:hAnsi="Times New Roman"/>
        </w:rPr>
        <w:t>, пгт Андра, ул. Северная, дом 7</w:t>
      </w:r>
    </w:p>
    <w:p w:rsidR="00B63619" w:rsidRPr="006A0734" w:rsidRDefault="00B63619" w:rsidP="00B63619">
      <w:pPr>
        <w:pStyle w:val="afffc"/>
        <w:numPr>
          <w:ilvl w:val="0"/>
          <w:numId w:val="14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6A0734">
        <w:rPr>
          <w:rFonts w:ascii="Times New Roman" w:hAnsi="Times New Roman"/>
        </w:rPr>
        <w:t>Кадастровый номер многоквартирного дома - 86:07:0103007:</w:t>
      </w:r>
      <w:r>
        <w:rPr>
          <w:rFonts w:ascii="Times New Roman" w:hAnsi="Times New Roman"/>
        </w:rPr>
        <w:t>2869</w:t>
      </w:r>
    </w:p>
    <w:p w:rsidR="00B63619" w:rsidRPr="006A0734" w:rsidRDefault="00B63619" w:rsidP="00B63619">
      <w:pPr>
        <w:pStyle w:val="afffc"/>
        <w:numPr>
          <w:ilvl w:val="0"/>
          <w:numId w:val="14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6A0734">
        <w:rPr>
          <w:rFonts w:ascii="Times New Roman" w:hAnsi="Times New Roman"/>
        </w:rPr>
        <w:t xml:space="preserve">Серия, тип постройки – </w:t>
      </w:r>
      <w:r w:rsidRPr="005A02CB">
        <w:rPr>
          <w:rFonts w:ascii="Times New Roman" w:hAnsi="Times New Roman"/>
        </w:rPr>
        <w:t>Из мелких бетонных блоков</w:t>
      </w:r>
    </w:p>
    <w:p w:rsidR="00B63619" w:rsidRPr="006A0734" w:rsidRDefault="00B63619" w:rsidP="00B63619">
      <w:pPr>
        <w:pStyle w:val="afffc"/>
        <w:numPr>
          <w:ilvl w:val="0"/>
          <w:numId w:val="14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6A0734">
        <w:rPr>
          <w:rFonts w:ascii="Times New Roman" w:hAnsi="Times New Roman"/>
        </w:rPr>
        <w:t>Год постройки - 19</w:t>
      </w:r>
      <w:r>
        <w:rPr>
          <w:rFonts w:ascii="Times New Roman" w:hAnsi="Times New Roman"/>
        </w:rPr>
        <w:t>16</w:t>
      </w:r>
      <w:r w:rsidRPr="006A0734">
        <w:rPr>
          <w:rFonts w:ascii="Times New Roman" w:hAnsi="Times New Roman"/>
        </w:rPr>
        <w:t xml:space="preserve"> г.</w:t>
      </w:r>
    </w:p>
    <w:p w:rsidR="00B63619" w:rsidRPr="006A0734" w:rsidRDefault="00B63619" w:rsidP="00B63619">
      <w:pPr>
        <w:pStyle w:val="afffc"/>
        <w:numPr>
          <w:ilvl w:val="0"/>
          <w:numId w:val="14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6A0734">
        <w:rPr>
          <w:rFonts w:ascii="Times New Roman" w:hAnsi="Times New Roman"/>
        </w:rPr>
        <w:t xml:space="preserve">Степень износа по данным государственного технического учета - </w:t>
      </w:r>
      <w:r>
        <w:rPr>
          <w:rFonts w:ascii="Times New Roman" w:hAnsi="Times New Roman"/>
        </w:rPr>
        <w:t>0</w:t>
      </w:r>
      <w:r w:rsidRPr="006A0734">
        <w:rPr>
          <w:rFonts w:ascii="Times New Roman" w:hAnsi="Times New Roman"/>
        </w:rPr>
        <w:t xml:space="preserve"> %</w:t>
      </w:r>
    </w:p>
    <w:p w:rsidR="00B63619" w:rsidRPr="006A0734" w:rsidRDefault="00B63619" w:rsidP="00B63619">
      <w:pPr>
        <w:pStyle w:val="afffc"/>
        <w:numPr>
          <w:ilvl w:val="0"/>
          <w:numId w:val="14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6A0734">
        <w:rPr>
          <w:rFonts w:ascii="Times New Roman" w:hAnsi="Times New Roman"/>
        </w:rPr>
        <w:t xml:space="preserve">Степень </w:t>
      </w:r>
      <w:r w:rsidRPr="00003294">
        <w:rPr>
          <w:rFonts w:ascii="Times New Roman" w:hAnsi="Times New Roman"/>
        </w:rPr>
        <w:t xml:space="preserve">фактического износа – </w:t>
      </w:r>
      <w:r>
        <w:rPr>
          <w:rFonts w:ascii="Times New Roman" w:hAnsi="Times New Roman"/>
        </w:rPr>
        <w:t>0</w:t>
      </w:r>
      <w:r w:rsidRPr="00003294">
        <w:rPr>
          <w:rFonts w:ascii="Times New Roman" w:hAnsi="Times New Roman"/>
        </w:rPr>
        <w:t xml:space="preserve">,5 </w:t>
      </w:r>
      <w:r w:rsidRPr="00003294">
        <w:rPr>
          <w:rFonts w:ascii="Times New Roman" w:hAnsi="Times New Roman"/>
          <w:lang w:val="en-US"/>
        </w:rPr>
        <w:t>%</w:t>
      </w:r>
    </w:p>
    <w:p w:rsidR="00B63619" w:rsidRPr="006A0734" w:rsidRDefault="00B63619" w:rsidP="00B63619">
      <w:pPr>
        <w:pStyle w:val="afffc"/>
        <w:numPr>
          <w:ilvl w:val="0"/>
          <w:numId w:val="14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6A0734">
        <w:rPr>
          <w:rFonts w:ascii="Times New Roman" w:hAnsi="Times New Roman"/>
        </w:rPr>
        <w:t xml:space="preserve">Год последнего капитального ремонта - </w:t>
      </w:r>
      <w:r>
        <w:rPr>
          <w:rFonts w:ascii="Times New Roman" w:hAnsi="Times New Roman"/>
        </w:rPr>
        <w:t>нет</w:t>
      </w:r>
    </w:p>
    <w:p w:rsidR="00B63619" w:rsidRPr="006A0734" w:rsidRDefault="00B63619" w:rsidP="00B63619">
      <w:pPr>
        <w:pStyle w:val="afffc"/>
        <w:numPr>
          <w:ilvl w:val="0"/>
          <w:numId w:val="14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6A0734">
        <w:rPr>
          <w:rFonts w:ascii="Times New Roman" w:hAnsi="Times New Roman"/>
        </w:rPr>
        <w:t>Реквизиты правового акта о признании многоквартирного дома аварийным и подлежащим сносу: нет</w:t>
      </w:r>
    </w:p>
    <w:p w:rsidR="00B63619" w:rsidRPr="006A0734" w:rsidRDefault="00B63619" w:rsidP="00B63619">
      <w:pPr>
        <w:pStyle w:val="afffc"/>
        <w:numPr>
          <w:ilvl w:val="0"/>
          <w:numId w:val="14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6A0734">
        <w:rPr>
          <w:rFonts w:ascii="Times New Roman" w:hAnsi="Times New Roman"/>
        </w:rPr>
        <w:t xml:space="preserve">Количество этажей - </w:t>
      </w:r>
      <w:r>
        <w:rPr>
          <w:rFonts w:ascii="Times New Roman" w:hAnsi="Times New Roman"/>
        </w:rPr>
        <w:t>3</w:t>
      </w:r>
    </w:p>
    <w:p w:rsidR="00B63619" w:rsidRPr="006A0734" w:rsidRDefault="00B63619" w:rsidP="00B63619">
      <w:pPr>
        <w:pStyle w:val="afffc"/>
        <w:numPr>
          <w:ilvl w:val="0"/>
          <w:numId w:val="14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Наличие подвала - есть</w:t>
      </w:r>
    </w:p>
    <w:p w:rsidR="00B63619" w:rsidRPr="006A0734" w:rsidRDefault="00B63619" w:rsidP="00B63619">
      <w:pPr>
        <w:pStyle w:val="afffc"/>
        <w:numPr>
          <w:ilvl w:val="0"/>
          <w:numId w:val="14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/>
        </w:rPr>
      </w:pPr>
      <w:r w:rsidRPr="006A0734">
        <w:rPr>
          <w:rFonts w:ascii="Times New Roman" w:hAnsi="Times New Roman"/>
        </w:rPr>
        <w:t>Наличие цокольного этажа - нет</w:t>
      </w:r>
    </w:p>
    <w:p w:rsidR="00B63619" w:rsidRPr="006A0734" w:rsidRDefault="00B63619" w:rsidP="00B63619">
      <w:pPr>
        <w:pStyle w:val="afffc"/>
        <w:numPr>
          <w:ilvl w:val="0"/>
          <w:numId w:val="14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/>
        </w:rPr>
      </w:pPr>
      <w:r w:rsidRPr="006A0734">
        <w:rPr>
          <w:rFonts w:ascii="Times New Roman" w:hAnsi="Times New Roman"/>
        </w:rPr>
        <w:t>Наличие мансарды - нет</w:t>
      </w:r>
    </w:p>
    <w:p w:rsidR="00B63619" w:rsidRPr="006A0734" w:rsidRDefault="00B63619" w:rsidP="00B63619">
      <w:pPr>
        <w:pStyle w:val="afffc"/>
        <w:numPr>
          <w:ilvl w:val="0"/>
          <w:numId w:val="14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/>
        </w:rPr>
      </w:pPr>
      <w:r w:rsidRPr="006A0734">
        <w:rPr>
          <w:rFonts w:ascii="Times New Roman" w:hAnsi="Times New Roman"/>
        </w:rPr>
        <w:t>Наличие мезонина - нет</w:t>
      </w:r>
    </w:p>
    <w:p w:rsidR="00B63619" w:rsidRPr="006A0734" w:rsidRDefault="00B63619" w:rsidP="00B63619">
      <w:pPr>
        <w:pStyle w:val="afffc"/>
        <w:numPr>
          <w:ilvl w:val="0"/>
          <w:numId w:val="14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/>
        </w:rPr>
      </w:pPr>
      <w:r w:rsidRPr="006A0734">
        <w:rPr>
          <w:rFonts w:ascii="Times New Roman" w:hAnsi="Times New Roman"/>
        </w:rPr>
        <w:t>Количество квартир - 1</w:t>
      </w:r>
      <w:r>
        <w:rPr>
          <w:rFonts w:ascii="Times New Roman" w:hAnsi="Times New Roman"/>
        </w:rPr>
        <w:t>8</w:t>
      </w:r>
      <w:r w:rsidRPr="006A0734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восемнадцать</w:t>
      </w:r>
      <w:r w:rsidRPr="006A0734">
        <w:rPr>
          <w:rFonts w:ascii="Times New Roman" w:hAnsi="Times New Roman"/>
        </w:rPr>
        <w:t>)</w:t>
      </w:r>
    </w:p>
    <w:p w:rsidR="00B63619" w:rsidRPr="006A0734" w:rsidRDefault="00B63619" w:rsidP="00B63619">
      <w:pPr>
        <w:pStyle w:val="afffc"/>
        <w:numPr>
          <w:ilvl w:val="0"/>
          <w:numId w:val="14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/>
        </w:rPr>
      </w:pPr>
      <w:r w:rsidRPr="006A0734">
        <w:rPr>
          <w:rFonts w:ascii="Times New Roman" w:hAnsi="Times New Roman"/>
        </w:rPr>
        <w:t>Количество нежилых помещений, не входящих в состав общего имущества - 0</w:t>
      </w:r>
    </w:p>
    <w:p w:rsidR="00B63619" w:rsidRPr="006A0734" w:rsidRDefault="00B63619" w:rsidP="00B63619">
      <w:pPr>
        <w:pStyle w:val="afffc"/>
        <w:numPr>
          <w:ilvl w:val="0"/>
          <w:numId w:val="14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 w:rsidRPr="006A0734">
        <w:rPr>
          <w:rFonts w:ascii="Times New Roman" w:hAnsi="Times New Roman"/>
        </w:rPr>
        <w:t>Реквизиты правового акты о признаниях всех жилых помещений в многоквартирном доме непригодными для проживания - нет</w:t>
      </w:r>
    </w:p>
    <w:p w:rsidR="00B63619" w:rsidRPr="006A0734" w:rsidRDefault="00B63619" w:rsidP="00B63619">
      <w:pPr>
        <w:pStyle w:val="afffc"/>
        <w:numPr>
          <w:ilvl w:val="0"/>
          <w:numId w:val="14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 w:rsidRPr="006A0734">
        <w:rPr>
          <w:rFonts w:ascii="Times New Roman" w:hAnsi="Times New Roman"/>
        </w:rPr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- нет</w:t>
      </w:r>
    </w:p>
    <w:p w:rsidR="00B63619" w:rsidRDefault="00B63619" w:rsidP="00B63619">
      <w:pPr>
        <w:pStyle w:val="afffc"/>
        <w:numPr>
          <w:ilvl w:val="0"/>
          <w:numId w:val="1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57CDC">
        <w:rPr>
          <w:rFonts w:ascii="Times New Roman" w:hAnsi="Times New Roman"/>
        </w:rPr>
        <w:t>Строительный объем –</w:t>
      </w:r>
      <w:r>
        <w:rPr>
          <w:rFonts w:ascii="Times New Roman" w:hAnsi="Times New Roman"/>
        </w:rPr>
        <w:t xml:space="preserve"> 4 461 куб.м.:</w:t>
      </w:r>
    </w:p>
    <w:p w:rsidR="00B63619" w:rsidRDefault="00B63619" w:rsidP="00B63619">
      <w:pPr>
        <w:pStyle w:val="afffc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F37DCF">
        <w:rPr>
          <w:rFonts w:ascii="Times New Roman" w:hAnsi="Times New Roman"/>
        </w:rPr>
        <w:t xml:space="preserve">а) площадь многоквартирного дома с лоджиями, балконами, шкафами, коридорами и </w:t>
      </w:r>
      <w:r>
        <w:rPr>
          <w:rFonts w:ascii="Times New Roman" w:hAnsi="Times New Roman"/>
        </w:rPr>
        <w:t xml:space="preserve">  </w:t>
      </w:r>
      <w:r w:rsidRPr="00F37DCF">
        <w:rPr>
          <w:rFonts w:ascii="Times New Roman" w:hAnsi="Times New Roman"/>
        </w:rPr>
        <w:t xml:space="preserve">лестничными клетками – </w:t>
      </w:r>
      <w:r>
        <w:rPr>
          <w:rFonts w:ascii="Times New Roman" w:hAnsi="Times New Roman"/>
        </w:rPr>
        <w:t>1453,6</w:t>
      </w:r>
      <w:r w:rsidRPr="00F37DCF">
        <w:rPr>
          <w:rFonts w:ascii="Times New Roman" w:hAnsi="Times New Roman"/>
        </w:rPr>
        <w:t xml:space="preserve"> кв.м.</w:t>
      </w:r>
    </w:p>
    <w:p w:rsidR="00B63619" w:rsidRPr="00F37DCF" w:rsidRDefault="00B63619" w:rsidP="00B63619">
      <w:pPr>
        <w:pStyle w:val="afffc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F37DCF">
        <w:rPr>
          <w:rFonts w:ascii="Times New Roman" w:hAnsi="Times New Roman"/>
        </w:rPr>
        <w:t xml:space="preserve">б) жилых помещений (общая площадь квартир) – </w:t>
      </w:r>
      <w:r>
        <w:rPr>
          <w:rFonts w:ascii="Times New Roman" w:hAnsi="Times New Roman"/>
        </w:rPr>
        <w:t>1061,5</w:t>
      </w:r>
      <w:r w:rsidRPr="00F37DCF">
        <w:rPr>
          <w:rFonts w:ascii="Times New Roman" w:hAnsi="Times New Roman"/>
        </w:rPr>
        <w:t xml:space="preserve"> кв.м.</w:t>
      </w:r>
    </w:p>
    <w:p w:rsidR="00B63619" w:rsidRPr="006A0734" w:rsidRDefault="00B63619" w:rsidP="00B63619">
      <w:pPr>
        <w:pStyle w:val="afffc"/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6A0734">
        <w:rPr>
          <w:rFonts w:ascii="Times New Roman" w:hAnsi="Times New Roman"/>
        </w:rPr>
        <w:t xml:space="preserve">) помещений общего пользования (общая площадь нежилых помещений, входящих в состав общего имущества в многоквартирном доме) </w:t>
      </w:r>
      <w:r>
        <w:rPr>
          <w:rFonts w:ascii="Times New Roman" w:hAnsi="Times New Roman"/>
        </w:rPr>
        <w:t>–</w:t>
      </w:r>
      <w:r w:rsidRPr="006A07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392,1</w:t>
      </w:r>
      <w:r w:rsidRPr="006A0734">
        <w:rPr>
          <w:rFonts w:ascii="Times New Roman" w:hAnsi="Times New Roman"/>
        </w:rPr>
        <w:t xml:space="preserve"> кв.м.</w:t>
      </w:r>
    </w:p>
    <w:p w:rsidR="00B63619" w:rsidRPr="006A0734" w:rsidRDefault="00B63619" w:rsidP="00B63619">
      <w:pPr>
        <w:ind w:left="284" w:hanging="284"/>
        <w:jc w:val="both"/>
      </w:pPr>
      <w:r w:rsidRPr="006A0734">
        <w:t xml:space="preserve">19. Количество лестниц - </w:t>
      </w:r>
      <w:r>
        <w:t>две</w:t>
      </w:r>
    </w:p>
    <w:p w:rsidR="00B63619" w:rsidRPr="006A0734" w:rsidRDefault="00B63619" w:rsidP="00B63619">
      <w:pPr>
        <w:ind w:left="284" w:hanging="284"/>
        <w:jc w:val="both"/>
      </w:pPr>
      <w:r w:rsidRPr="006A0734">
        <w:t xml:space="preserve">20. Уборочная площадь лестниц (включая межквартирные лестничные площадки) </w:t>
      </w:r>
      <w:r>
        <w:t>–</w:t>
      </w:r>
      <w:r w:rsidRPr="006A0734">
        <w:t xml:space="preserve"> </w:t>
      </w:r>
      <w:r>
        <w:t>52,4</w:t>
      </w:r>
      <w:r w:rsidRPr="006A0734">
        <w:t xml:space="preserve">  </w:t>
      </w:r>
    </w:p>
    <w:p w:rsidR="00B63619" w:rsidRPr="006A0734" w:rsidRDefault="00B63619" w:rsidP="00B63619">
      <w:pPr>
        <w:jc w:val="both"/>
      </w:pPr>
      <w:r w:rsidRPr="006A0734">
        <w:t xml:space="preserve">21. Уборочная площадь общих коридоров - </w:t>
      </w:r>
      <w:r>
        <w:t>нет</w:t>
      </w:r>
    </w:p>
    <w:p w:rsidR="00B63619" w:rsidRPr="005A02CB" w:rsidRDefault="00B63619" w:rsidP="00B63619">
      <w:pPr>
        <w:jc w:val="both"/>
      </w:pPr>
      <w:r w:rsidRPr="006A0734">
        <w:t xml:space="preserve">22. Уборочная </w:t>
      </w:r>
      <w:r w:rsidRPr="005A02CB">
        <w:t xml:space="preserve">площадь других помещений общего пользования (включая технические этажи,   </w:t>
      </w:r>
    </w:p>
    <w:p w:rsidR="00B63619" w:rsidRDefault="00B63619" w:rsidP="00B63619">
      <w:pPr>
        <w:jc w:val="both"/>
      </w:pPr>
      <w:r w:rsidRPr="005A02CB">
        <w:t xml:space="preserve">      чердаки, технические подвалы)</w:t>
      </w:r>
      <w:r>
        <w:t xml:space="preserve"> – 339,7, из них</w:t>
      </w:r>
      <w:r w:rsidRPr="005A02CB">
        <w:t>:</w:t>
      </w:r>
    </w:p>
    <w:p w:rsidR="00B63619" w:rsidRDefault="00B63619" w:rsidP="00B63619">
      <w:pPr>
        <w:ind w:firstLine="426"/>
        <w:jc w:val="both"/>
      </w:pPr>
      <w:r>
        <w:t>а) техническое подполье</w:t>
      </w:r>
      <w:r w:rsidRPr="00003294">
        <w:t xml:space="preserve"> </w:t>
      </w:r>
      <w:r>
        <w:t>–</w:t>
      </w:r>
      <w:r w:rsidRPr="00003294">
        <w:t xml:space="preserve"> </w:t>
      </w:r>
      <w:r>
        <w:t>334,0</w:t>
      </w:r>
      <w:r w:rsidRPr="00003294">
        <w:t xml:space="preserve"> кв.м.</w:t>
      </w:r>
    </w:p>
    <w:p w:rsidR="00B63619" w:rsidRPr="00BB6F6A" w:rsidRDefault="00B63619" w:rsidP="00B63619">
      <w:pPr>
        <w:ind w:firstLine="426"/>
        <w:jc w:val="both"/>
      </w:pPr>
      <w:r>
        <w:t>б) кладовые – 5,7</w:t>
      </w:r>
      <w:r w:rsidRPr="005A02CB">
        <w:t xml:space="preserve"> кв.м.</w:t>
      </w:r>
    </w:p>
    <w:p w:rsidR="00B63619" w:rsidRPr="005A02CB" w:rsidRDefault="00B63619" w:rsidP="00B63619">
      <w:pPr>
        <w:jc w:val="both"/>
      </w:pPr>
      <w:r w:rsidRPr="005A02CB">
        <w:t xml:space="preserve">23. Площадь земельного участка, входящего в состав общего имущества многоквартирного </w:t>
      </w:r>
    </w:p>
    <w:p w:rsidR="00B63619" w:rsidRPr="005A02CB" w:rsidRDefault="00B63619" w:rsidP="00B63619">
      <w:pPr>
        <w:jc w:val="both"/>
      </w:pPr>
      <w:r w:rsidRPr="005A02CB">
        <w:t xml:space="preserve">      дома </w:t>
      </w:r>
      <w:r>
        <w:t>–</w:t>
      </w:r>
      <w:r w:rsidRPr="005A02CB">
        <w:t xml:space="preserve"> </w:t>
      </w:r>
      <w:r>
        <w:t>1709</w:t>
      </w:r>
      <w:r w:rsidRPr="005A02CB">
        <w:t xml:space="preserve"> кв.м. </w:t>
      </w:r>
    </w:p>
    <w:p w:rsidR="00B63619" w:rsidRDefault="00B63619" w:rsidP="00B63619">
      <w:pPr>
        <w:jc w:val="both"/>
      </w:pPr>
      <w:r w:rsidRPr="005A02CB">
        <w:t>24. Кадастровый номер земельного участка - 86:07:0103007:</w:t>
      </w:r>
      <w:r>
        <w:t>2162</w:t>
      </w:r>
    </w:p>
    <w:p w:rsidR="00B63619" w:rsidRPr="005A02CB" w:rsidRDefault="00B63619" w:rsidP="00B63619">
      <w:pPr>
        <w:jc w:val="both"/>
      </w:pPr>
    </w:p>
    <w:p w:rsidR="00B63619" w:rsidRDefault="00B63619" w:rsidP="00B63619">
      <w:pPr>
        <w:pStyle w:val="afffc"/>
        <w:spacing w:after="240" w:line="240" w:lineRule="auto"/>
        <w:ind w:left="360"/>
        <w:jc w:val="center"/>
        <w:rPr>
          <w:rFonts w:ascii="Times New Roman" w:hAnsi="Times New Roman"/>
          <w:b/>
        </w:rPr>
      </w:pPr>
    </w:p>
    <w:p w:rsidR="00B63619" w:rsidRDefault="00B63619" w:rsidP="00B63619">
      <w:pPr>
        <w:pStyle w:val="afffc"/>
        <w:spacing w:after="240" w:line="240" w:lineRule="auto"/>
        <w:ind w:left="360"/>
        <w:jc w:val="center"/>
        <w:rPr>
          <w:rFonts w:ascii="Times New Roman" w:hAnsi="Times New Roman"/>
          <w:b/>
        </w:rPr>
      </w:pPr>
    </w:p>
    <w:p w:rsidR="00B63619" w:rsidRDefault="00B63619" w:rsidP="00B63619">
      <w:pPr>
        <w:pStyle w:val="afffc"/>
        <w:spacing w:after="240" w:line="240" w:lineRule="auto"/>
        <w:ind w:left="360"/>
        <w:jc w:val="center"/>
        <w:rPr>
          <w:rFonts w:ascii="Times New Roman" w:hAnsi="Times New Roman"/>
          <w:b/>
        </w:rPr>
      </w:pPr>
    </w:p>
    <w:p w:rsidR="00B63619" w:rsidRPr="005A02CB" w:rsidRDefault="00B63619" w:rsidP="00B63619">
      <w:pPr>
        <w:pStyle w:val="afffc"/>
        <w:spacing w:after="240" w:line="240" w:lineRule="auto"/>
        <w:ind w:left="360"/>
        <w:jc w:val="center"/>
        <w:rPr>
          <w:rFonts w:ascii="Times New Roman" w:hAnsi="Times New Roman"/>
          <w:b/>
        </w:rPr>
      </w:pPr>
      <w:r w:rsidRPr="005A02CB">
        <w:rPr>
          <w:rFonts w:ascii="Times New Roman" w:hAnsi="Times New Roman"/>
          <w:b/>
        </w:rPr>
        <w:lastRenderedPageBreak/>
        <w:t>Техническое состояние многоквартирного дома, включая пристройки</w:t>
      </w:r>
    </w:p>
    <w:tbl>
      <w:tblPr>
        <w:tblW w:w="950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127"/>
        <w:gridCol w:w="2693"/>
        <w:gridCol w:w="2426"/>
      </w:tblGrid>
      <w:tr w:rsidR="00B63619" w:rsidRPr="005A02CB" w:rsidTr="003F2891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:rsidR="00B63619" w:rsidRPr="005A02CB" w:rsidRDefault="00B63619" w:rsidP="003F2891">
            <w:pPr>
              <w:jc w:val="center"/>
            </w:pPr>
            <w:r w:rsidRPr="005A02CB">
              <w:t>№ п/п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63619" w:rsidRPr="005A02CB" w:rsidRDefault="00B63619" w:rsidP="003F2891">
            <w:pPr>
              <w:jc w:val="center"/>
            </w:pPr>
            <w:r w:rsidRPr="005A02CB">
              <w:t>Наименование конструктивных элементов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3619" w:rsidRPr="005A02CB" w:rsidRDefault="00B63619" w:rsidP="003F2891">
            <w:pPr>
              <w:jc w:val="center"/>
            </w:pPr>
            <w:r w:rsidRPr="005A02CB">
              <w:t xml:space="preserve">Описание элементов (материал, конструкция или система, </w:t>
            </w:r>
          </w:p>
          <w:p w:rsidR="00B63619" w:rsidRPr="005A02CB" w:rsidRDefault="00B63619" w:rsidP="003F2891">
            <w:pPr>
              <w:jc w:val="center"/>
            </w:pPr>
            <w:r w:rsidRPr="005A02CB">
              <w:t>отделка и прочее)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B63619" w:rsidRPr="005A02CB" w:rsidRDefault="00B63619" w:rsidP="003F2891">
            <w:pPr>
              <w:jc w:val="center"/>
            </w:pPr>
            <w:r w:rsidRPr="005A02CB">
              <w:t>Техническое состояние элементов общего имущества многоквартирного дома</w:t>
            </w:r>
          </w:p>
        </w:tc>
      </w:tr>
      <w:tr w:rsidR="00B63619" w:rsidRPr="005A02CB" w:rsidTr="003F2891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:rsidR="00B63619" w:rsidRPr="005A02CB" w:rsidRDefault="00B63619" w:rsidP="003F2891">
            <w:pPr>
              <w:pStyle w:val="afffc"/>
              <w:numPr>
                <w:ilvl w:val="0"/>
                <w:numId w:val="25"/>
              </w:num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63619" w:rsidRPr="005A02CB" w:rsidRDefault="00B63619" w:rsidP="003F2891">
            <w:pPr>
              <w:spacing w:before="120" w:after="120"/>
            </w:pPr>
            <w:r w:rsidRPr="005A02CB">
              <w:t>Фундамент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3619" w:rsidRPr="00A31125" w:rsidRDefault="00B63619" w:rsidP="003F2891">
            <w:pPr>
              <w:jc w:val="center"/>
              <w:rPr>
                <w:highlight w:val="yellow"/>
              </w:rPr>
            </w:pPr>
            <w:r w:rsidRPr="00252120">
              <w:t>железобетонные сваи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B63619" w:rsidRPr="005A02CB" w:rsidRDefault="00B63619" w:rsidP="003F2891">
            <w:pPr>
              <w:jc w:val="center"/>
            </w:pPr>
            <w:r w:rsidRPr="005A02CB">
              <w:t>хорошее</w:t>
            </w:r>
          </w:p>
        </w:tc>
      </w:tr>
      <w:tr w:rsidR="00B63619" w:rsidRPr="005A02CB" w:rsidTr="003F2891">
        <w:trPr>
          <w:trHeight w:val="964"/>
          <w:jc w:val="right"/>
        </w:trPr>
        <w:tc>
          <w:tcPr>
            <w:tcW w:w="704" w:type="dxa"/>
            <w:shd w:val="clear" w:color="auto" w:fill="auto"/>
          </w:tcPr>
          <w:p w:rsidR="00B63619" w:rsidRPr="005A02CB" w:rsidRDefault="00B63619" w:rsidP="003F2891">
            <w:pPr>
              <w:spacing w:after="120"/>
              <w:ind w:left="1080"/>
            </w:pPr>
          </w:p>
          <w:p w:rsidR="00B63619" w:rsidRPr="005A02CB" w:rsidRDefault="00B63619" w:rsidP="003F2891">
            <w:pPr>
              <w:pStyle w:val="afffc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63619" w:rsidRPr="005A02CB" w:rsidRDefault="00B63619" w:rsidP="003F2891">
            <w:r w:rsidRPr="005A02CB">
              <w:t xml:space="preserve">а) Наружные и внутренние    </w:t>
            </w:r>
          </w:p>
          <w:p w:rsidR="00B63619" w:rsidRPr="005A02CB" w:rsidRDefault="00B63619" w:rsidP="003F2891">
            <w:r w:rsidRPr="005A02CB">
              <w:t xml:space="preserve">    капитальные стены</w:t>
            </w:r>
          </w:p>
          <w:p w:rsidR="00B63619" w:rsidRPr="005A02CB" w:rsidRDefault="00B63619" w:rsidP="003F2891">
            <w:pPr>
              <w:spacing w:after="120"/>
            </w:pPr>
            <w:r w:rsidRPr="005A02CB">
              <w:t>б) Перегородки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3619" w:rsidRPr="005A02CB" w:rsidRDefault="00B63619" w:rsidP="003F2891">
            <w:pPr>
              <w:spacing w:before="120"/>
              <w:jc w:val="center"/>
            </w:pPr>
            <w:r>
              <w:t>пеноблочные</w:t>
            </w:r>
          </w:p>
          <w:p w:rsidR="00B63619" w:rsidRPr="005A02CB" w:rsidRDefault="00B63619" w:rsidP="003F2891"/>
          <w:p w:rsidR="00B63619" w:rsidRPr="005A02CB" w:rsidRDefault="00B63619" w:rsidP="003F2891">
            <w:pPr>
              <w:jc w:val="center"/>
            </w:pPr>
            <w:r>
              <w:t>пеноблочные, кирпичные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B63619" w:rsidRDefault="00B63619" w:rsidP="003F2891">
            <w:pPr>
              <w:spacing w:after="240"/>
              <w:jc w:val="center"/>
            </w:pPr>
            <w:r w:rsidRPr="005A02CB">
              <w:t xml:space="preserve">хорошее </w:t>
            </w:r>
          </w:p>
          <w:p w:rsidR="00B63619" w:rsidRPr="005A02CB" w:rsidRDefault="00B63619" w:rsidP="003F2891">
            <w:pPr>
              <w:spacing w:after="120"/>
              <w:jc w:val="center"/>
            </w:pPr>
            <w:r w:rsidRPr="005A02CB">
              <w:t>хорошее</w:t>
            </w:r>
          </w:p>
        </w:tc>
      </w:tr>
      <w:tr w:rsidR="00B63619" w:rsidRPr="005A02CB" w:rsidTr="003F2891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:rsidR="00B63619" w:rsidRPr="005A02CB" w:rsidRDefault="00B63619" w:rsidP="003F2891">
            <w:pPr>
              <w:pStyle w:val="afffc"/>
              <w:numPr>
                <w:ilvl w:val="0"/>
                <w:numId w:val="25"/>
              </w:num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63619" w:rsidRPr="005A02CB" w:rsidRDefault="00B63619" w:rsidP="003F2891">
            <w:pPr>
              <w:spacing w:before="120" w:after="120"/>
            </w:pPr>
            <w:r w:rsidRPr="005A02CB">
              <w:t>Перекрытия чердачные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3619" w:rsidRPr="005A02CB" w:rsidRDefault="00B63619" w:rsidP="003F2891">
            <w:pPr>
              <w:jc w:val="center"/>
            </w:pPr>
            <w:r>
              <w:t>железобетонное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B63619" w:rsidRPr="005A02CB" w:rsidRDefault="00B63619" w:rsidP="003F2891">
            <w:pPr>
              <w:jc w:val="center"/>
            </w:pPr>
            <w:r w:rsidRPr="005A02CB">
              <w:t>хорошее</w:t>
            </w:r>
          </w:p>
        </w:tc>
      </w:tr>
      <w:tr w:rsidR="00B63619" w:rsidRPr="005A02CB" w:rsidTr="003F2891">
        <w:trPr>
          <w:jc w:val="right"/>
        </w:trPr>
        <w:tc>
          <w:tcPr>
            <w:tcW w:w="704" w:type="dxa"/>
            <w:shd w:val="clear" w:color="auto" w:fill="auto"/>
          </w:tcPr>
          <w:p w:rsidR="00B63619" w:rsidRPr="005A02CB" w:rsidRDefault="00B63619" w:rsidP="003F2891">
            <w:pPr>
              <w:pStyle w:val="afffc"/>
              <w:numPr>
                <w:ilvl w:val="0"/>
                <w:numId w:val="25"/>
              </w:num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63619" w:rsidRPr="005A02CB" w:rsidRDefault="00B63619" w:rsidP="003F2891">
            <w:pPr>
              <w:spacing w:before="120" w:after="120"/>
            </w:pPr>
            <w:r w:rsidRPr="005A02CB">
              <w:t>Крыша</w:t>
            </w:r>
          </w:p>
        </w:tc>
        <w:tc>
          <w:tcPr>
            <w:tcW w:w="2693" w:type="dxa"/>
            <w:shd w:val="clear" w:color="auto" w:fill="auto"/>
          </w:tcPr>
          <w:p w:rsidR="00B63619" w:rsidRPr="00252120" w:rsidRDefault="00B63619" w:rsidP="003F2891">
            <w:pPr>
              <w:jc w:val="center"/>
            </w:pPr>
            <w:r w:rsidRPr="00252120">
              <w:t>металлическая по деревянным стропилам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B63619" w:rsidRPr="00252120" w:rsidRDefault="00B63619" w:rsidP="003F2891">
            <w:pPr>
              <w:jc w:val="center"/>
            </w:pPr>
            <w:r w:rsidRPr="00252120">
              <w:t>хорошее</w:t>
            </w:r>
          </w:p>
        </w:tc>
      </w:tr>
      <w:tr w:rsidR="00B63619" w:rsidRPr="005A02CB" w:rsidTr="003F2891">
        <w:trPr>
          <w:jc w:val="right"/>
        </w:trPr>
        <w:tc>
          <w:tcPr>
            <w:tcW w:w="704" w:type="dxa"/>
            <w:shd w:val="clear" w:color="auto" w:fill="auto"/>
          </w:tcPr>
          <w:p w:rsidR="00B63619" w:rsidRPr="005A02CB" w:rsidRDefault="00B63619" w:rsidP="003F2891">
            <w:pPr>
              <w:pStyle w:val="afffc"/>
              <w:numPr>
                <w:ilvl w:val="0"/>
                <w:numId w:val="25"/>
              </w:num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B63619" w:rsidRPr="005A02CB" w:rsidRDefault="00B63619" w:rsidP="003F2891">
            <w:pPr>
              <w:spacing w:before="120" w:after="120"/>
            </w:pPr>
            <w:r w:rsidRPr="005A02CB">
              <w:t>Полы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3619" w:rsidRDefault="00B63619" w:rsidP="003F2891">
            <w:pPr>
              <w:jc w:val="center"/>
            </w:pPr>
            <w:r>
              <w:t xml:space="preserve">железобетонные </w:t>
            </w:r>
          </w:p>
          <w:p w:rsidR="00B63619" w:rsidRPr="005A02CB" w:rsidRDefault="00B63619" w:rsidP="003F2891">
            <w:pPr>
              <w:jc w:val="center"/>
            </w:pPr>
            <w:r>
              <w:t>по стяжке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B63619" w:rsidRPr="005A02CB" w:rsidRDefault="00B63619" w:rsidP="003F2891">
            <w:pPr>
              <w:jc w:val="center"/>
            </w:pPr>
            <w:r w:rsidRPr="005A02CB">
              <w:t>хорошее</w:t>
            </w:r>
          </w:p>
        </w:tc>
      </w:tr>
      <w:tr w:rsidR="00B63619" w:rsidRPr="005A02CB" w:rsidTr="003F2891">
        <w:trPr>
          <w:cantSplit/>
          <w:trHeight w:val="1175"/>
          <w:jc w:val="right"/>
        </w:trPr>
        <w:tc>
          <w:tcPr>
            <w:tcW w:w="704" w:type="dxa"/>
            <w:shd w:val="clear" w:color="auto" w:fill="auto"/>
          </w:tcPr>
          <w:p w:rsidR="00B63619" w:rsidRPr="005A02CB" w:rsidRDefault="00B63619" w:rsidP="003F2891">
            <w:pPr>
              <w:pStyle w:val="afffc"/>
              <w:numPr>
                <w:ilvl w:val="0"/>
                <w:numId w:val="25"/>
              </w:num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B63619" w:rsidRPr="005A02CB" w:rsidRDefault="00B63619" w:rsidP="003F2891">
            <w:pPr>
              <w:spacing w:before="120" w:after="120"/>
              <w:ind w:left="113" w:right="113"/>
              <w:jc w:val="center"/>
            </w:pPr>
            <w:r w:rsidRPr="005A02CB">
              <w:t>Проемы</w:t>
            </w:r>
          </w:p>
          <w:p w:rsidR="00B63619" w:rsidRPr="005A02CB" w:rsidRDefault="00B63619" w:rsidP="003F2891">
            <w:pPr>
              <w:spacing w:after="120"/>
              <w:ind w:left="113" w:right="113"/>
            </w:pPr>
          </w:p>
        </w:tc>
        <w:tc>
          <w:tcPr>
            <w:tcW w:w="2127" w:type="dxa"/>
            <w:shd w:val="clear" w:color="auto" w:fill="auto"/>
          </w:tcPr>
          <w:p w:rsidR="00B63619" w:rsidRPr="005A02CB" w:rsidRDefault="00B63619" w:rsidP="003F2891">
            <w:pPr>
              <w:spacing w:before="120"/>
              <w:rPr>
                <w:rFonts w:eastAsia="Calibri"/>
                <w:lang w:eastAsia="en-US"/>
              </w:rPr>
            </w:pPr>
            <w:r w:rsidRPr="005A02CB">
              <w:rPr>
                <w:rFonts w:eastAsia="Calibri"/>
                <w:lang w:eastAsia="en-US"/>
              </w:rPr>
              <w:t>оконные</w:t>
            </w:r>
          </w:p>
          <w:p w:rsidR="00B63619" w:rsidRPr="005A02CB" w:rsidRDefault="00B63619" w:rsidP="003F2891">
            <w:pPr>
              <w:rPr>
                <w:rFonts w:eastAsia="Calibri"/>
                <w:lang w:eastAsia="en-US"/>
              </w:rPr>
            </w:pPr>
          </w:p>
          <w:p w:rsidR="00B63619" w:rsidRPr="005A02CB" w:rsidRDefault="00B63619" w:rsidP="003F2891">
            <w:pPr>
              <w:spacing w:after="120"/>
            </w:pPr>
            <w:r w:rsidRPr="005A02CB">
              <w:t>дверные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3619" w:rsidRDefault="00B63619" w:rsidP="003F2891">
            <w:pPr>
              <w:jc w:val="center"/>
            </w:pPr>
            <w:r>
              <w:t>стеклопакеты</w:t>
            </w:r>
          </w:p>
          <w:p w:rsidR="00B63619" w:rsidRPr="005A02CB" w:rsidRDefault="00B63619" w:rsidP="003F2891">
            <w:pPr>
              <w:jc w:val="center"/>
            </w:pPr>
          </w:p>
          <w:p w:rsidR="00B63619" w:rsidRPr="005A02CB" w:rsidRDefault="00B63619" w:rsidP="003F2891">
            <w:pPr>
              <w:jc w:val="center"/>
            </w:pPr>
            <w:r w:rsidRPr="005A02CB">
              <w:t>простые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B63619" w:rsidRDefault="00B63619" w:rsidP="003F2891">
            <w:pPr>
              <w:spacing w:after="240"/>
              <w:jc w:val="center"/>
            </w:pPr>
            <w:r w:rsidRPr="005A02CB">
              <w:t xml:space="preserve">хорошее </w:t>
            </w:r>
          </w:p>
          <w:p w:rsidR="00B63619" w:rsidRPr="005A02CB" w:rsidRDefault="00B63619" w:rsidP="003F2891">
            <w:pPr>
              <w:jc w:val="center"/>
            </w:pPr>
            <w:r w:rsidRPr="005A02CB">
              <w:t>хорошее</w:t>
            </w:r>
          </w:p>
        </w:tc>
      </w:tr>
      <w:tr w:rsidR="00B63619" w:rsidRPr="005A02CB" w:rsidTr="003F2891">
        <w:trPr>
          <w:cantSplit/>
          <w:trHeight w:val="1545"/>
          <w:jc w:val="right"/>
        </w:trPr>
        <w:tc>
          <w:tcPr>
            <w:tcW w:w="704" w:type="dxa"/>
            <w:shd w:val="clear" w:color="auto" w:fill="auto"/>
          </w:tcPr>
          <w:p w:rsidR="00B63619" w:rsidRPr="005A02CB" w:rsidRDefault="00B63619" w:rsidP="003F2891">
            <w:pPr>
              <w:pStyle w:val="afffc"/>
              <w:numPr>
                <w:ilvl w:val="0"/>
                <w:numId w:val="25"/>
              </w:num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B63619" w:rsidRPr="005A02CB" w:rsidRDefault="00B63619" w:rsidP="003F2891">
            <w:pPr>
              <w:spacing w:before="120" w:after="120"/>
              <w:ind w:left="113" w:right="113"/>
              <w:jc w:val="center"/>
            </w:pPr>
            <w:r w:rsidRPr="005A02CB">
              <w:t>Отделочные работы</w:t>
            </w:r>
          </w:p>
        </w:tc>
        <w:tc>
          <w:tcPr>
            <w:tcW w:w="2127" w:type="dxa"/>
            <w:shd w:val="clear" w:color="auto" w:fill="auto"/>
          </w:tcPr>
          <w:p w:rsidR="00B63619" w:rsidRPr="005A02CB" w:rsidRDefault="00B63619" w:rsidP="003F2891">
            <w:pPr>
              <w:spacing w:before="120"/>
            </w:pPr>
            <w:r w:rsidRPr="005A02CB">
              <w:t xml:space="preserve">а) наружная  </w:t>
            </w:r>
          </w:p>
          <w:p w:rsidR="00B63619" w:rsidRPr="005A02CB" w:rsidRDefault="00B63619" w:rsidP="003F2891">
            <w:r w:rsidRPr="005A02CB">
              <w:t xml:space="preserve">    отделка </w:t>
            </w:r>
          </w:p>
          <w:p w:rsidR="00B63619" w:rsidRPr="005A02CB" w:rsidRDefault="00B63619" w:rsidP="003F2891">
            <w:r w:rsidRPr="005A02CB">
              <w:t xml:space="preserve">б) внутренняя </w:t>
            </w:r>
          </w:p>
          <w:p w:rsidR="00B63619" w:rsidRPr="005A02CB" w:rsidRDefault="00B63619" w:rsidP="003F2891">
            <w:r w:rsidRPr="005A02CB">
              <w:t xml:space="preserve">    отделка</w:t>
            </w:r>
          </w:p>
        </w:tc>
        <w:tc>
          <w:tcPr>
            <w:tcW w:w="2693" w:type="dxa"/>
            <w:shd w:val="clear" w:color="auto" w:fill="auto"/>
          </w:tcPr>
          <w:p w:rsidR="00B63619" w:rsidRPr="005A02CB" w:rsidRDefault="00B63619" w:rsidP="003F2891">
            <w:pPr>
              <w:spacing w:before="120"/>
              <w:jc w:val="center"/>
            </w:pPr>
            <w:r>
              <w:t>сайдинг</w:t>
            </w:r>
          </w:p>
          <w:p w:rsidR="00B63619" w:rsidRPr="005A02CB" w:rsidRDefault="00B63619" w:rsidP="003F2891">
            <w:pPr>
              <w:jc w:val="center"/>
            </w:pPr>
          </w:p>
          <w:p w:rsidR="00B63619" w:rsidRPr="005A02CB" w:rsidRDefault="00B63619" w:rsidP="003F2891">
            <w:pPr>
              <w:jc w:val="center"/>
            </w:pPr>
            <w:r>
              <w:t>сырая штукатурка, каменные плиты</w:t>
            </w:r>
          </w:p>
        </w:tc>
        <w:tc>
          <w:tcPr>
            <w:tcW w:w="2426" w:type="dxa"/>
            <w:shd w:val="clear" w:color="auto" w:fill="auto"/>
          </w:tcPr>
          <w:p w:rsidR="00B63619" w:rsidRDefault="00B63619" w:rsidP="003F2891">
            <w:pPr>
              <w:spacing w:before="120" w:after="360"/>
              <w:jc w:val="center"/>
            </w:pPr>
            <w:r w:rsidRPr="005A02CB">
              <w:t xml:space="preserve">хорошее </w:t>
            </w:r>
          </w:p>
          <w:p w:rsidR="00B63619" w:rsidRPr="005A02CB" w:rsidRDefault="00B63619" w:rsidP="003F2891">
            <w:pPr>
              <w:jc w:val="center"/>
            </w:pPr>
            <w:r w:rsidRPr="005A02CB">
              <w:t>хорошее</w:t>
            </w:r>
          </w:p>
        </w:tc>
      </w:tr>
      <w:tr w:rsidR="00B63619" w:rsidRPr="005A02CB" w:rsidTr="003F2891">
        <w:trPr>
          <w:cantSplit/>
          <w:trHeight w:val="3807"/>
          <w:jc w:val="right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B63619" w:rsidRPr="005A02CB" w:rsidRDefault="00B63619" w:rsidP="003F2891">
            <w:pPr>
              <w:pStyle w:val="afffc"/>
              <w:spacing w:before="120" w:after="120" w:line="240" w:lineRule="auto"/>
              <w:rPr>
                <w:rFonts w:ascii="Times New Roman" w:hAnsi="Times New Roman"/>
              </w:rPr>
            </w:pPr>
          </w:p>
          <w:p w:rsidR="00B63619" w:rsidRPr="005A02CB" w:rsidRDefault="00B63619" w:rsidP="003F2891">
            <w:pPr>
              <w:pStyle w:val="afffc"/>
              <w:numPr>
                <w:ilvl w:val="0"/>
                <w:numId w:val="25"/>
              </w:numPr>
              <w:spacing w:line="240" w:lineRule="auto"/>
              <w:jc w:val="right"/>
              <w:rPr>
                <w:rFonts w:ascii="Times New Roman" w:hAnsi="Times New Roman"/>
              </w:rPr>
            </w:pPr>
          </w:p>
          <w:p w:rsidR="00B63619" w:rsidRPr="005A02CB" w:rsidRDefault="00B63619" w:rsidP="003F2891">
            <w:pPr>
              <w:rPr>
                <w:lang w:eastAsia="en-US"/>
              </w:rPr>
            </w:pPr>
          </w:p>
          <w:p w:rsidR="00B63619" w:rsidRPr="005A02CB" w:rsidRDefault="00B63619" w:rsidP="003F2891">
            <w:pPr>
              <w:rPr>
                <w:lang w:eastAsia="en-US"/>
              </w:rPr>
            </w:pPr>
          </w:p>
          <w:p w:rsidR="00B63619" w:rsidRPr="005A02CB" w:rsidRDefault="00B63619" w:rsidP="003F2891">
            <w:pPr>
              <w:rPr>
                <w:lang w:eastAsia="en-US"/>
              </w:rPr>
            </w:pPr>
          </w:p>
          <w:p w:rsidR="00B63619" w:rsidRPr="005A02CB" w:rsidRDefault="00B63619" w:rsidP="003F2891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63619" w:rsidRPr="005A02CB" w:rsidRDefault="00B63619" w:rsidP="003F2891">
            <w:pPr>
              <w:ind w:left="113" w:right="113"/>
              <w:jc w:val="center"/>
            </w:pPr>
            <w:r w:rsidRPr="005A02CB">
              <w:t xml:space="preserve">Внутридомовые инженерные коммуникации </w:t>
            </w:r>
          </w:p>
          <w:p w:rsidR="00B63619" w:rsidRPr="005A02CB" w:rsidRDefault="00B63619" w:rsidP="003F2891">
            <w:pPr>
              <w:ind w:left="113" w:right="113"/>
              <w:jc w:val="center"/>
            </w:pPr>
            <w:r w:rsidRPr="005A02CB">
              <w:t xml:space="preserve">и оборудование для предоставления </w:t>
            </w:r>
          </w:p>
          <w:p w:rsidR="00B63619" w:rsidRPr="005A02CB" w:rsidRDefault="00B63619" w:rsidP="003F2891">
            <w:pPr>
              <w:spacing w:after="240"/>
              <w:ind w:left="113" w:right="113"/>
              <w:jc w:val="center"/>
            </w:pPr>
            <w:r w:rsidRPr="005A02CB">
              <w:t>коммунальных услуг:</w:t>
            </w:r>
          </w:p>
          <w:p w:rsidR="00B63619" w:rsidRPr="005A02CB" w:rsidRDefault="00B63619" w:rsidP="003F2891">
            <w:pPr>
              <w:spacing w:before="120" w:after="120"/>
              <w:ind w:left="113" w:right="113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B63619" w:rsidRPr="005A02CB" w:rsidRDefault="00B63619" w:rsidP="003F2891">
            <w:pPr>
              <w:spacing w:before="120" w:after="120"/>
            </w:pPr>
            <w:r w:rsidRPr="005A02CB">
              <w:t>теплоснабжение</w:t>
            </w:r>
          </w:p>
          <w:p w:rsidR="00B63619" w:rsidRPr="005A02CB" w:rsidRDefault="00B63619" w:rsidP="003F2891">
            <w:pPr>
              <w:spacing w:before="120" w:after="120"/>
            </w:pPr>
            <w:r w:rsidRPr="005A02CB">
              <w:t>электроснабжение</w:t>
            </w:r>
          </w:p>
          <w:p w:rsidR="00B63619" w:rsidRPr="005A02CB" w:rsidRDefault="00B63619" w:rsidP="003F2891">
            <w:pPr>
              <w:spacing w:before="120" w:after="120"/>
            </w:pPr>
            <w:r w:rsidRPr="005A02CB">
              <w:t>телефонизация</w:t>
            </w:r>
          </w:p>
          <w:p w:rsidR="00B63619" w:rsidRPr="005A02CB" w:rsidRDefault="00B63619" w:rsidP="003F2891">
            <w:pPr>
              <w:spacing w:before="120" w:after="120"/>
            </w:pPr>
            <w:r w:rsidRPr="005A02CB">
              <w:t>вентиляция</w:t>
            </w:r>
          </w:p>
          <w:p w:rsidR="00B63619" w:rsidRPr="005A02CB" w:rsidRDefault="00B63619" w:rsidP="003F2891">
            <w:pPr>
              <w:spacing w:before="120" w:after="120"/>
            </w:pPr>
            <w:r w:rsidRPr="005A02CB">
              <w:t>водопровод</w:t>
            </w:r>
          </w:p>
          <w:p w:rsidR="00B63619" w:rsidRPr="005A02CB" w:rsidRDefault="00B63619" w:rsidP="003F2891">
            <w:pPr>
              <w:spacing w:before="120" w:after="120"/>
            </w:pPr>
            <w:r w:rsidRPr="005A02CB">
              <w:t>горячее водоснабжение</w:t>
            </w:r>
          </w:p>
          <w:p w:rsidR="00B63619" w:rsidRPr="005A02CB" w:rsidRDefault="00B63619" w:rsidP="003F2891">
            <w:pPr>
              <w:spacing w:before="120" w:after="120"/>
            </w:pPr>
            <w:r w:rsidRPr="005A02CB">
              <w:t>канализация</w:t>
            </w:r>
          </w:p>
          <w:p w:rsidR="00B63619" w:rsidRPr="005A02CB" w:rsidRDefault="00B63619" w:rsidP="003F2891">
            <w:pPr>
              <w:spacing w:before="120" w:after="120"/>
            </w:pPr>
            <w:r>
              <w:t>газоснабжение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63619" w:rsidRPr="005A02CB" w:rsidRDefault="00B63619" w:rsidP="003F2891">
            <w:pPr>
              <w:spacing w:before="120" w:after="120"/>
              <w:jc w:val="center"/>
            </w:pPr>
            <w:r w:rsidRPr="005A02CB">
              <w:t>центральное</w:t>
            </w:r>
          </w:p>
          <w:p w:rsidR="00B63619" w:rsidRPr="005A02CB" w:rsidRDefault="00B63619" w:rsidP="003F2891">
            <w:pPr>
              <w:spacing w:after="120"/>
              <w:jc w:val="center"/>
            </w:pPr>
            <w:r w:rsidRPr="005A02CB">
              <w:t xml:space="preserve">проводка </w:t>
            </w:r>
            <w:r>
              <w:t>скрытая</w:t>
            </w:r>
          </w:p>
          <w:p w:rsidR="00B63619" w:rsidRPr="005A02CB" w:rsidRDefault="00B63619" w:rsidP="003F2891">
            <w:pPr>
              <w:spacing w:after="120"/>
              <w:jc w:val="center"/>
            </w:pPr>
            <w:r>
              <w:t>нет</w:t>
            </w:r>
          </w:p>
          <w:p w:rsidR="00B63619" w:rsidRPr="005A02CB" w:rsidRDefault="00B63619" w:rsidP="003F2891">
            <w:pPr>
              <w:spacing w:after="120"/>
              <w:jc w:val="center"/>
            </w:pPr>
            <w:r w:rsidRPr="00252120">
              <w:t>есть</w:t>
            </w:r>
          </w:p>
          <w:p w:rsidR="00B63619" w:rsidRPr="005A02CB" w:rsidRDefault="00B63619" w:rsidP="003F2891">
            <w:pPr>
              <w:spacing w:after="120"/>
              <w:jc w:val="center"/>
            </w:pPr>
            <w:r w:rsidRPr="005A02CB">
              <w:t>центральный</w:t>
            </w:r>
          </w:p>
          <w:p w:rsidR="00B63619" w:rsidRPr="005A02CB" w:rsidRDefault="00B63619" w:rsidP="003F2891">
            <w:pPr>
              <w:jc w:val="center"/>
            </w:pPr>
            <w:r w:rsidRPr="005A02CB">
              <w:t>центральное</w:t>
            </w:r>
          </w:p>
          <w:p w:rsidR="00B63619" w:rsidRPr="005A02CB" w:rsidRDefault="00B63619" w:rsidP="003F2891">
            <w:pPr>
              <w:spacing w:after="120"/>
              <w:jc w:val="center"/>
            </w:pPr>
          </w:p>
          <w:p w:rsidR="00B63619" w:rsidRPr="005A02CB" w:rsidRDefault="00B63619" w:rsidP="003F2891">
            <w:pPr>
              <w:spacing w:after="120"/>
              <w:jc w:val="center"/>
            </w:pPr>
            <w:r>
              <w:t>местная</w:t>
            </w:r>
          </w:p>
          <w:p w:rsidR="00B63619" w:rsidRPr="005A02CB" w:rsidRDefault="00B63619" w:rsidP="003F2891">
            <w:pPr>
              <w:jc w:val="center"/>
            </w:pPr>
            <w:r>
              <w:t>сетевое</w:t>
            </w:r>
          </w:p>
          <w:p w:rsidR="00B63619" w:rsidRPr="005A02CB" w:rsidRDefault="00B63619" w:rsidP="003F2891">
            <w:pPr>
              <w:jc w:val="center"/>
            </w:pPr>
          </w:p>
        </w:tc>
        <w:tc>
          <w:tcPr>
            <w:tcW w:w="2426" w:type="dxa"/>
            <w:tcBorders>
              <w:bottom w:val="single" w:sz="4" w:space="0" w:color="auto"/>
            </w:tcBorders>
            <w:shd w:val="clear" w:color="auto" w:fill="auto"/>
          </w:tcPr>
          <w:p w:rsidR="00B63619" w:rsidRDefault="00B63619" w:rsidP="003F2891">
            <w:pPr>
              <w:spacing w:before="120"/>
              <w:jc w:val="center"/>
            </w:pPr>
            <w:r w:rsidRPr="00A31125">
              <w:t xml:space="preserve">хорошее </w:t>
            </w:r>
          </w:p>
          <w:p w:rsidR="00B63619" w:rsidRPr="005A02CB" w:rsidRDefault="00B63619" w:rsidP="003F2891">
            <w:pPr>
              <w:spacing w:before="120"/>
              <w:jc w:val="center"/>
            </w:pPr>
            <w:r w:rsidRPr="005A02CB">
              <w:t>хорошее</w:t>
            </w:r>
          </w:p>
          <w:p w:rsidR="00B63619" w:rsidRDefault="00B63619" w:rsidP="003F2891">
            <w:pPr>
              <w:spacing w:before="120" w:after="120"/>
              <w:jc w:val="center"/>
            </w:pPr>
            <w:r w:rsidRPr="005A02CB">
              <w:t xml:space="preserve">хорошее </w:t>
            </w:r>
          </w:p>
          <w:p w:rsidR="00B63619" w:rsidRPr="005A02CB" w:rsidRDefault="00B63619" w:rsidP="003F2891">
            <w:pPr>
              <w:spacing w:before="120" w:after="120"/>
              <w:jc w:val="center"/>
            </w:pPr>
            <w:r w:rsidRPr="005A02CB">
              <w:t>хорошее</w:t>
            </w:r>
          </w:p>
          <w:p w:rsidR="00B63619" w:rsidRDefault="00B63619" w:rsidP="003F2891">
            <w:pPr>
              <w:jc w:val="center"/>
            </w:pPr>
            <w:r w:rsidRPr="005A02CB">
              <w:t xml:space="preserve">хорошее </w:t>
            </w:r>
          </w:p>
          <w:p w:rsidR="00B63619" w:rsidRPr="005A02CB" w:rsidRDefault="00B63619" w:rsidP="003F2891">
            <w:pPr>
              <w:jc w:val="center"/>
            </w:pPr>
            <w:r w:rsidRPr="005A02CB">
              <w:t>хорошее</w:t>
            </w:r>
          </w:p>
          <w:p w:rsidR="00B63619" w:rsidRDefault="00B63619" w:rsidP="003F2891">
            <w:pPr>
              <w:spacing w:before="120"/>
              <w:jc w:val="center"/>
            </w:pPr>
          </w:p>
          <w:p w:rsidR="00B63619" w:rsidRDefault="00B63619" w:rsidP="003F2891">
            <w:pPr>
              <w:spacing w:before="120"/>
              <w:jc w:val="center"/>
            </w:pPr>
            <w:r w:rsidRPr="005A02CB">
              <w:t xml:space="preserve">хорошее </w:t>
            </w:r>
          </w:p>
          <w:p w:rsidR="00B63619" w:rsidRPr="005A02CB" w:rsidRDefault="00B63619" w:rsidP="003F2891">
            <w:pPr>
              <w:spacing w:before="120"/>
              <w:jc w:val="center"/>
            </w:pPr>
            <w:r w:rsidRPr="005A02CB">
              <w:t>хорошее</w:t>
            </w:r>
          </w:p>
        </w:tc>
      </w:tr>
      <w:tr w:rsidR="00B63619" w:rsidRPr="005A02CB" w:rsidTr="003F2891">
        <w:trPr>
          <w:trHeight w:val="519"/>
          <w:jc w:val="right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B63619" w:rsidRPr="005A02CB" w:rsidRDefault="00B63619" w:rsidP="003F2891">
            <w:pPr>
              <w:pStyle w:val="afffc"/>
              <w:numPr>
                <w:ilvl w:val="0"/>
                <w:numId w:val="25"/>
              </w:num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63619" w:rsidRPr="005A02CB" w:rsidRDefault="00B63619" w:rsidP="003F2891">
            <w:pPr>
              <w:spacing w:before="120" w:after="120"/>
            </w:pPr>
            <w:r w:rsidRPr="005A02CB">
              <w:t>Отмостка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B63619" w:rsidRPr="005A02CB" w:rsidRDefault="00B63619" w:rsidP="003F2891">
            <w:pPr>
              <w:spacing w:before="120"/>
              <w:jc w:val="center"/>
            </w:pPr>
            <w:r w:rsidRPr="00252120">
              <w:t>есть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3619" w:rsidRPr="005A02CB" w:rsidRDefault="00B63619" w:rsidP="003F2891">
            <w:pPr>
              <w:jc w:val="center"/>
            </w:pPr>
            <w:r w:rsidRPr="005A02CB">
              <w:t>хорошее</w:t>
            </w:r>
          </w:p>
        </w:tc>
      </w:tr>
    </w:tbl>
    <w:p w:rsidR="00B63619" w:rsidRPr="005A02CB" w:rsidRDefault="00B63619" w:rsidP="00B63619">
      <w:pPr>
        <w:ind w:left="360"/>
        <w:jc w:val="both"/>
      </w:pPr>
      <w:r w:rsidRPr="005A02CB">
        <w:t xml:space="preserve"> </w:t>
      </w:r>
    </w:p>
    <w:p w:rsidR="007E41D8" w:rsidRPr="00B63619" w:rsidRDefault="007E41D8" w:rsidP="00B63619"/>
    <w:sectPr w:rsidR="007E41D8" w:rsidRPr="00B63619" w:rsidSect="00B63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GaramondNarrowC">
    <w:altName w:val="GaramondNarrow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C2CC6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AB59BE"/>
    <w:multiLevelType w:val="hybridMultilevel"/>
    <w:tmpl w:val="8C0E6826"/>
    <w:lvl w:ilvl="0" w:tplc="3438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0057CC"/>
    <w:multiLevelType w:val="hybridMultilevel"/>
    <w:tmpl w:val="903E357A"/>
    <w:lvl w:ilvl="0" w:tplc="3438AB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4810938"/>
    <w:multiLevelType w:val="singleLevel"/>
    <w:tmpl w:val="DCE82ED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070F7CA2"/>
    <w:multiLevelType w:val="hybridMultilevel"/>
    <w:tmpl w:val="308A8B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6C3715"/>
    <w:multiLevelType w:val="hybridMultilevel"/>
    <w:tmpl w:val="308A8B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625333"/>
    <w:multiLevelType w:val="hybridMultilevel"/>
    <w:tmpl w:val="D3AE5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564BAB"/>
    <w:multiLevelType w:val="hybridMultilevel"/>
    <w:tmpl w:val="29CE2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D821CD"/>
    <w:multiLevelType w:val="hybridMultilevel"/>
    <w:tmpl w:val="F5B608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E0967C9"/>
    <w:multiLevelType w:val="multilevel"/>
    <w:tmpl w:val="6BF2AC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25C94027"/>
    <w:multiLevelType w:val="hybridMultilevel"/>
    <w:tmpl w:val="BB66D15A"/>
    <w:lvl w:ilvl="0" w:tplc="3438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3A50C2"/>
    <w:multiLevelType w:val="hybridMultilevel"/>
    <w:tmpl w:val="0D446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F93FE1"/>
    <w:multiLevelType w:val="hybridMultilevel"/>
    <w:tmpl w:val="308A8B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35E89"/>
    <w:multiLevelType w:val="hybridMultilevel"/>
    <w:tmpl w:val="308A8B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BC7609"/>
    <w:multiLevelType w:val="hybridMultilevel"/>
    <w:tmpl w:val="98ACAA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0D4A4E"/>
    <w:multiLevelType w:val="hybridMultilevel"/>
    <w:tmpl w:val="5E4A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321EFD"/>
    <w:multiLevelType w:val="hybridMultilevel"/>
    <w:tmpl w:val="2356DD6C"/>
    <w:lvl w:ilvl="0" w:tplc="3438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0C30EA"/>
    <w:multiLevelType w:val="hybridMultilevel"/>
    <w:tmpl w:val="60D09CA0"/>
    <w:lvl w:ilvl="0" w:tplc="3438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547DD1"/>
    <w:multiLevelType w:val="hybridMultilevel"/>
    <w:tmpl w:val="E9087848"/>
    <w:lvl w:ilvl="0" w:tplc="3438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584824"/>
    <w:multiLevelType w:val="hybridMultilevel"/>
    <w:tmpl w:val="4E741D46"/>
    <w:lvl w:ilvl="0" w:tplc="3438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BA316C"/>
    <w:multiLevelType w:val="hybridMultilevel"/>
    <w:tmpl w:val="D4CE8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2A5FB9"/>
    <w:multiLevelType w:val="hybridMultilevel"/>
    <w:tmpl w:val="4E741D46"/>
    <w:lvl w:ilvl="0" w:tplc="3438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52C354A6"/>
    <w:multiLevelType w:val="hybridMultilevel"/>
    <w:tmpl w:val="4E741D46"/>
    <w:lvl w:ilvl="0" w:tplc="3438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084ADF"/>
    <w:multiLevelType w:val="hybridMultilevel"/>
    <w:tmpl w:val="F5B608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6CC0D19"/>
    <w:multiLevelType w:val="hybridMultilevel"/>
    <w:tmpl w:val="903E357A"/>
    <w:lvl w:ilvl="0" w:tplc="3438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EB248A"/>
    <w:multiLevelType w:val="singleLevel"/>
    <w:tmpl w:val="DCE82ED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5">
    <w:nsid w:val="5FEF0C3B"/>
    <w:multiLevelType w:val="hybridMultilevel"/>
    <w:tmpl w:val="2356DD6C"/>
    <w:lvl w:ilvl="0" w:tplc="3438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0275AC"/>
    <w:multiLevelType w:val="hybridMultilevel"/>
    <w:tmpl w:val="4F9A5F0C"/>
    <w:lvl w:ilvl="0" w:tplc="5428DAA0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Arial" w:hAnsi="Arial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32339D"/>
    <w:multiLevelType w:val="hybridMultilevel"/>
    <w:tmpl w:val="D896A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721557"/>
    <w:multiLevelType w:val="hybridMultilevel"/>
    <w:tmpl w:val="4E741D46"/>
    <w:lvl w:ilvl="0" w:tplc="3438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4B4719"/>
    <w:multiLevelType w:val="hybridMultilevel"/>
    <w:tmpl w:val="0C5A4748"/>
    <w:lvl w:ilvl="0" w:tplc="2BF4B1C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C8693C"/>
    <w:multiLevelType w:val="hybridMultilevel"/>
    <w:tmpl w:val="8BF2439E"/>
    <w:lvl w:ilvl="0" w:tplc="3438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5E657C5"/>
    <w:multiLevelType w:val="hybridMultilevel"/>
    <w:tmpl w:val="4E741D46"/>
    <w:lvl w:ilvl="0" w:tplc="3438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AC75A7"/>
    <w:multiLevelType w:val="hybridMultilevel"/>
    <w:tmpl w:val="1E1C9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4449CB"/>
    <w:multiLevelType w:val="hybridMultilevel"/>
    <w:tmpl w:val="308A8B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D328D9"/>
    <w:multiLevelType w:val="hybridMultilevel"/>
    <w:tmpl w:val="E3F604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F30141"/>
    <w:multiLevelType w:val="hybridMultilevel"/>
    <w:tmpl w:val="C6B82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0"/>
  </w:num>
  <w:num w:numId="11">
    <w:abstractNumId w:val="41"/>
  </w:num>
  <w:num w:numId="12">
    <w:abstractNumId w:val="17"/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</w:num>
  <w:num w:numId="15">
    <w:abstractNumId w:val="13"/>
  </w:num>
  <w:num w:numId="16">
    <w:abstractNumId w:val="36"/>
  </w:num>
  <w:num w:numId="17">
    <w:abstractNumId w:val="22"/>
  </w:num>
  <w:num w:numId="18">
    <w:abstractNumId w:val="12"/>
  </w:num>
  <w:num w:numId="19">
    <w:abstractNumId w:val="21"/>
  </w:num>
  <w:num w:numId="20">
    <w:abstractNumId w:val="44"/>
  </w:num>
  <w:num w:numId="21">
    <w:abstractNumId w:val="20"/>
  </w:num>
  <w:num w:numId="22">
    <w:abstractNumId w:val="15"/>
  </w:num>
  <w:num w:numId="23">
    <w:abstractNumId w:val="43"/>
  </w:num>
  <w:num w:numId="24">
    <w:abstractNumId w:val="14"/>
  </w:num>
  <w:num w:numId="25">
    <w:abstractNumId w:val="39"/>
  </w:num>
  <w:num w:numId="26">
    <w:abstractNumId w:val="11"/>
  </w:num>
  <w:num w:numId="27">
    <w:abstractNumId w:val="46"/>
  </w:num>
  <w:num w:numId="28">
    <w:abstractNumId w:val="34"/>
  </w:num>
  <w:num w:numId="29">
    <w:abstractNumId w:val="19"/>
  </w:num>
  <w:num w:numId="30">
    <w:abstractNumId w:val="28"/>
  </w:num>
  <w:num w:numId="31">
    <w:abstractNumId w:val="23"/>
  </w:num>
  <w:num w:numId="32">
    <w:abstractNumId w:val="42"/>
  </w:num>
  <w:num w:numId="33">
    <w:abstractNumId w:val="37"/>
  </w:num>
  <w:num w:numId="34">
    <w:abstractNumId w:val="25"/>
  </w:num>
  <w:num w:numId="35">
    <w:abstractNumId w:val="31"/>
  </w:num>
  <w:num w:numId="36">
    <w:abstractNumId w:val="18"/>
  </w:num>
  <w:num w:numId="37">
    <w:abstractNumId w:val="38"/>
  </w:num>
  <w:num w:numId="38">
    <w:abstractNumId w:val="27"/>
  </w:num>
  <w:num w:numId="39">
    <w:abstractNumId w:val="29"/>
  </w:num>
  <w:num w:numId="40">
    <w:abstractNumId w:val="40"/>
  </w:num>
  <w:num w:numId="41">
    <w:abstractNumId w:val="24"/>
  </w:num>
  <w:num w:numId="42">
    <w:abstractNumId w:val="26"/>
  </w:num>
  <w:num w:numId="43">
    <w:abstractNumId w:val="9"/>
  </w:num>
  <w:num w:numId="44">
    <w:abstractNumId w:val="35"/>
  </w:num>
  <w:num w:numId="45">
    <w:abstractNumId w:val="33"/>
  </w:num>
  <w:num w:numId="46">
    <w:abstractNumId w:val="10"/>
  </w:num>
  <w:num w:numId="47">
    <w:abstractNumId w:val="32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7B"/>
    <w:rsid w:val="003D0F7B"/>
    <w:rsid w:val="007E41D8"/>
    <w:rsid w:val="008571CB"/>
    <w:rsid w:val="00B63619"/>
    <w:rsid w:val="00C5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9FE19-2ACA-4C1E-8E86-15212807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7CDC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qFormat/>
    <w:rsid w:val="00C57CDC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qFormat/>
    <w:rsid w:val="00C57CDC"/>
    <w:pPr>
      <w:keepNext/>
      <w:numPr>
        <w:ilvl w:val="2"/>
        <w:numId w:val="10"/>
      </w:numPr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qFormat/>
    <w:rsid w:val="00C57CDC"/>
    <w:pPr>
      <w:keepNext/>
      <w:numPr>
        <w:ilvl w:val="3"/>
        <w:numId w:val="1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qFormat/>
    <w:rsid w:val="00C57CDC"/>
    <w:pPr>
      <w:numPr>
        <w:ilvl w:val="4"/>
        <w:numId w:val="10"/>
      </w:numPr>
      <w:spacing w:before="240" w:after="60"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C57CDC"/>
    <w:pPr>
      <w:numPr>
        <w:ilvl w:val="5"/>
        <w:numId w:val="10"/>
      </w:numPr>
      <w:spacing w:before="240" w:after="60"/>
      <w:jc w:val="both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C57CD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C57CD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C57CD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CDC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7CDC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57CD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7CD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57CD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57CD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57CD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57CD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57CDC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57CDC"/>
  </w:style>
  <w:style w:type="paragraph" w:customStyle="1" w:styleId="ConsPlusNormal">
    <w:name w:val="ConsPlusNormal"/>
    <w:rsid w:val="00C57C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7C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C57CDC"/>
    <w:pPr>
      <w:spacing w:before="60"/>
      <w:ind w:firstLine="851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C57C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C57CDC"/>
    <w:pPr>
      <w:tabs>
        <w:tab w:val="num" w:pos="567"/>
      </w:tabs>
      <w:spacing w:after="60"/>
      <w:ind w:left="567" w:hanging="567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C57C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Bullet"/>
    <w:basedOn w:val="a"/>
    <w:autoRedefine/>
    <w:rsid w:val="00C57CDC"/>
    <w:pPr>
      <w:widowControl w:val="0"/>
      <w:jc w:val="center"/>
    </w:pPr>
  </w:style>
  <w:style w:type="paragraph" w:styleId="23">
    <w:name w:val="List Bullet 2"/>
    <w:basedOn w:val="a"/>
    <w:autoRedefine/>
    <w:rsid w:val="00C57CDC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1">
    <w:name w:val="List Bullet 3"/>
    <w:basedOn w:val="a"/>
    <w:autoRedefine/>
    <w:rsid w:val="00C57CDC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rsid w:val="00C57CDC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rsid w:val="00C57CDC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6">
    <w:name w:val="List Number"/>
    <w:basedOn w:val="a"/>
    <w:rsid w:val="00C57CDC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Number 2"/>
    <w:basedOn w:val="a"/>
    <w:rsid w:val="00C57CDC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Number 3"/>
    <w:basedOn w:val="a"/>
    <w:rsid w:val="00C57CDC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2">
    <w:name w:val="List Number 4"/>
    <w:basedOn w:val="a"/>
    <w:rsid w:val="00C57CDC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rsid w:val="00C57CDC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customStyle="1" w:styleId="a7">
    <w:name w:val="Раздел"/>
    <w:basedOn w:val="a"/>
    <w:semiHidden/>
    <w:rsid w:val="00C57CDC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customStyle="1" w:styleId="33">
    <w:name w:val="Раздел 3"/>
    <w:basedOn w:val="a"/>
    <w:semiHidden/>
    <w:rsid w:val="00C57CDC"/>
    <w:pPr>
      <w:tabs>
        <w:tab w:val="num" w:pos="360"/>
      </w:tabs>
      <w:spacing w:before="120" w:after="120"/>
      <w:ind w:left="360" w:hanging="360"/>
      <w:jc w:val="center"/>
    </w:pPr>
    <w:rPr>
      <w:b/>
      <w:szCs w:val="20"/>
    </w:rPr>
  </w:style>
  <w:style w:type="paragraph" w:customStyle="1" w:styleId="a8">
    <w:name w:val="Условия контракта"/>
    <w:basedOn w:val="a"/>
    <w:semiHidden/>
    <w:rsid w:val="00C57CDC"/>
    <w:pPr>
      <w:tabs>
        <w:tab w:val="num" w:pos="567"/>
      </w:tabs>
      <w:spacing w:before="240" w:after="120"/>
      <w:ind w:left="567" w:hanging="567"/>
      <w:jc w:val="both"/>
    </w:pPr>
    <w:rPr>
      <w:b/>
      <w:szCs w:val="20"/>
    </w:rPr>
  </w:style>
  <w:style w:type="paragraph" w:styleId="a9">
    <w:name w:val="Title"/>
    <w:basedOn w:val="a"/>
    <w:link w:val="aa"/>
    <w:qFormat/>
    <w:rsid w:val="00C57CDC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a">
    <w:name w:val="Название Знак"/>
    <w:basedOn w:val="a0"/>
    <w:link w:val="a9"/>
    <w:rsid w:val="00C57CD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b">
    <w:name w:val="Subtitle"/>
    <w:basedOn w:val="a"/>
    <w:link w:val="ac"/>
    <w:qFormat/>
    <w:rsid w:val="00C57CDC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c">
    <w:name w:val="Подзаголовок Знак"/>
    <w:basedOn w:val="a0"/>
    <w:link w:val="ab"/>
    <w:rsid w:val="00C57CDC"/>
    <w:rPr>
      <w:rFonts w:ascii="Arial" w:eastAsia="Times New Roman" w:hAnsi="Arial" w:cs="Times New Roman"/>
      <w:sz w:val="24"/>
      <w:szCs w:val="20"/>
      <w:lang w:eastAsia="ru-RU"/>
    </w:rPr>
  </w:style>
  <w:style w:type="paragraph" w:styleId="34">
    <w:name w:val="toc 3"/>
    <w:basedOn w:val="a"/>
    <w:next w:val="a"/>
    <w:autoRedefine/>
    <w:semiHidden/>
    <w:rsid w:val="00C57CDC"/>
    <w:pPr>
      <w:tabs>
        <w:tab w:val="left" w:pos="1680"/>
        <w:tab w:val="right" w:leader="dot" w:pos="10148"/>
      </w:tabs>
      <w:spacing w:before="100"/>
      <w:ind w:left="180" w:firstLine="60"/>
    </w:pPr>
    <w:rPr>
      <w:sz w:val="20"/>
      <w:szCs w:val="20"/>
    </w:rPr>
  </w:style>
  <w:style w:type="paragraph" w:styleId="12">
    <w:name w:val="toc 1"/>
    <w:basedOn w:val="a"/>
    <w:next w:val="a"/>
    <w:autoRedefine/>
    <w:semiHidden/>
    <w:rsid w:val="00C57CDC"/>
    <w:pPr>
      <w:tabs>
        <w:tab w:val="left" w:pos="1440"/>
        <w:tab w:val="right" w:leader="dot" w:pos="10148"/>
      </w:tabs>
      <w:spacing w:before="100"/>
    </w:pPr>
    <w:rPr>
      <w:b/>
      <w:bCs/>
      <w:caps/>
      <w:noProof/>
    </w:rPr>
  </w:style>
  <w:style w:type="paragraph" w:styleId="25">
    <w:name w:val="toc 2"/>
    <w:basedOn w:val="a"/>
    <w:next w:val="a"/>
    <w:autoRedefine/>
    <w:semiHidden/>
    <w:rsid w:val="00C57CDC"/>
    <w:pPr>
      <w:tabs>
        <w:tab w:val="right" w:leader="dot" w:pos="10148"/>
      </w:tabs>
      <w:spacing w:before="100"/>
      <w:ind w:left="360"/>
    </w:pPr>
    <w:rPr>
      <w:b/>
      <w:bCs/>
      <w:sz w:val="20"/>
      <w:szCs w:val="20"/>
    </w:rPr>
  </w:style>
  <w:style w:type="paragraph" w:styleId="ad">
    <w:name w:val="Date"/>
    <w:basedOn w:val="a"/>
    <w:next w:val="a"/>
    <w:link w:val="ae"/>
    <w:rsid w:val="00C57CDC"/>
    <w:pPr>
      <w:spacing w:after="60"/>
      <w:jc w:val="both"/>
    </w:pPr>
    <w:rPr>
      <w:szCs w:val="20"/>
    </w:rPr>
  </w:style>
  <w:style w:type="character" w:customStyle="1" w:styleId="ae">
    <w:name w:val="Дата Знак"/>
    <w:basedOn w:val="a0"/>
    <w:link w:val="ad"/>
    <w:rsid w:val="00C57C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"/>
    <w:basedOn w:val="a"/>
    <w:link w:val="af0"/>
    <w:rsid w:val="00C57CDC"/>
    <w:pPr>
      <w:spacing w:after="120"/>
      <w:jc w:val="both"/>
    </w:pPr>
    <w:rPr>
      <w:szCs w:val="20"/>
    </w:rPr>
  </w:style>
  <w:style w:type="character" w:customStyle="1" w:styleId="af0">
    <w:name w:val="Основной текст Знак"/>
    <w:basedOn w:val="a0"/>
    <w:link w:val="af"/>
    <w:rsid w:val="00C57C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Indent 2"/>
    <w:aliases w:val=" Знак2"/>
    <w:basedOn w:val="a"/>
    <w:link w:val="27"/>
    <w:rsid w:val="00C57CDC"/>
    <w:pPr>
      <w:spacing w:after="120" w:line="480" w:lineRule="auto"/>
      <w:ind w:left="283"/>
      <w:jc w:val="both"/>
    </w:pPr>
    <w:rPr>
      <w:szCs w:val="20"/>
    </w:rPr>
  </w:style>
  <w:style w:type="character" w:customStyle="1" w:styleId="27">
    <w:name w:val="Основной текст с отступом 2 Знак"/>
    <w:aliases w:val=" Знак2 Знак"/>
    <w:basedOn w:val="a0"/>
    <w:link w:val="26"/>
    <w:rsid w:val="00C57C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5">
    <w:name w:val="Body Text Indent 3"/>
    <w:basedOn w:val="a"/>
    <w:link w:val="36"/>
    <w:rsid w:val="00C57CDC"/>
    <w:pPr>
      <w:spacing w:after="120"/>
      <w:ind w:left="283"/>
      <w:jc w:val="both"/>
    </w:pPr>
    <w:rPr>
      <w:sz w:val="16"/>
      <w:szCs w:val="20"/>
    </w:rPr>
  </w:style>
  <w:style w:type="character" w:customStyle="1" w:styleId="36">
    <w:name w:val="Основной текст с отступом 3 Знак"/>
    <w:basedOn w:val="a0"/>
    <w:link w:val="35"/>
    <w:rsid w:val="00C57CDC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1">
    <w:name w:val="header"/>
    <w:basedOn w:val="a"/>
    <w:link w:val="af2"/>
    <w:rsid w:val="00C57CDC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character" w:customStyle="1" w:styleId="af2">
    <w:name w:val="Верхний колонтитул Знак"/>
    <w:basedOn w:val="a0"/>
    <w:link w:val="af1"/>
    <w:rsid w:val="00C57CDC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3">
    <w:name w:val="Block Text"/>
    <w:basedOn w:val="a"/>
    <w:rsid w:val="00C57CDC"/>
    <w:pPr>
      <w:spacing w:after="120"/>
      <w:ind w:left="1440" w:right="1440"/>
      <w:jc w:val="both"/>
    </w:pPr>
    <w:rPr>
      <w:szCs w:val="20"/>
    </w:rPr>
  </w:style>
  <w:style w:type="character" w:styleId="af4">
    <w:name w:val="page number"/>
    <w:rsid w:val="00C57CDC"/>
    <w:rPr>
      <w:rFonts w:ascii="Times New Roman" w:hAnsi="Times New Roman"/>
    </w:rPr>
  </w:style>
  <w:style w:type="paragraph" w:styleId="af5">
    <w:name w:val="footer"/>
    <w:basedOn w:val="a"/>
    <w:link w:val="af6"/>
    <w:rsid w:val="00C57CDC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character" w:customStyle="1" w:styleId="af6">
    <w:name w:val="Нижний колонтитул Знак"/>
    <w:basedOn w:val="a0"/>
    <w:link w:val="af5"/>
    <w:rsid w:val="00C57CDC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7">
    <w:name w:val="Body Text 3"/>
    <w:basedOn w:val="a"/>
    <w:link w:val="38"/>
    <w:rsid w:val="00C57C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</w:rPr>
  </w:style>
  <w:style w:type="character" w:customStyle="1" w:styleId="38">
    <w:name w:val="Основной текст 3 Знак"/>
    <w:basedOn w:val="a0"/>
    <w:link w:val="37"/>
    <w:rsid w:val="00C57CDC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7">
    <w:name w:val="Plain Text"/>
    <w:basedOn w:val="a"/>
    <w:link w:val="af8"/>
    <w:rsid w:val="00C57CDC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rsid w:val="00C57CD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Normal (Web)"/>
    <w:basedOn w:val="a"/>
    <w:rsid w:val="00C57CDC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rsid w:val="00C57CDC"/>
    <w:pPr>
      <w:spacing w:after="60"/>
      <w:jc w:val="both"/>
    </w:pPr>
    <w:rPr>
      <w:i/>
      <w:iCs/>
    </w:rPr>
  </w:style>
  <w:style w:type="character" w:customStyle="1" w:styleId="HTML0">
    <w:name w:val="Адрес HTML Знак"/>
    <w:basedOn w:val="a0"/>
    <w:link w:val="HTML"/>
    <w:rsid w:val="00C57CD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a">
    <w:name w:val="envelope address"/>
    <w:basedOn w:val="a"/>
    <w:rsid w:val="00C57CDC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1">
    <w:name w:val="HTML Acronym"/>
    <w:basedOn w:val="a0"/>
    <w:rsid w:val="00C57CDC"/>
  </w:style>
  <w:style w:type="character" w:styleId="afb">
    <w:name w:val="Emphasis"/>
    <w:qFormat/>
    <w:rsid w:val="00C57CDC"/>
    <w:rPr>
      <w:i/>
      <w:iCs/>
    </w:rPr>
  </w:style>
  <w:style w:type="character" w:styleId="afc">
    <w:name w:val="Hyperlink"/>
    <w:rsid w:val="00C57CDC"/>
    <w:rPr>
      <w:color w:val="0000FF"/>
      <w:u w:val="single"/>
    </w:rPr>
  </w:style>
  <w:style w:type="paragraph" w:styleId="afd">
    <w:name w:val="Note Heading"/>
    <w:basedOn w:val="a"/>
    <w:next w:val="a"/>
    <w:link w:val="afe"/>
    <w:rsid w:val="00C57CDC"/>
    <w:pPr>
      <w:spacing w:after="60"/>
      <w:jc w:val="both"/>
    </w:pPr>
  </w:style>
  <w:style w:type="character" w:customStyle="1" w:styleId="afe">
    <w:name w:val="Заголовок записки Знак"/>
    <w:basedOn w:val="a0"/>
    <w:link w:val="afd"/>
    <w:rsid w:val="00C57C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2">
    <w:name w:val="HTML Keyboard"/>
    <w:rsid w:val="00C57CDC"/>
    <w:rPr>
      <w:rFonts w:ascii="Courier New" w:hAnsi="Courier New" w:cs="Courier New"/>
      <w:sz w:val="20"/>
      <w:szCs w:val="20"/>
    </w:rPr>
  </w:style>
  <w:style w:type="character" w:styleId="HTML3">
    <w:name w:val="HTML Code"/>
    <w:rsid w:val="00C57CDC"/>
    <w:rPr>
      <w:rFonts w:ascii="Courier New" w:hAnsi="Courier New" w:cs="Courier New"/>
      <w:sz w:val="20"/>
      <w:szCs w:val="20"/>
    </w:rPr>
  </w:style>
  <w:style w:type="paragraph" w:styleId="aff">
    <w:name w:val="Body Text First Indent"/>
    <w:basedOn w:val="af"/>
    <w:link w:val="aff0"/>
    <w:rsid w:val="00C57CDC"/>
    <w:pPr>
      <w:ind w:firstLine="210"/>
    </w:pPr>
    <w:rPr>
      <w:szCs w:val="24"/>
    </w:rPr>
  </w:style>
  <w:style w:type="character" w:customStyle="1" w:styleId="aff0">
    <w:name w:val="Красная строка Знак"/>
    <w:basedOn w:val="af0"/>
    <w:link w:val="aff"/>
    <w:rsid w:val="00C57C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First Indent 2"/>
    <w:basedOn w:val="a3"/>
    <w:link w:val="29"/>
    <w:rsid w:val="00C57CDC"/>
    <w:pPr>
      <w:spacing w:before="0" w:after="120"/>
      <w:ind w:left="283" w:firstLine="210"/>
    </w:pPr>
    <w:rPr>
      <w:szCs w:val="24"/>
    </w:rPr>
  </w:style>
  <w:style w:type="character" w:customStyle="1" w:styleId="29">
    <w:name w:val="Красная строка 2 Знак"/>
    <w:basedOn w:val="a4"/>
    <w:link w:val="28"/>
    <w:rsid w:val="00C57C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line number"/>
    <w:basedOn w:val="a0"/>
    <w:rsid w:val="00C57CDC"/>
  </w:style>
  <w:style w:type="character" w:styleId="HTML4">
    <w:name w:val="HTML Sample"/>
    <w:rsid w:val="00C57CDC"/>
    <w:rPr>
      <w:rFonts w:ascii="Courier New" w:hAnsi="Courier New" w:cs="Courier New"/>
    </w:rPr>
  </w:style>
  <w:style w:type="paragraph" w:styleId="2a">
    <w:name w:val="envelope return"/>
    <w:basedOn w:val="a"/>
    <w:rsid w:val="00C57CDC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2">
    <w:name w:val="Normal Indent"/>
    <w:basedOn w:val="a"/>
    <w:rsid w:val="00C57CDC"/>
    <w:pPr>
      <w:spacing w:after="60"/>
      <w:ind w:left="708"/>
      <w:jc w:val="both"/>
    </w:pPr>
  </w:style>
  <w:style w:type="character" w:styleId="HTML5">
    <w:name w:val="HTML Definition"/>
    <w:rsid w:val="00C57CDC"/>
    <w:rPr>
      <w:i/>
      <w:iCs/>
    </w:rPr>
  </w:style>
  <w:style w:type="character" w:styleId="HTML6">
    <w:name w:val="HTML Variable"/>
    <w:rsid w:val="00C57CDC"/>
    <w:rPr>
      <w:i/>
      <w:iCs/>
    </w:rPr>
  </w:style>
  <w:style w:type="character" w:styleId="HTML7">
    <w:name w:val="HTML Typewriter"/>
    <w:rsid w:val="00C57CDC"/>
    <w:rPr>
      <w:rFonts w:ascii="Courier New" w:hAnsi="Courier New" w:cs="Courier New"/>
      <w:sz w:val="20"/>
      <w:szCs w:val="20"/>
    </w:rPr>
  </w:style>
  <w:style w:type="paragraph" w:styleId="aff3">
    <w:name w:val="Signature"/>
    <w:basedOn w:val="a"/>
    <w:link w:val="aff4"/>
    <w:rsid w:val="00C57CDC"/>
    <w:pPr>
      <w:spacing w:after="60"/>
      <w:ind w:left="4252"/>
      <w:jc w:val="both"/>
    </w:pPr>
  </w:style>
  <w:style w:type="character" w:customStyle="1" w:styleId="aff4">
    <w:name w:val="Подпись Знак"/>
    <w:basedOn w:val="a0"/>
    <w:link w:val="aff3"/>
    <w:rsid w:val="00C57C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Salutation"/>
    <w:basedOn w:val="a"/>
    <w:next w:val="a"/>
    <w:link w:val="aff6"/>
    <w:rsid w:val="00C57CDC"/>
    <w:pPr>
      <w:spacing w:after="60"/>
      <w:jc w:val="both"/>
    </w:pPr>
  </w:style>
  <w:style w:type="character" w:customStyle="1" w:styleId="aff6">
    <w:name w:val="Приветствие Знак"/>
    <w:basedOn w:val="a0"/>
    <w:link w:val="aff5"/>
    <w:rsid w:val="00C57C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List Continue"/>
    <w:basedOn w:val="a"/>
    <w:rsid w:val="00C57CDC"/>
    <w:pPr>
      <w:spacing w:after="120"/>
      <w:ind w:left="283"/>
      <w:jc w:val="both"/>
    </w:pPr>
  </w:style>
  <w:style w:type="paragraph" w:styleId="2b">
    <w:name w:val="List Continue 2"/>
    <w:basedOn w:val="a"/>
    <w:rsid w:val="00C57CDC"/>
    <w:pPr>
      <w:spacing w:after="120"/>
      <w:ind w:left="566"/>
      <w:jc w:val="both"/>
    </w:pPr>
  </w:style>
  <w:style w:type="paragraph" w:styleId="39">
    <w:name w:val="List Continue 3"/>
    <w:basedOn w:val="a"/>
    <w:rsid w:val="00C57CDC"/>
    <w:pPr>
      <w:spacing w:after="120"/>
      <w:ind w:left="849"/>
      <w:jc w:val="both"/>
    </w:pPr>
  </w:style>
  <w:style w:type="paragraph" w:styleId="43">
    <w:name w:val="List Continue 4"/>
    <w:basedOn w:val="a"/>
    <w:rsid w:val="00C57CDC"/>
    <w:pPr>
      <w:spacing w:after="120"/>
      <w:ind w:left="1132"/>
      <w:jc w:val="both"/>
    </w:pPr>
  </w:style>
  <w:style w:type="paragraph" w:styleId="53">
    <w:name w:val="List Continue 5"/>
    <w:basedOn w:val="a"/>
    <w:rsid w:val="00C57CDC"/>
    <w:pPr>
      <w:spacing w:after="120"/>
      <w:ind w:left="1415"/>
      <w:jc w:val="both"/>
    </w:pPr>
  </w:style>
  <w:style w:type="character" w:styleId="aff8">
    <w:name w:val="FollowedHyperlink"/>
    <w:rsid w:val="00C57CDC"/>
    <w:rPr>
      <w:color w:val="800080"/>
      <w:u w:val="single"/>
    </w:rPr>
  </w:style>
  <w:style w:type="paragraph" w:styleId="aff9">
    <w:name w:val="Closing"/>
    <w:basedOn w:val="a"/>
    <w:link w:val="affa"/>
    <w:rsid w:val="00C57CDC"/>
    <w:pPr>
      <w:spacing w:after="60"/>
      <w:ind w:left="4252"/>
      <w:jc w:val="both"/>
    </w:pPr>
  </w:style>
  <w:style w:type="character" w:customStyle="1" w:styleId="affa">
    <w:name w:val="Прощание Знак"/>
    <w:basedOn w:val="a0"/>
    <w:link w:val="aff9"/>
    <w:rsid w:val="00C57C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List"/>
    <w:basedOn w:val="a"/>
    <w:rsid w:val="00C57CDC"/>
    <w:pPr>
      <w:spacing w:after="60"/>
      <w:ind w:left="283" w:hanging="283"/>
      <w:jc w:val="both"/>
    </w:pPr>
  </w:style>
  <w:style w:type="paragraph" w:styleId="2c">
    <w:name w:val="List 2"/>
    <w:basedOn w:val="a"/>
    <w:rsid w:val="00C57CDC"/>
    <w:pPr>
      <w:spacing w:after="60"/>
      <w:ind w:left="566" w:hanging="283"/>
      <w:jc w:val="both"/>
    </w:pPr>
  </w:style>
  <w:style w:type="paragraph" w:styleId="3a">
    <w:name w:val="List 3"/>
    <w:basedOn w:val="a"/>
    <w:rsid w:val="00C57CDC"/>
    <w:pPr>
      <w:spacing w:after="60"/>
      <w:ind w:left="849" w:hanging="283"/>
      <w:jc w:val="both"/>
    </w:pPr>
  </w:style>
  <w:style w:type="paragraph" w:styleId="44">
    <w:name w:val="List 4"/>
    <w:basedOn w:val="a"/>
    <w:rsid w:val="00C57CDC"/>
    <w:pPr>
      <w:spacing w:after="60"/>
      <w:ind w:left="1132" w:hanging="283"/>
      <w:jc w:val="both"/>
    </w:pPr>
  </w:style>
  <w:style w:type="paragraph" w:styleId="54">
    <w:name w:val="List 5"/>
    <w:basedOn w:val="a"/>
    <w:rsid w:val="00C57CDC"/>
    <w:pPr>
      <w:spacing w:after="60"/>
      <w:ind w:left="1415" w:hanging="283"/>
      <w:jc w:val="both"/>
    </w:pPr>
  </w:style>
  <w:style w:type="paragraph" w:styleId="HTML8">
    <w:name w:val="HTML Preformatted"/>
    <w:basedOn w:val="a"/>
    <w:link w:val="HTML9"/>
    <w:rsid w:val="00C57CDC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rsid w:val="00C57CD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c">
    <w:name w:val="Strong"/>
    <w:qFormat/>
    <w:rsid w:val="00C57CDC"/>
    <w:rPr>
      <w:b/>
      <w:bCs/>
    </w:rPr>
  </w:style>
  <w:style w:type="character" w:styleId="HTMLa">
    <w:name w:val="HTML Cite"/>
    <w:rsid w:val="00C57CDC"/>
    <w:rPr>
      <w:i/>
      <w:iCs/>
    </w:rPr>
  </w:style>
  <w:style w:type="paragraph" w:styleId="affd">
    <w:name w:val="Message Header"/>
    <w:basedOn w:val="a"/>
    <w:link w:val="affe"/>
    <w:rsid w:val="00C57C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affe">
    <w:name w:val="Шапка Знак"/>
    <w:basedOn w:val="a0"/>
    <w:link w:val="affd"/>
    <w:rsid w:val="00C57CDC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">
    <w:name w:val="E-mail Signature"/>
    <w:basedOn w:val="a"/>
    <w:link w:val="afff0"/>
    <w:rsid w:val="00C57CDC"/>
    <w:pPr>
      <w:spacing w:after="60"/>
      <w:jc w:val="both"/>
    </w:pPr>
  </w:style>
  <w:style w:type="character" w:customStyle="1" w:styleId="afff0">
    <w:name w:val="Электронная подпись Знак"/>
    <w:basedOn w:val="a0"/>
    <w:link w:val="afff"/>
    <w:rsid w:val="00C57C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rsid w:val="00C57CDC"/>
    <w:pPr>
      <w:keepNext/>
      <w:keepLines/>
      <w:widowControl w:val="0"/>
      <w:suppressLineNumbers/>
      <w:tabs>
        <w:tab w:val="num" w:pos="972"/>
      </w:tabs>
      <w:suppressAutoHyphens/>
      <w:spacing w:after="60"/>
      <w:ind w:left="972" w:hanging="432"/>
    </w:pPr>
    <w:rPr>
      <w:b/>
      <w:sz w:val="28"/>
    </w:rPr>
  </w:style>
  <w:style w:type="paragraph" w:customStyle="1" w:styleId="2-1">
    <w:name w:val="содержание2-1"/>
    <w:basedOn w:val="3"/>
    <w:next w:val="a"/>
    <w:rsid w:val="00C57CDC"/>
  </w:style>
  <w:style w:type="paragraph" w:customStyle="1" w:styleId="210">
    <w:name w:val="Заголовок 2.1"/>
    <w:basedOn w:val="1"/>
    <w:rsid w:val="00C57CDC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d">
    <w:name w:val="Стиль2"/>
    <w:basedOn w:val="24"/>
    <w:rsid w:val="00C57CDC"/>
    <w:pPr>
      <w:keepNext/>
      <w:keepLines/>
      <w:widowControl w:val="0"/>
      <w:suppressLineNumbers/>
      <w:tabs>
        <w:tab w:val="clear" w:pos="643"/>
        <w:tab w:val="num" w:pos="2376"/>
      </w:tabs>
      <w:suppressAutoHyphens/>
      <w:ind w:left="2376" w:hanging="576"/>
    </w:pPr>
    <w:rPr>
      <w:b/>
    </w:rPr>
  </w:style>
  <w:style w:type="paragraph" w:customStyle="1" w:styleId="3b">
    <w:name w:val="Стиль3"/>
    <w:basedOn w:val="26"/>
    <w:rsid w:val="00C57CDC"/>
    <w:pPr>
      <w:widowControl w:val="0"/>
      <w:tabs>
        <w:tab w:val="num" w:pos="1127"/>
      </w:tabs>
      <w:adjustRightInd w:val="0"/>
      <w:spacing w:after="0" w:line="240" w:lineRule="auto"/>
      <w:ind w:left="900"/>
      <w:textAlignment w:val="baseline"/>
    </w:pPr>
  </w:style>
  <w:style w:type="paragraph" w:customStyle="1" w:styleId="2-11">
    <w:name w:val="содержание2-11"/>
    <w:basedOn w:val="a"/>
    <w:rsid w:val="00C57CDC"/>
    <w:pPr>
      <w:spacing w:after="60"/>
      <w:jc w:val="both"/>
    </w:pPr>
  </w:style>
  <w:style w:type="character" w:customStyle="1" w:styleId="14">
    <w:name w:val="Знак Знак1"/>
    <w:rsid w:val="00C57CDC"/>
    <w:rPr>
      <w:sz w:val="24"/>
      <w:lang w:val="ru-RU" w:eastAsia="ru-RU" w:bidi="ar-SA"/>
    </w:rPr>
  </w:style>
  <w:style w:type="character" w:customStyle="1" w:styleId="3c">
    <w:name w:val="Стиль3 Знак"/>
    <w:basedOn w:val="14"/>
    <w:rsid w:val="00C57CDC"/>
    <w:rPr>
      <w:sz w:val="24"/>
      <w:lang w:val="ru-RU" w:eastAsia="ru-RU" w:bidi="ar-SA"/>
    </w:rPr>
  </w:style>
  <w:style w:type="paragraph" w:customStyle="1" w:styleId="45">
    <w:name w:val="Стиль4"/>
    <w:basedOn w:val="2"/>
    <w:next w:val="a"/>
    <w:rsid w:val="00C57CDC"/>
    <w:pPr>
      <w:keepLines/>
      <w:widowControl w:val="0"/>
      <w:suppressLineNumbers/>
      <w:suppressAutoHyphens/>
      <w:ind w:firstLine="567"/>
    </w:pPr>
  </w:style>
  <w:style w:type="paragraph" w:customStyle="1" w:styleId="afff1">
    <w:name w:val="Таблица заголовок"/>
    <w:basedOn w:val="a"/>
    <w:rsid w:val="00C57CDC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2">
    <w:name w:val="текст таблицы"/>
    <w:basedOn w:val="a"/>
    <w:rsid w:val="00C57CDC"/>
    <w:pPr>
      <w:spacing w:before="120"/>
      <w:ind w:right="-102"/>
    </w:pPr>
  </w:style>
  <w:style w:type="paragraph" w:customStyle="1" w:styleId="afff3">
    <w:name w:val="Пункт Знак"/>
    <w:basedOn w:val="a"/>
    <w:rsid w:val="00C57CDC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f4">
    <w:name w:val="a"/>
    <w:basedOn w:val="a"/>
    <w:rsid w:val="00C57CDC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5">
    <w:name w:val="Словарная статья"/>
    <w:basedOn w:val="a"/>
    <w:next w:val="a"/>
    <w:rsid w:val="00C57CDC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6">
    <w:name w:val="Комментарий пользователя"/>
    <w:basedOn w:val="a"/>
    <w:next w:val="a"/>
    <w:rsid w:val="00C57CDC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C57CDC"/>
    <w:rPr>
      <w:sz w:val="24"/>
      <w:lang w:val="ru-RU" w:eastAsia="ru-RU" w:bidi="ar-SA"/>
    </w:rPr>
  </w:style>
  <w:style w:type="paragraph" w:customStyle="1" w:styleId="Pa26">
    <w:name w:val="Pa26"/>
    <w:basedOn w:val="a"/>
    <w:next w:val="a"/>
    <w:rsid w:val="00C57CDC"/>
    <w:pPr>
      <w:autoSpaceDE w:val="0"/>
      <w:autoSpaceDN w:val="0"/>
      <w:adjustRightInd w:val="0"/>
      <w:spacing w:before="100" w:line="211" w:lineRule="atLeast"/>
    </w:pPr>
    <w:rPr>
      <w:rFonts w:ascii="GaramondNarrowC" w:hAnsi="GaramondNarrowC"/>
    </w:rPr>
  </w:style>
  <w:style w:type="paragraph" w:customStyle="1" w:styleId="Pa21">
    <w:name w:val="Pa21"/>
    <w:basedOn w:val="a"/>
    <w:next w:val="a"/>
    <w:rsid w:val="00C57CDC"/>
    <w:pPr>
      <w:autoSpaceDE w:val="0"/>
      <w:autoSpaceDN w:val="0"/>
      <w:adjustRightInd w:val="0"/>
      <w:spacing w:before="120" w:line="211" w:lineRule="atLeast"/>
    </w:pPr>
    <w:rPr>
      <w:rFonts w:ascii="GaramondNarrowC" w:hAnsi="GaramondNarrowC"/>
    </w:rPr>
  </w:style>
  <w:style w:type="paragraph" w:customStyle="1" w:styleId="Pa23">
    <w:name w:val="Pa23"/>
    <w:basedOn w:val="a"/>
    <w:next w:val="a"/>
    <w:rsid w:val="00C57CDC"/>
    <w:pPr>
      <w:autoSpaceDE w:val="0"/>
      <w:autoSpaceDN w:val="0"/>
      <w:adjustRightInd w:val="0"/>
      <w:spacing w:before="120" w:line="211" w:lineRule="atLeast"/>
    </w:pPr>
    <w:rPr>
      <w:rFonts w:ascii="GaramondNarrowC" w:hAnsi="GaramondNarrowC"/>
    </w:rPr>
  </w:style>
  <w:style w:type="paragraph" w:customStyle="1" w:styleId="Pa91">
    <w:name w:val="Pa9+1"/>
    <w:basedOn w:val="a"/>
    <w:next w:val="a"/>
    <w:rsid w:val="00C57CDC"/>
    <w:pPr>
      <w:autoSpaceDE w:val="0"/>
      <w:autoSpaceDN w:val="0"/>
      <w:adjustRightInd w:val="0"/>
      <w:spacing w:before="300" w:line="201" w:lineRule="atLeast"/>
    </w:pPr>
    <w:rPr>
      <w:rFonts w:ascii="GaramondC" w:hAnsi="GaramondC"/>
    </w:rPr>
  </w:style>
  <w:style w:type="table" w:styleId="afff7">
    <w:name w:val="Table Grid"/>
    <w:basedOn w:val="a1"/>
    <w:uiPriority w:val="59"/>
    <w:rsid w:val="00C57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8">
    <w:name w:val="Balloon Text"/>
    <w:basedOn w:val="a"/>
    <w:link w:val="afff9"/>
    <w:semiHidden/>
    <w:rsid w:val="00C57CDC"/>
    <w:rPr>
      <w:rFonts w:ascii="Tahoma" w:hAnsi="Tahoma" w:cs="Tahoma"/>
      <w:sz w:val="16"/>
      <w:szCs w:val="16"/>
    </w:rPr>
  </w:style>
  <w:style w:type="character" w:customStyle="1" w:styleId="afff9">
    <w:name w:val="Текст выноски Знак"/>
    <w:basedOn w:val="a0"/>
    <w:link w:val="afff8"/>
    <w:semiHidden/>
    <w:rsid w:val="00C57C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Обычный1"/>
    <w:rsid w:val="00C57CDC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jd">
    <w:name w:val="Обычный.Njd"/>
    <w:rsid w:val="00C57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57C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7C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a">
    <w:name w:val="Вертикальный отступ"/>
    <w:basedOn w:val="a"/>
    <w:rsid w:val="00C57CDC"/>
    <w:pPr>
      <w:jc w:val="center"/>
    </w:pPr>
    <w:rPr>
      <w:sz w:val="28"/>
      <w:szCs w:val="20"/>
      <w:lang w:val="en-US"/>
    </w:rPr>
  </w:style>
  <w:style w:type="character" w:customStyle="1" w:styleId="2e">
    <w:name w:val="Знак Знак2"/>
    <w:rsid w:val="00C57CDC"/>
    <w:rPr>
      <w:b/>
      <w:kern w:val="28"/>
      <w:sz w:val="36"/>
      <w:lang w:val="ru-RU" w:eastAsia="ru-RU" w:bidi="ar-SA"/>
    </w:rPr>
  </w:style>
  <w:style w:type="character" w:customStyle="1" w:styleId="afffb">
    <w:name w:val="Знак Знак"/>
    <w:locked/>
    <w:rsid w:val="00C57CDC"/>
    <w:rPr>
      <w:rFonts w:ascii="Courier New" w:hAnsi="Courier New" w:cs="Courier New"/>
      <w:lang w:val="ru-RU" w:eastAsia="ru-RU" w:bidi="ar-SA"/>
    </w:rPr>
  </w:style>
  <w:style w:type="paragraph" w:styleId="afffc">
    <w:name w:val="List Paragraph"/>
    <w:basedOn w:val="a"/>
    <w:uiPriority w:val="99"/>
    <w:qFormat/>
    <w:rsid w:val="00C57CDC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16">
    <w:name w:val="Абзац списка1"/>
    <w:basedOn w:val="a"/>
    <w:rsid w:val="00C57CDC"/>
    <w:pPr>
      <w:spacing w:after="200" w:line="276" w:lineRule="auto"/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4</cp:revision>
  <dcterms:created xsi:type="dcterms:W3CDTF">2016-10-10T10:12:00Z</dcterms:created>
  <dcterms:modified xsi:type="dcterms:W3CDTF">2018-03-26T07:47:00Z</dcterms:modified>
</cp:coreProperties>
</file>