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2" w:rsidRDefault="00113AD2" w:rsidP="006D7B8A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3AD2" w:rsidRPr="00113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AD2" w:rsidRPr="00113AD2" w:rsidRDefault="00113AD2" w:rsidP="006D7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AD2" w:rsidRPr="00113AD2" w:rsidRDefault="00113AD2" w:rsidP="006D7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AD2" w:rsidRPr="00113AD2" w:rsidRDefault="00113AD2" w:rsidP="006D7B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2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>Актуально на 11.09.2023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AD2" w:rsidRPr="00113AD2" w:rsidRDefault="00113AD2" w:rsidP="006D7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AD2" w:rsidRPr="00113AD2" w:rsidRDefault="00113AD2" w:rsidP="006D7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КВАДРОКОПТЕРЫ (БПЛА, БВС): РЕГИСТРАЦИЯ И ИСПОЛЬЗОВАНИЕ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Беспилотные летательные аппараты (далее - БПЛА) в последнее время используются все чаще для разного вида работ, например, для фот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и видеосъемки местности, доставки предметов и товаров, в спасательных операциях и т.п.; а количество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и иных БПЛА постепенно растет. При этом стоит помнить, что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не просто полезная "игрушка", но прежде всего воздушное судно, на использование которого распространяются соответствующие авиационные правила.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Понятие беспилотного летательного аппарата. Понятие</w:t>
      </w:r>
    </w:p>
    <w:p w:rsidR="00113AD2" w:rsidRPr="00113AD2" w:rsidRDefault="00113AD2" w:rsidP="006D7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. Соотношение понятий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>, БВС и БПЛА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Легальное определение беспилотного летательного аппарата содержится в Воздушном </w:t>
      </w:r>
      <w:hyperlink r:id="rId5">
        <w:proofErr w:type="gramStart"/>
        <w:r w:rsidRPr="00113AD2">
          <w:rPr>
            <w:rFonts w:ascii="Times New Roman" w:hAnsi="Times New Roman" w:cs="Times New Roman"/>
            <w:sz w:val="24"/>
            <w:szCs w:val="24"/>
          </w:rPr>
          <w:t>кодексе</w:t>
        </w:r>
        <w:proofErr w:type="gramEnd"/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РФ. При этом стоит учесть то, что в </w:t>
      </w:r>
      <w:hyperlink r:id="rId6">
        <w:r w:rsidRPr="00113AD2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законодатель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оперирует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прежде всего понятием "воздушное судно".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Под воздушным судном понимается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 (</w:t>
      </w:r>
      <w:hyperlink r:id="rId7">
        <w:r w:rsidRPr="00113AD2">
          <w:rPr>
            <w:rFonts w:ascii="Times New Roman" w:hAnsi="Times New Roman" w:cs="Times New Roman"/>
            <w:sz w:val="24"/>
            <w:szCs w:val="24"/>
          </w:rPr>
          <w:t>п. 1 ст. 32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Беспилотное воздушное судно (БВС) - воздушное судно, управляемое, контролируемое в полете пилотом, находящимся вне борта такого воздушного судна (внешний пилот) (</w:t>
      </w:r>
      <w:hyperlink r:id="rId8">
        <w:r w:rsidRPr="00113AD2">
          <w:rPr>
            <w:rFonts w:ascii="Times New Roman" w:hAnsi="Times New Roman" w:cs="Times New Roman"/>
            <w:sz w:val="24"/>
            <w:szCs w:val="24"/>
          </w:rPr>
          <w:t>п. 5 ст. 32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 xml:space="preserve">Федеральными правилами использования воздушного пространства Российской Федерации, утв. Постановлением Правительства РФ от 11.03.2010 N 138 (далее - Правила использования воздушного пространства), предусмотрено, что визуальный полет беспилотного воздушного судна - это полет беспилотного воздушного судна, в ходе которого его внешний пилот поддерживает непосредственный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бесприборный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визуальный контакт с этим воздушным судном (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fldChar w:fldCharType="begin"/>
      </w:r>
      <w:r w:rsidRPr="00113AD2">
        <w:rPr>
          <w:rFonts w:ascii="Times New Roman" w:hAnsi="Times New Roman" w:cs="Times New Roman"/>
          <w:sz w:val="24"/>
          <w:szCs w:val="24"/>
        </w:rPr>
        <w:instrText xml:space="preserve"> HYPERLINK "consultantplus://offline/ref=587E3DEAA1F6F6E06179F9B803BC9E3CC1CD7A8A69C16F730082A504473DE3F18D332DF82FCD50471113FA7B65C03F0712B47F9164VFU3K" \h </w:instrText>
      </w:r>
      <w:r w:rsidRPr="00113AD2">
        <w:rPr>
          <w:rFonts w:ascii="Times New Roman" w:hAnsi="Times New Roman" w:cs="Times New Roman"/>
          <w:sz w:val="24"/>
          <w:szCs w:val="24"/>
        </w:rPr>
        <w:fldChar w:fldCharType="separate"/>
      </w:r>
      <w:r w:rsidRPr="00113AD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>. 11 п. 2</w:t>
      </w:r>
      <w:r w:rsidRPr="00113AD2">
        <w:rPr>
          <w:rFonts w:ascii="Times New Roman" w:hAnsi="Times New Roman" w:cs="Times New Roman"/>
          <w:sz w:val="24"/>
          <w:szCs w:val="24"/>
        </w:rPr>
        <w:fldChar w:fldCharType="end"/>
      </w:r>
      <w:r w:rsidRPr="00113AD2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</w:t>
      </w:r>
      <w:proofErr w:type="gramEnd"/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Легального определения "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" в Воздушном </w:t>
      </w:r>
      <w:hyperlink r:id="rId9">
        <w:r w:rsidRPr="00113AD2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РФ или </w:t>
      </w:r>
      <w:hyperlink r:id="rId10">
        <w:r w:rsidRPr="00113AD2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использования воздушного пространства не содержится.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Связано это с тем, что под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понимается летательный аппарат, построенный по вертолетной схеме, как правило, с четырьмя несущими винтами.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может иметь большее или меньшее количество несущих винтов (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мультикоптер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>). Обычно это беспилотные аппараты, управляемые извне внешним пилотом.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>
        <w:r w:rsidRPr="00113AD2">
          <w:rPr>
            <w:rFonts w:ascii="Times New Roman" w:hAnsi="Times New Roman" w:cs="Times New Roman"/>
            <w:sz w:val="24"/>
            <w:szCs w:val="24"/>
          </w:rPr>
          <w:t>Письме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России от 25.10.2019 N МР-1406/02 "Об использовании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" сказано, что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являются беспилотные воздушные суда, то есть летательные аппараты, поддерживаемые в атмосфере за счет взаимодействия с воздухом, отличного от взаимодействия с воздухом, отраженным от поверхности земли или воды, управляемые, контролируемые в полете пилотом, находящимся вне борта такого воздушного судна (</w:t>
      </w:r>
      <w:hyperlink r:id="rId12">
        <w:r w:rsidRPr="00113AD2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113AD2">
          <w:rPr>
            <w:rFonts w:ascii="Times New Roman" w:hAnsi="Times New Roman" w:cs="Times New Roman"/>
            <w:sz w:val="24"/>
            <w:szCs w:val="24"/>
          </w:rPr>
          <w:t>5 ст. 32</w:t>
        </w:r>
        <w:proofErr w:type="gramEnd"/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- лишь </w:t>
      </w:r>
      <w:r w:rsidRPr="00113AD2">
        <w:rPr>
          <w:rFonts w:ascii="Times New Roman" w:hAnsi="Times New Roman" w:cs="Times New Roman"/>
          <w:b/>
          <w:sz w:val="24"/>
          <w:szCs w:val="24"/>
        </w:rPr>
        <w:t>разновидность БПЛА</w:t>
      </w:r>
      <w:r w:rsidRPr="00113AD2">
        <w:rPr>
          <w:rFonts w:ascii="Times New Roman" w:hAnsi="Times New Roman" w:cs="Times New Roman"/>
          <w:sz w:val="24"/>
          <w:szCs w:val="24"/>
        </w:rPr>
        <w:t>, потому легальное определение беспилотного воздушного судна относится и к понятию "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>" как более широкое.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(БПЛА, БВС).</w:t>
      </w:r>
    </w:p>
    <w:p w:rsidR="00113AD2" w:rsidRPr="00113AD2" w:rsidRDefault="00113AD2" w:rsidP="006D7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квадрокоптерам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(БПЛА, БВС)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Законодательно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разделяются на три категории и два подвида в зависимости от веса и назначения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. Это следует из смысла </w:t>
      </w:r>
      <w:hyperlink r:id="rId14">
        <w:r w:rsidRPr="00113AD2">
          <w:rPr>
            <w:rFonts w:ascii="Times New Roman" w:hAnsi="Times New Roman" w:cs="Times New Roman"/>
            <w:sz w:val="24"/>
            <w:szCs w:val="24"/>
          </w:rPr>
          <w:t>ст. ст. 8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113AD2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113AD2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для определения особенностей правового режима имеет </w:t>
      </w:r>
      <w:r w:rsidRPr="00113AD2">
        <w:rPr>
          <w:rFonts w:ascii="Times New Roman" w:hAnsi="Times New Roman" w:cs="Times New Roman"/>
          <w:b/>
          <w:sz w:val="24"/>
          <w:szCs w:val="24"/>
        </w:rPr>
        <w:t xml:space="preserve">максимальная взлетная масса </w:t>
      </w:r>
      <w:proofErr w:type="spellStart"/>
      <w:r w:rsidRPr="00113AD2">
        <w:rPr>
          <w:rFonts w:ascii="Times New Roman" w:hAnsi="Times New Roman" w:cs="Times New Roman"/>
          <w:b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или иного БВС - тут законодатель выделяет три группы: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>1) до 150 г. - такие БВС не подлежат государственной регистрации или учету;</w:t>
      </w:r>
      <w:proofErr w:type="gramEnd"/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2) от 150 г. до 30 кг - подлежат государственному учету. В эту категорию попадают большинство "бытовых" и "коммерческих"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(иных БВС), потому в статье в основном внимание уделяется им;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3) от 30 кг и более -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подлежат государственной регистрации и в основном используются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специализированными организациями, а также в армии.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На последние две категории БВС распространяется действие специальных авиационных правил по использованию воздушного пространства.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могут различаться по их назначению: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1) гражданские БВС - используются в гражданских мирных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и не содержат специальных "боевых" систем и вооружения;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2) военные БВС - используются в боевых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с соответствующим оснащением.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 xml:space="preserve">На беспилотные авиационные системы (БАС) распространяются положения </w:t>
      </w:r>
      <w:hyperlink r:id="rId17">
        <w:r w:rsidRPr="00113AD2">
          <w:rPr>
            <w:rFonts w:ascii="Times New Roman" w:hAnsi="Times New Roman" w:cs="Times New Roman"/>
            <w:sz w:val="24"/>
            <w:szCs w:val="24"/>
          </w:rPr>
          <w:t>ГОСТ Р 56122-2014</w:t>
        </w:r>
      </w:hyperlink>
      <w:r w:rsidRPr="00113AD2">
        <w:rPr>
          <w:rFonts w:ascii="Times New Roman" w:hAnsi="Times New Roman" w:cs="Times New Roman"/>
          <w:sz w:val="24"/>
          <w:szCs w:val="24"/>
        </w:rPr>
        <w:t>, в котором установлены основные требования к сертификации, летной годности, станции внешнего пилота и т.п.</w:t>
      </w:r>
      <w:proofErr w:type="gramEnd"/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hyperlink r:id="rId18">
        <w:r w:rsidRPr="00113AD2">
          <w:rPr>
            <w:rFonts w:ascii="Times New Roman" w:hAnsi="Times New Roman" w:cs="Times New Roman"/>
            <w:sz w:val="24"/>
            <w:szCs w:val="24"/>
          </w:rPr>
          <w:t>п. п. 4.3.6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113AD2">
          <w:rPr>
            <w:rFonts w:ascii="Times New Roman" w:hAnsi="Times New Roman" w:cs="Times New Roman"/>
            <w:sz w:val="24"/>
            <w:szCs w:val="24"/>
          </w:rPr>
          <w:t>4.3.7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названного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ГОСТ установлено, что БВС должны оснащаться приемоответчиками, передающими данные об абсолютной высоте и работающими в соответствии с приложением 10 ИКАО (Международная организация гражданской авиации) и федеральными авиационными правилами; а обмен информацией между внешним пилотом и органом управления воздушным движением по авиационной связи в воздушном пространстве, в котором БВС планирует выполнять полет, должен осуществляться с теми же уровнями надежности, непрерывности и целостности, которые предусмотрены для обеспечения полетов воздушных судов с пилотом на борту.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БАС подлежат обязательной сертификации, в ходе которой выдается сертификат, если БАС соответствует требованиям сертификационного базиса. Обязанность прохождения сертификации возложена на разработчика (</w:t>
      </w:r>
      <w:hyperlink r:id="rId20">
        <w:r w:rsidRPr="00113AD2">
          <w:rPr>
            <w:rFonts w:ascii="Times New Roman" w:hAnsi="Times New Roman" w:cs="Times New Roman"/>
            <w:sz w:val="24"/>
            <w:szCs w:val="24"/>
          </w:rPr>
          <w:t>ст. 37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1">
        <w:r w:rsidRPr="00113AD2">
          <w:rPr>
            <w:rFonts w:ascii="Times New Roman" w:hAnsi="Times New Roman" w:cs="Times New Roman"/>
            <w:sz w:val="24"/>
            <w:szCs w:val="24"/>
          </w:rPr>
          <w:t>ч. 1.1 ст. 37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 сертификационный базис гражданского воздушного судна, авиационного двигателя, воздушного винта, беспилотной авиационной системы и (или) ее элемента - совокупность требований, необходимых для обеспечения безопасной эксплуатации беспилотных авиационных систем и (или) их элементов, гражданских воздушных судов, авиационных двигателей, воздушных винтов и охраны окружающей среды от воздействия деятельности в области авиации.</w:t>
      </w:r>
      <w:proofErr w:type="gramEnd"/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Правила использования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(БПЛА, БВС)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по назначению потребуется соблюдение ряда правил, а именно: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b/>
          <w:sz w:val="24"/>
          <w:szCs w:val="24"/>
        </w:rPr>
        <w:t xml:space="preserve">1. Постановка </w:t>
      </w:r>
      <w:proofErr w:type="spellStart"/>
      <w:r w:rsidRPr="00113AD2">
        <w:rPr>
          <w:rFonts w:ascii="Times New Roman" w:hAnsi="Times New Roman" w:cs="Times New Roman"/>
          <w:b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b/>
          <w:sz w:val="24"/>
          <w:szCs w:val="24"/>
        </w:rPr>
        <w:t xml:space="preserve"> (БПЛА) на государственный учет.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допускается только при условии постановки БВС на государственный учет (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госрегистрацию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), если только исключение для конкретного типа БВС не установлено законом. До принятия соответствующего НПА, устанавливающего порядок государственного учета БВС, сохраняется риск привлечения владельца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использование БВС без прохождения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госучета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, а также предъявления, например, транспортной прокуратурой иска в суд о запрете полетов (использования) БВС. Правда, на практике нередко и суды, и надзорные органы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учитывают отсутствие соответствующего подзаконного НПА и не применяют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санкции в отношении владельцев БВС.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 xml:space="preserve">На БВС до начала выполнения им полетов должны быть нанесены учетные опознавательные знаки, имеющие в своем составе учетный номер беспилотного </w:t>
      </w:r>
      <w:r w:rsidRPr="00113AD2">
        <w:rPr>
          <w:rFonts w:ascii="Times New Roman" w:hAnsi="Times New Roman" w:cs="Times New Roman"/>
          <w:sz w:val="24"/>
          <w:szCs w:val="24"/>
        </w:rPr>
        <w:lastRenderedPageBreak/>
        <w:t xml:space="preserve">воздушного судна, присвоенный в порядке, установленном </w:t>
      </w:r>
      <w:hyperlink r:id="rId22">
        <w:r w:rsidRPr="00113A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Федерации, утв. Постановлением Правительства РФ от 25.05.2019 N 658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(далее - Правила учета БВС) (</w:t>
      </w:r>
      <w:hyperlink r:id="rId23">
        <w:r w:rsidRPr="00113AD2">
          <w:rPr>
            <w:rFonts w:ascii="Times New Roman" w:hAnsi="Times New Roman" w:cs="Times New Roman"/>
            <w:sz w:val="24"/>
            <w:szCs w:val="24"/>
          </w:rPr>
          <w:t>п. 28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Правил учета БВС).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b/>
          <w:sz w:val="24"/>
          <w:szCs w:val="24"/>
        </w:rPr>
        <w:t>2. Получение разрешения на использование воздушного пространства.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Поскольку использование БВС при полете подразумевает перемещение материального объекта -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или иного БВС - в воздушном пространстве, то полет БВС по смыслу </w:t>
      </w:r>
      <w:hyperlink r:id="rId24">
        <w:r w:rsidRPr="00113AD2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относится к деятельности по использованию воздушного пространства и требует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соблюдения особого порядка его использования.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>
        <w:r w:rsidRPr="00113AD2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Воздушного кодекса РФ предусматривается два режима использования воздушного пространства - уведомительный и разрешительный. Подробно порядок использования воздушного пространства установлен специальным НПА - </w:t>
      </w:r>
      <w:hyperlink r:id="rId26">
        <w:r w:rsidRPr="00113A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использования воздушного пространства РФ.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Pr="00113AD2">
          <w:rPr>
            <w:rFonts w:ascii="Times New Roman" w:hAnsi="Times New Roman" w:cs="Times New Roman"/>
            <w:sz w:val="24"/>
            <w:szCs w:val="24"/>
          </w:rPr>
          <w:t>Пунктом 116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названных Правил для использования БВС установлен </w:t>
      </w:r>
      <w:r w:rsidRPr="00113AD2">
        <w:rPr>
          <w:rFonts w:ascii="Times New Roman" w:hAnsi="Times New Roman" w:cs="Times New Roman"/>
          <w:b/>
          <w:sz w:val="24"/>
          <w:szCs w:val="24"/>
        </w:rPr>
        <w:t>разрешительный порядок</w:t>
      </w:r>
      <w:r w:rsidRPr="00113AD2">
        <w:rPr>
          <w:rFonts w:ascii="Times New Roman" w:hAnsi="Times New Roman" w:cs="Times New Roman"/>
          <w:sz w:val="24"/>
          <w:szCs w:val="24"/>
        </w:rPr>
        <w:t xml:space="preserve"> использования воздушного пространства.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Разрешительным порядком является порядок использования воздушного пространства, при котором пользователи воздушного пространства осуществляют свою деятельность на основании планов (расписаний, графиков) использования воздушного пространства при наличии разрешения на использование воздушного пространства (</w:t>
      </w:r>
      <w:hyperlink r:id="rId28">
        <w:r w:rsidRPr="00113AD2">
          <w:rPr>
            <w:rFonts w:ascii="Times New Roman" w:hAnsi="Times New Roman" w:cs="Times New Roman"/>
            <w:sz w:val="24"/>
            <w:szCs w:val="24"/>
          </w:rPr>
          <w:t>п. 113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Для получения разрешения подается сообщение о плане полета беспилотного воздушного судна независимо от класса воздушного пространства, в котором выполняется полет БВС (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fldChar w:fldCharType="begin"/>
      </w:r>
      <w:r w:rsidRPr="00113AD2">
        <w:rPr>
          <w:rFonts w:ascii="Times New Roman" w:hAnsi="Times New Roman" w:cs="Times New Roman"/>
          <w:sz w:val="24"/>
          <w:szCs w:val="24"/>
        </w:rPr>
        <w:instrText xml:space="preserve"> HYPERLINK "consultantplus://offline/ref=587E3DEAA1F6F6E06179F9B803BC9E3CC1CD7A8A69C16F730082A504473DE3F18D332DF82EC150471113FA7B65C03F0712B47F9164VFU3K" \h </w:instrText>
      </w:r>
      <w:r w:rsidRPr="00113AD2">
        <w:rPr>
          <w:rFonts w:ascii="Times New Roman" w:hAnsi="Times New Roman" w:cs="Times New Roman"/>
          <w:sz w:val="24"/>
          <w:szCs w:val="24"/>
        </w:rPr>
        <w:fldChar w:fldCharType="separate"/>
      </w:r>
      <w:r w:rsidRPr="00113AD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>. 3 п. 109</w:t>
      </w:r>
      <w:r w:rsidRPr="00113AD2">
        <w:rPr>
          <w:rFonts w:ascii="Times New Roman" w:hAnsi="Times New Roman" w:cs="Times New Roman"/>
          <w:sz w:val="24"/>
          <w:szCs w:val="24"/>
        </w:rPr>
        <w:fldChar w:fldCharType="end"/>
      </w:r>
      <w:r w:rsidRPr="00113AD2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пространства, </w:t>
      </w:r>
      <w:hyperlink r:id="rId29">
        <w:r w:rsidRPr="00113AD2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от 14.06.2017 N Исх-13154/02 "Информация по безопасности полетов N 7"). Исключением являются случаи визуального полета беспилотного воздушного судна, предусмотренные </w:t>
      </w:r>
      <w:hyperlink r:id="rId30">
        <w:r w:rsidRPr="00113AD2">
          <w:rPr>
            <w:rFonts w:ascii="Times New Roman" w:hAnsi="Times New Roman" w:cs="Times New Roman"/>
            <w:sz w:val="24"/>
            <w:szCs w:val="24"/>
          </w:rPr>
          <w:t>п. 52(1)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b/>
          <w:sz w:val="24"/>
          <w:szCs w:val="24"/>
        </w:rPr>
        <w:t>3. Соблюдение правил выполнения авиационных работ.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В ряде случаев использование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(БВС) может приравниваться к выполнению авиационных работ, к которым предъявляются особые требования.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>Так, проведение фото-, видео-, киносъемки и других способов дистанционного зондирования земли с помощью БВС относится к авиационным работам (</w:t>
      </w:r>
      <w:hyperlink r:id="rId31">
        <w:r w:rsidRPr="00113AD2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Федеральных авиационных правил "Подготовка и выполнение полетов в гражданской авиации Российской Федерации", утв. Приказом Минтранса России от 31.07.2009 N 128), а значит, требует соблюдения положений </w:t>
      </w:r>
      <w:hyperlink r:id="rId32">
        <w:r w:rsidRPr="00113AD2">
          <w:rPr>
            <w:rFonts w:ascii="Times New Roman" w:hAnsi="Times New Roman" w:cs="Times New Roman"/>
            <w:sz w:val="24"/>
            <w:szCs w:val="24"/>
          </w:rPr>
          <w:t>гл. VI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33">
        <w:r w:rsidRPr="00113AD2">
          <w:rPr>
            <w:rFonts w:ascii="Times New Roman" w:hAnsi="Times New Roman" w:cs="Times New Roman"/>
            <w:sz w:val="24"/>
            <w:szCs w:val="24"/>
          </w:rPr>
          <w:t>гл. I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>
        <w:r w:rsidRPr="00113AD2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названных Правил.</w:t>
      </w:r>
      <w:proofErr w:type="gramEnd"/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D2">
        <w:rPr>
          <w:rFonts w:ascii="Times New Roman" w:hAnsi="Times New Roman" w:cs="Times New Roman"/>
          <w:sz w:val="24"/>
          <w:szCs w:val="24"/>
        </w:rPr>
        <w:t xml:space="preserve">В частности, физические (юридические) лица, выполняющие авиационные работы, должны соответствовать сертификационным требованиям, установленным Федеральными авиационными </w:t>
      </w:r>
      <w:hyperlink r:id="rId35">
        <w:r w:rsidRPr="00113A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3AD2">
        <w:rPr>
          <w:rFonts w:ascii="Times New Roman" w:hAnsi="Times New Roman" w:cs="Times New Roman"/>
          <w:sz w:val="24"/>
          <w:szCs w:val="24"/>
        </w:rPr>
        <w:t xml:space="preserve"> "Требования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</w:t>
      </w:r>
      <w:r w:rsidRPr="006D7B8A">
        <w:rPr>
          <w:rFonts w:ascii="Times New Roman" w:hAnsi="Times New Roman" w:cs="Times New Roman"/>
          <w:sz w:val="24"/>
          <w:szCs w:val="24"/>
        </w:rPr>
        <w:t>соответствие требованиям федеральных авиационных правил юридического лица, индивидуального предпринимателя", утв. Приказом Минтранса России от 19.11.2020 N 494 (далее - Требования).</w:t>
      </w:r>
      <w:proofErr w:type="gramEnd"/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То есть потребуется получение сертификата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. Для получения сертификата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должен владеть БВС на праве собственности или ином законном основании (</w:t>
      </w:r>
      <w:hyperlink r:id="rId36">
        <w:r w:rsidRPr="006D7B8A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Требований).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b/>
          <w:sz w:val="24"/>
          <w:szCs w:val="24"/>
        </w:rPr>
        <w:t>4. Назначение командира воздушного судна.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, как и указывалось выше, относится к воздушным судам. Воздушные суда, в т.ч. беспилотные, могут эксплуатироваться только при наличии соответствующего экипажа (</w:t>
      </w:r>
      <w:hyperlink r:id="rId37">
        <w:r w:rsidRPr="006D7B8A">
          <w:rPr>
            <w:rFonts w:ascii="Times New Roman" w:hAnsi="Times New Roman" w:cs="Times New Roman"/>
            <w:sz w:val="24"/>
            <w:szCs w:val="24"/>
          </w:rPr>
          <w:t>ст. 56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РФ). В связи с этим использование БВС возможно только </w:t>
      </w:r>
      <w:r w:rsidRPr="006D7B8A">
        <w:rPr>
          <w:rFonts w:ascii="Times New Roman" w:hAnsi="Times New Roman" w:cs="Times New Roman"/>
          <w:b/>
          <w:sz w:val="24"/>
          <w:szCs w:val="24"/>
        </w:rPr>
        <w:t>при наличии внешнего пилота</w:t>
      </w:r>
      <w:r w:rsidRPr="006D7B8A">
        <w:rPr>
          <w:rFonts w:ascii="Times New Roman" w:hAnsi="Times New Roman" w:cs="Times New Roman"/>
          <w:sz w:val="24"/>
          <w:szCs w:val="24"/>
        </w:rPr>
        <w:t xml:space="preserve">, который контролирует полет и работу БВС (см. </w:t>
      </w:r>
      <w:r w:rsidRPr="006D7B8A">
        <w:rPr>
          <w:rFonts w:ascii="Times New Roman" w:hAnsi="Times New Roman" w:cs="Times New Roman"/>
          <w:sz w:val="24"/>
          <w:szCs w:val="24"/>
        </w:rPr>
        <w:lastRenderedPageBreak/>
        <w:t xml:space="preserve">подробнее </w:t>
      </w:r>
      <w:hyperlink w:anchor="P130">
        <w:r w:rsidRPr="006D7B8A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"Экипаж беспилотного воздушного судна (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)" настоящей статьи).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Стоит отметить, что при эксплуатации беспилотных гражданских воздушных судов </w:t>
      </w:r>
      <w:r w:rsidRPr="006D7B8A">
        <w:rPr>
          <w:rFonts w:ascii="Times New Roman" w:hAnsi="Times New Roman" w:cs="Times New Roman"/>
          <w:b/>
          <w:sz w:val="24"/>
          <w:szCs w:val="24"/>
        </w:rPr>
        <w:t>наличие бортового и санитарного журналов, руководства по летной эксплуатации необязательно</w:t>
      </w:r>
      <w:r w:rsidRPr="006D7B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fldChar w:fldCharType="begin"/>
      </w:r>
      <w:r w:rsidRPr="006D7B8A">
        <w:rPr>
          <w:rFonts w:ascii="Times New Roman" w:hAnsi="Times New Roman" w:cs="Times New Roman"/>
          <w:sz w:val="24"/>
          <w:szCs w:val="24"/>
        </w:rPr>
        <w:instrText xml:space="preserve"> HYPERLINK "consultantplus://offline/ref=587E3DEAA1F6F6E06179F9B803BC9E3CC6CE78886AC66F730082A504473DE3F18D332DFA2CCD50471113FA7B65C03F0712B47F9164VFU3K" \h </w:instrText>
      </w:r>
      <w:r w:rsidRPr="006D7B8A">
        <w:rPr>
          <w:rFonts w:ascii="Times New Roman" w:hAnsi="Times New Roman" w:cs="Times New Roman"/>
          <w:sz w:val="24"/>
          <w:szCs w:val="24"/>
        </w:rPr>
        <w:fldChar w:fldCharType="separate"/>
      </w:r>
      <w:r w:rsidRPr="006D7B8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. 1 п. 1 ст. 67</w:t>
      </w:r>
      <w:r w:rsidRPr="006D7B8A">
        <w:rPr>
          <w:rFonts w:ascii="Times New Roman" w:hAnsi="Times New Roman" w:cs="Times New Roman"/>
          <w:sz w:val="24"/>
          <w:szCs w:val="24"/>
        </w:rPr>
        <w:fldChar w:fldCharType="end"/>
      </w:r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6D7B8A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Регистрация (учет)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(БПЛА, БВС)</w:t>
      </w:r>
    </w:p>
    <w:p w:rsidR="00113AD2" w:rsidRPr="006D7B8A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Воздушный </w:t>
      </w:r>
      <w:hyperlink r:id="rId38">
        <w:r w:rsidRPr="006D7B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РФ предусматривает государственную регистрацию и государственный учет воздушных судов. При этом в отношении БПЛА (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) значение имеет </w:t>
      </w:r>
      <w:r w:rsidRPr="006D7B8A">
        <w:rPr>
          <w:rFonts w:ascii="Times New Roman" w:hAnsi="Times New Roman" w:cs="Times New Roman"/>
          <w:b/>
          <w:sz w:val="24"/>
          <w:szCs w:val="24"/>
        </w:rPr>
        <w:t>максимальная взлетная масса.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Так, согласно </w:t>
      </w:r>
      <w:hyperlink r:id="rId39">
        <w:proofErr w:type="spellStart"/>
        <w:r w:rsidRPr="006D7B8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D7B8A">
          <w:rPr>
            <w:rFonts w:ascii="Times New Roman" w:hAnsi="Times New Roman" w:cs="Times New Roman"/>
            <w:sz w:val="24"/>
            <w:szCs w:val="24"/>
          </w:rPr>
          <w:t>. 1 п. 1 ст. 33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 государственной регистрации подлежат беспилотные воздушные суда, за исключением беспилотных гражданских воздушных судов с максимальной взлетной массой 30 кг и менее (т.е.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весом </w:t>
      </w:r>
      <w:r w:rsidRPr="006D7B8A">
        <w:rPr>
          <w:rFonts w:ascii="Times New Roman" w:hAnsi="Times New Roman" w:cs="Times New Roman"/>
          <w:b/>
          <w:sz w:val="24"/>
          <w:szCs w:val="24"/>
        </w:rPr>
        <w:t>более 30 кг</w:t>
      </w:r>
      <w:r w:rsidRPr="006D7B8A"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 xml:space="preserve">Беспилотные воздушные суда с максимальной взлетной массой от 0,15 кг до 30 кг, ввезенные в Российскую Федерацию или произведенные в Российской Федерации, подлежат </w:t>
      </w:r>
      <w:r w:rsidRPr="006D7B8A">
        <w:rPr>
          <w:rFonts w:ascii="Times New Roman" w:hAnsi="Times New Roman" w:cs="Times New Roman"/>
          <w:b/>
          <w:sz w:val="24"/>
          <w:szCs w:val="24"/>
        </w:rPr>
        <w:t>государственному учету</w:t>
      </w:r>
      <w:r w:rsidRPr="006D7B8A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гражданской авиации</w:t>
      </w:r>
      <w:r w:rsidRPr="006D7B8A">
        <w:rPr>
          <w:rFonts w:ascii="Times New Roman" w:hAnsi="Times New Roman" w:cs="Times New Roman"/>
          <w:b/>
          <w:sz w:val="24"/>
          <w:szCs w:val="24"/>
        </w:rPr>
        <w:t>,</w:t>
      </w:r>
      <w:r w:rsidRPr="006D7B8A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РФ (</w:t>
      </w:r>
      <w:hyperlink r:id="rId40">
        <w:r w:rsidRPr="006D7B8A">
          <w:rPr>
            <w:rFonts w:ascii="Times New Roman" w:hAnsi="Times New Roman" w:cs="Times New Roman"/>
            <w:sz w:val="24"/>
            <w:szCs w:val="24"/>
          </w:rPr>
          <w:t>п. 3.2 ст. 33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и иные БПЛА с максимальной взлетной массой: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а) </w:t>
      </w:r>
      <w:r w:rsidRPr="006D7B8A">
        <w:rPr>
          <w:rFonts w:ascii="Times New Roman" w:hAnsi="Times New Roman" w:cs="Times New Roman"/>
          <w:b/>
          <w:sz w:val="24"/>
          <w:szCs w:val="24"/>
        </w:rPr>
        <w:t>до 149 г</w:t>
      </w:r>
      <w:r w:rsidRPr="006D7B8A">
        <w:rPr>
          <w:rFonts w:ascii="Times New Roman" w:hAnsi="Times New Roman" w:cs="Times New Roman"/>
          <w:sz w:val="24"/>
          <w:szCs w:val="24"/>
        </w:rPr>
        <w:t xml:space="preserve"> - не подлежат государственной регистрации, государственному учету;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б) </w:t>
      </w:r>
      <w:r w:rsidRPr="00113AD2">
        <w:rPr>
          <w:rFonts w:ascii="Times New Roman" w:hAnsi="Times New Roman" w:cs="Times New Roman"/>
          <w:b/>
          <w:sz w:val="24"/>
          <w:szCs w:val="24"/>
        </w:rPr>
        <w:t>от 150 г до 30 кг</w:t>
      </w:r>
      <w:r w:rsidRPr="00113AD2">
        <w:rPr>
          <w:rFonts w:ascii="Times New Roman" w:hAnsi="Times New Roman" w:cs="Times New Roman"/>
          <w:sz w:val="24"/>
          <w:szCs w:val="24"/>
        </w:rPr>
        <w:t xml:space="preserve"> - подлежат государственному учету;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в) </w:t>
      </w:r>
      <w:r w:rsidRPr="00113AD2">
        <w:rPr>
          <w:rFonts w:ascii="Times New Roman" w:hAnsi="Times New Roman" w:cs="Times New Roman"/>
          <w:b/>
          <w:sz w:val="24"/>
          <w:szCs w:val="24"/>
        </w:rPr>
        <w:t>свыше 30 кг</w:t>
      </w:r>
      <w:r w:rsidRPr="00113AD2">
        <w:rPr>
          <w:rFonts w:ascii="Times New Roman" w:hAnsi="Times New Roman" w:cs="Times New Roman"/>
          <w:sz w:val="24"/>
          <w:szCs w:val="24"/>
        </w:rPr>
        <w:t xml:space="preserve"> - подлежат государственной регистрации с занесением в специальный реестр воздушных судов.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Большинство используемых моделей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относятся по весу ко второй категории, поэтому подлежат государственному учету.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25.05.2019 N 658 утверждены </w:t>
      </w:r>
      <w:hyperlink r:id="rId41">
        <w:r w:rsidRPr="006D7B8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 (далее - Правила учета БВС).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по учету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установлен соответствующим Административным </w:t>
      </w:r>
      <w:hyperlink r:id="rId42">
        <w:r w:rsidRPr="006D7B8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6D7B8A">
        <w:rPr>
          <w:rFonts w:ascii="Times New Roman" w:hAnsi="Times New Roman" w:cs="Times New Roman"/>
          <w:sz w:val="24"/>
          <w:szCs w:val="24"/>
        </w:rPr>
        <w:t>, утв. Приказом Федерального агентства воздушного транспорта от 28.10.2019 N 1040-П (далее - Административный регламент).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Государственный учет беспилотных воздушных судов осуществляется с использованием системы государственного учета данных о беспилотных воздушных судах, включающей в себя базу данных о БВС, и информационного портала, являющегося функциональной подсистемой базы данных и действующего в рамках Единой государственной информационной системы обеспечения транспортной безопасности (ЕГИС ОТБ) (</w:t>
      </w:r>
      <w:hyperlink r:id="rId43">
        <w:r w:rsidRPr="006D7B8A">
          <w:rPr>
            <w:rFonts w:ascii="Times New Roman" w:hAnsi="Times New Roman" w:cs="Times New Roman"/>
            <w:sz w:val="24"/>
            <w:szCs w:val="24"/>
          </w:rPr>
          <w:t>п. п. 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>
        <w:r w:rsidRPr="006D7B8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 xml:space="preserve">Заявление о постановке беспилотного воздушного судна на государственный учет представляется в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Росавиацию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по электронному адресу в информационно-телекоммуникационной сети Интернет или портала государственного учета беспилотных воздушных судов и должно содержать (</w:t>
      </w:r>
      <w:hyperlink r:id="rId45">
        <w:r w:rsidRPr="006D7B8A">
          <w:rPr>
            <w:rFonts w:ascii="Times New Roman" w:hAnsi="Times New Roman" w:cs="Times New Roman"/>
            <w:sz w:val="24"/>
            <w:szCs w:val="24"/>
          </w:rPr>
          <w:t>п. п. 8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>
        <w:r w:rsidRPr="006D7B8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БВС):</w:t>
      </w:r>
      <w:proofErr w:type="gramEnd"/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а) информацию о БВС и его технических характеристиках</w:t>
      </w:r>
      <w:r w:rsidRPr="00113AD2">
        <w:rPr>
          <w:rFonts w:ascii="Times New Roman" w:hAnsi="Times New Roman" w:cs="Times New Roman"/>
          <w:sz w:val="24"/>
          <w:szCs w:val="24"/>
        </w:rPr>
        <w:t>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lastRenderedPageBreak/>
        <w:t>тип БВС (наименование, присвоенное изготовителем);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серийный (идентификационный) номер БВС (при наличии);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количество установленных на БВС двигателей и их вид (электрический двигатель, газотурбинный двигатель, двигатель внутреннего сгорания);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максимальная взлетная масса БВС;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б) информацию об изготовителе БВС: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для юридического лица - наименование;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для индивидуального предпринимателя или физического лица, самостоятельно изготовившего беспилотное воздушное судно, - фамилия, имя, отчество (при наличии);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в) сведения о владельце БВС: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номер телефона (телефакса), адрес электронной почты;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для юридического лица - полное наименование, ОГРН (для филиалов, представительств иностранных юридических лиц - номер записи об аккредитации в государственном реестре аккредитованных филиалов, представительств иностранных юридических лиц), ИНН, адрес и место нахождения;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для индивидуального предпринимателя - фамилия, имя, отчество (при наличии), ОГРНИП, ИНН, адрес места жительства;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для физического лица, не являющегося индивидуальным предпринимателем, - фамилия, имя, отчество (при наличии), дата и место рождения, СНИЛС, номер, серия и дата выдачи документа, удостоверяющего личность, адрес места жительства.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 xml:space="preserve">Следует отметить, что согласно </w:t>
      </w:r>
      <w:hyperlink r:id="rId47">
        <w:r w:rsidRPr="006D7B8A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19.03.2022 N 415 "О внесении изменений в Постановление Правительства Российской Федерации от 25 мая 2019 г. N 658" заявление о постановке БВС на учет, предусмотренное </w:t>
      </w:r>
      <w:hyperlink r:id="rId48">
        <w:r w:rsidRPr="006D7B8A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БВС, в отношении беспилотного гражданского воздушного судна с максимальной взлетной массой от 0,15 кг до 0,25 кг, ввезенного в РФ или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произведенного в РФ до дня вступления в силу указанного Постановления, направляется владельцем такого воздушного судна в Федеральное агентство воздушного транспорта в срок, не превышающий 60 дней со дня вступления в силу указанного Постановления.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Вышеуказанная информация должна храниться в течение всего срока нахождения БВС на государственном учете и десять лет после снятия его с государственного учета (</w:t>
      </w:r>
      <w:hyperlink r:id="rId49">
        <w:r w:rsidRPr="006D7B8A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>
        <w:r w:rsidRPr="006D7B8A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 установлено, что заявление о постановке БВС на государственный учет представляется в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Росавиацию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приобретения БВС на территории Российской Федерации - в течение 10 рабочих дней со дня приобретения;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ввоза БВС в Российскую Федерацию - в течение 10 рабочих дней со дня ввоза;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 xml:space="preserve">в) в случае самостоятельного изготовления БВС - до начала его использования для </w:t>
      </w:r>
      <w:r w:rsidRPr="00113AD2">
        <w:rPr>
          <w:rFonts w:ascii="Times New Roman" w:hAnsi="Times New Roman" w:cs="Times New Roman"/>
          <w:sz w:val="24"/>
          <w:szCs w:val="24"/>
        </w:rPr>
        <w:t>выполнения полетов в воздушном пространстве над территорией Российской Федерации, а также за ее пределами, где ответственность за организацию воздушного движения возложена на Российскую Федерацию.</w:t>
      </w:r>
      <w:proofErr w:type="gramEnd"/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>В базу данных БВС допускается внесение изменений о самом БВС или о смене владельца путем повторного обращения с соответствующим заявлением.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Например, при смене собственника такое заявление подается не позднее 10 рабочих дней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с даты перехода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прав собственности к новому собственнику с указанием причины смены собственника (продажа, дарение, иное законное основание) (</w:t>
      </w:r>
      <w:hyperlink r:id="rId51">
        <w:r w:rsidRPr="006D7B8A">
          <w:rPr>
            <w:rFonts w:ascii="Times New Roman" w:hAnsi="Times New Roman" w:cs="Times New Roman"/>
            <w:sz w:val="24"/>
            <w:szCs w:val="24"/>
          </w:rPr>
          <w:t>п. 15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БВС; </w:t>
      </w:r>
      <w:hyperlink r:id="rId52">
        <w:r w:rsidRPr="006D7B8A">
          <w:rPr>
            <w:rFonts w:ascii="Times New Roman" w:hAnsi="Times New Roman" w:cs="Times New Roman"/>
            <w:sz w:val="24"/>
            <w:szCs w:val="24"/>
          </w:rPr>
          <w:t>п. п. 15.2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>
        <w:r w:rsidRPr="006D7B8A">
          <w:rPr>
            <w:rFonts w:ascii="Times New Roman" w:hAnsi="Times New Roman" w:cs="Times New Roman"/>
            <w:sz w:val="24"/>
            <w:szCs w:val="24"/>
          </w:rPr>
          <w:t>15.4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Снятие с государственного учета также осуществляется по заявлению собственника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разрушения БВС или его хищения, при иных обстоятельствах. Срок - не позднее 2 рабочих дней со дня наступления соответствующего события (</w:t>
      </w:r>
      <w:hyperlink r:id="rId54">
        <w:r w:rsidRPr="006D7B8A">
          <w:rPr>
            <w:rFonts w:ascii="Times New Roman" w:hAnsi="Times New Roman" w:cs="Times New Roman"/>
            <w:sz w:val="24"/>
            <w:szCs w:val="24"/>
          </w:rPr>
          <w:t>п. п. 20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>
        <w:r w:rsidRPr="006D7B8A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Постановка на учет БВС, внесение изменений в учетную запись БВС, снятие с учета </w:t>
      </w:r>
      <w:r w:rsidRPr="006D7B8A">
        <w:rPr>
          <w:rFonts w:ascii="Times New Roman" w:hAnsi="Times New Roman" w:cs="Times New Roman"/>
          <w:sz w:val="24"/>
          <w:szCs w:val="24"/>
        </w:rPr>
        <w:lastRenderedPageBreak/>
        <w:t>БВС, направление соответствующего уведомления производится в срок до десяти рабочих дней со дня поступления соответствующего заявления (</w:t>
      </w:r>
      <w:hyperlink r:id="rId56">
        <w:r w:rsidRPr="006D7B8A">
          <w:rPr>
            <w:rFonts w:ascii="Times New Roman" w:hAnsi="Times New Roman" w:cs="Times New Roman"/>
            <w:sz w:val="24"/>
            <w:szCs w:val="24"/>
          </w:rPr>
          <w:t>п. 12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Система обслуживается специальным оператором, который вносит соответствующие данные в базу; при этом БВС присваивается учетный номер БВС, который содержится в уведомлении о постановке на государственный учет БВС (внесении изменений в учетную запись, снятии БВС с государственного учета) (</w:t>
      </w:r>
      <w:hyperlink r:id="rId57">
        <w:r w:rsidRPr="006D7B8A">
          <w:rPr>
            <w:rFonts w:ascii="Times New Roman" w:hAnsi="Times New Roman" w:cs="Times New Roman"/>
            <w:sz w:val="24"/>
            <w:szCs w:val="24"/>
          </w:rPr>
          <w:t>п. п. 25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>
        <w:r w:rsidRPr="006D7B8A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На БВС до начала выполнения им полетов должны быть нанесены учетные опознавательные знаки, имеющие в своем составе учетный номер БВС, присвоенный в порядке, установленном Правилами учета БВС (</w:t>
      </w:r>
      <w:hyperlink r:id="rId59">
        <w:r w:rsidRPr="006D7B8A">
          <w:rPr>
            <w:rFonts w:ascii="Times New Roman" w:hAnsi="Times New Roman" w:cs="Times New Roman"/>
            <w:sz w:val="24"/>
            <w:szCs w:val="24"/>
          </w:rPr>
          <w:t>п. 28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учета БВС).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 xml:space="preserve">В Информации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"Учет беспилотных гражданских воздушных судов" имеются Рекомендации по нанесению учетных номеров на элементы конструкции БВС - в частности, маркировке учетным номером подлежат следующие части БВС при их наличии в конкретном типе летательного аппарата: верхняя и нижняя поверхности крыла (обоих консолей), боковые поверхности фюзеляжа, верхняя и нижняя поверхности стабилизатора, киль, луч крепления двигателя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мультироторного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БВС, обтекатели или иные капотирующие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элементы БВС вертолетного типа.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Вне зависимости от типа и конструкции БВС учетный номер должен быть </w:t>
      </w:r>
      <w:r w:rsidRPr="00113AD2">
        <w:rPr>
          <w:rFonts w:ascii="Times New Roman" w:hAnsi="Times New Roman" w:cs="Times New Roman"/>
          <w:sz w:val="24"/>
          <w:szCs w:val="24"/>
        </w:rPr>
        <w:t>продублирован на отделяемых элементах конструкции не менее чем: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3 раза для БВС максимальной взлетной массой до 1,5 кг;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5 раз для БВС максимальной взлетной массой более 1,5 кг.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Учетный номер БВС может быть нанесен любым из способов, обеспечивающих сохранение и читаемость номера при воздействии воды, а также в случае разрушения БВС, в том числе нанесение цветом, обеспечивающим контрастность с фоном, гравировка номера на малоразмерных элементах конструкции.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Учетный номер БВС должен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быть явно различим и читаем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без использования специальных оптических средств, высота шрифта не должна составлять менее 5 миллиметров. Не допускается использовать шрифты с орнаментами, в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курсива или с засечками, затрудняющими распознавание учетного номера.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Получение разрешения на использование воздушного</w:t>
      </w:r>
    </w:p>
    <w:p w:rsidR="00113AD2" w:rsidRPr="006D7B8A" w:rsidRDefault="00113AD2" w:rsidP="006D7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пространства при использовании БВС (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, БПЛА)</w:t>
      </w:r>
    </w:p>
    <w:p w:rsidR="00113AD2" w:rsidRPr="006D7B8A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>Использование воздушного пространства БВС в воздушном пространстве классов A, C и G осуществляется на основании плана полета воздушного судна и разрешения на использование воздушного пространства (</w:t>
      </w:r>
      <w:hyperlink r:id="rId60">
        <w:r w:rsidRPr="006D7B8A">
          <w:rPr>
            <w:rFonts w:ascii="Times New Roman" w:hAnsi="Times New Roman" w:cs="Times New Roman"/>
            <w:sz w:val="24"/>
            <w:szCs w:val="24"/>
          </w:rPr>
          <w:t>п. 52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</w:t>
      </w:r>
      <w:proofErr w:type="gramEnd"/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пользователей воздушного пространства, организующих полеты БВС.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Разрешение выдается региональным и зональными, районными центрами Единой системы организации воздушного движения РФ (ЕС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) в зависимости от зоны воздушного пространства, которая будет использоваться при полете БВС (</w:t>
      </w:r>
      <w:hyperlink r:id="rId61">
        <w:r w:rsidRPr="006D7B8A">
          <w:rPr>
            <w:rFonts w:ascii="Times New Roman" w:hAnsi="Times New Roman" w:cs="Times New Roman"/>
            <w:sz w:val="24"/>
            <w:szCs w:val="24"/>
          </w:rPr>
          <w:t>п. п. 99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Pr="006D7B8A">
          <w:rPr>
            <w:rFonts w:ascii="Times New Roman" w:hAnsi="Times New Roman" w:cs="Times New Roman"/>
            <w:sz w:val="24"/>
            <w:szCs w:val="24"/>
          </w:rPr>
          <w:t>117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Для этого лицо, планирующее использовать БВС, должно направить план полета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3">
        <w:r w:rsidRPr="006D7B8A">
          <w:rPr>
            <w:rFonts w:ascii="Times New Roman" w:hAnsi="Times New Roman" w:cs="Times New Roman"/>
            <w:sz w:val="24"/>
            <w:szCs w:val="24"/>
          </w:rPr>
          <w:t>Табелем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сообщений о движении воздушных судов в Российской Федерации, утв. Приказом Минтранса России от 24.01.2013 N 13 (далее - Табель). Особенности направления плана полета для БВС установлены </w:t>
      </w:r>
      <w:hyperlink r:id="rId64">
        <w:r w:rsidRPr="006D7B8A">
          <w:rPr>
            <w:rFonts w:ascii="Times New Roman" w:hAnsi="Times New Roman" w:cs="Times New Roman"/>
            <w:sz w:val="24"/>
            <w:szCs w:val="24"/>
          </w:rPr>
          <w:t>разд. IV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Табеля.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Сообщение о плане полета может представляться лично на бумажном носителе, по сети Интернет, по факсу или иными способами, указанными в </w:t>
      </w:r>
      <w:hyperlink r:id="rId65">
        <w:r w:rsidRPr="006D7B8A">
          <w:rPr>
            <w:rFonts w:ascii="Times New Roman" w:hAnsi="Times New Roman" w:cs="Times New Roman"/>
            <w:sz w:val="24"/>
            <w:szCs w:val="24"/>
          </w:rPr>
          <w:t>п. 19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Табеля.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В сообщении обязательно указывается информация в соответствии с </w:t>
      </w:r>
      <w:hyperlink r:id="rId66">
        <w:r w:rsidRPr="006D7B8A">
          <w:rPr>
            <w:rFonts w:ascii="Times New Roman" w:hAnsi="Times New Roman" w:cs="Times New Roman"/>
            <w:sz w:val="24"/>
            <w:szCs w:val="24"/>
          </w:rPr>
          <w:t>п. 23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Табеля, в частности, для БВС в обязательном порядке сообщается: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lastRenderedPageBreak/>
        <w:t>а) аэродром (место вылета) и время вылета;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б) маршрут с указанием последовательно значения диапазона высот полета и границы зоны полетов;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в) аэродром (место посадки) и общее расчетное истекшее время до окончания полета.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Сообщение о представленном плане полета БВС передается не более чем за 5 суток и не менее чем за 1 час до расчетного времени отправления. Сообщение о повторяющемся плане полета передается не менее чем за 14 суток, а изменения, вносимые в этот план, представляются не менее чем за 7 суток (</w:t>
      </w:r>
      <w:hyperlink r:id="rId67">
        <w:r w:rsidRPr="006D7B8A">
          <w:rPr>
            <w:rFonts w:ascii="Times New Roman" w:hAnsi="Times New Roman" w:cs="Times New Roman"/>
            <w:sz w:val="24"/>
            <w:szCs w:val="24"/>
          </w:rPr>
          <w:t>п. 112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При согласовании плана полета соответствующим центром выдается разрешение на использование воздушного пространства (</w:t>
      </w:r>
      <w:hyperlink r:id="rId68">
        <w:r w:rsidRPr="006D7B8A">
          <w:rPr>
            <w:rFonts w:ascii="Times New Roman" w:hAnsi="Times New Roman" w:cs="Times New Roman"/>
            <w:sz w:val="24"/>
            <w:szCs w:val="24"/>
          </w:rPr>
          <w:t>п. 119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 В разрешении указывается, в частности, следующая информация: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а) номер рейса;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>б) аэродром/место вылета и расчетное время вылета;</w:t>
      </w:r>
      <w:proofErr w:type="gramEnd"/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в) маршрут и профиль полета;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д) другие данные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9">
        <w:r w:rsidRPr="006D7B8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D7B8A">
        <w:rPr>
          <w:rFonts w:ascii="Times New Roman" w:hAnsi="Times New Roman" w:cs="Times New Roman"/>
          <w:sz w:val="24"/>
          <w:szCs w:val="24"/>
        </w:rPr>
        <w:t>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8A">
        <w:rPr>
          <w:rFonts w:ascii="Times New Roman" w:hAnsi="Times New Roman" w:cs="Times New Roman"/>
          <w:sz w:val="24"/>
          <w:szCs w:val="24"/>
        </w:rPr>
        <w:t xml:space="preserve">Помимо получения разрешения от центра ЕС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70">
        <w:r w:rsidRPr="006D7B8A">
          <w:rPr>
            <w:rFonts w:ascii="Times New Roman" w:hAnsi="Times New Roman" w:cs="Times New Roman"/>
            <w:sz w:val="24"/>
            <w:szCs w:val="24"/>
          </w:rPr>
          <w:t>п. 49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 полеты БВС (за исключением полетов БВС с максимальной взлетной массой менее 0,25 кг) над населенными пунктами выполняются </w:t>
      </w:r>
      <w:r w:rsidRPr="006D7B8A">
        <w:rPr>
          <w:rFonts w:ascii="Times New Roman" w:hAnsi="Times New Roman" w:cs="Times New Roman"/>
          <w:b/>
          <w:sz w:val="24"/>
          <w:szCs w:val="24"/>
        </w:rPr>
        <w:t>при наличии у пользователей воздушного пространства разрешения соответствующего органа местного самоуправления</w:t>
      </w:r>
      <w:r w:rsidRPr="006D7B8A">
        <w:rPr>
          <w:rFonts w:ascii="Times New Roman" w:hAnsi="Times New Roman" w:cs="Times New Roman"/>
          <w:sz w:val="24"/>
          <w:szCs w:val="24"/>
        </w:rPr>
        <w:t>, 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При этом может потребоваться в соответствующем запросе на разрешение указание цели полета.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Также Приказами Минтранса России от 11.05.2022 </w:t>
      </w:r>
      <w:hyperlink r:id="rId71">
        <w:r w:rsidRPr="006D7B8A">
          <w:rPr>
            <w:rFonts w:ascii="Times New Roman" w:hAnsi="Times New Roman" w:cs="Times New Roman"/>
            <w:sz w:val="24"/>
            <w:szCs w:val="24"/>
          </w:rPr>
          <w:t>N 172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"Об установлении запретных зон" и от 11.05.2022 </w:t>
      </w:r>
      <w:hyperlink r:id="rId72">
        <w:r w:rsidRPr="006D7B8A">
          <w:rPr>
            <w:rFonts w:ascii="Times New Roman" w:hAnsi="Times New Roman" w:cs="Times New Roman"/>
            <w:sz w:val="24"/>
            <w:szCs w:val="24"/>
          </w:rPr>
          <w:t>N 173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"Об установлении постоянных зон ограничения полетов и временных зарезервированных зон ограничения полетов" в воздушном пространстве Российской Федерации установлены запретные зоны и зоны ограничения полетов. При необходимости использования таких зон владельцем БВС потребуется получение разрешения от лиц, в интересах которых установлены такие зоны (</w:t>
      </w:r>
      <w:hyperlink r:id="rId73">
        <w:r w:rsidRPr="006D7B8A">
          <w:rPr>
            <w:rFonts w:ascii="Times New Roman" w:hAnsi="Times New Roman" w:cs="Times New Roman"/>
            <w:sz w:val="24"/>
            <w:szCs w:val="24"/>
          </w:rPr>
          <w:t>п. 40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Правил использования воздушного пространства).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Т.е. потребуется </w:t>
      </w:r>
      <w:r w:rsidRPr="006D7B8A">
        <w:rPr>
          <w:rFonts w:ascii="Times New Roman" w:hAnsi="Times New Roman" w:cs="Times New Roman"/>
          <w:b/>
          <w:sz w:val="24"/>
          <w:szCs w:val="24"/>
        </w:rPr>
        <w:t>получение разрешения</w:t>
      </w:r>
      <w:r w:rsidRPr="006D7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>: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1) центра ЕС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в любом случае;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2) органа местного самоуправления (органа исполнительной власти города федерального значения) при использовании воздушного пространства над конкретным населенным пунктом;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3) лица, в </w:t>
      </w:r>
      <w:proofErr w:type="gramStart"/>
      <w:r w:rsidRPr="006D7B8A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6D7B8A">
        <w:rPr>
          <w:rFonts w:ascii="Times New Roman" w:hAnsi="Times New Roman" w:cs="Times New Roman"/>
          <w:sz w:val="24"/>
          <w:szCs w:val="24"/>
        </w:rPr>
        <w:t xml:space="preserve"> которого установлена зона с особым статусом (ограничения) для полета над (в) такой зоной.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Эксплуатация БВС при отсутствии соответствующего разрешения может повлечь за собой привлечение к административной ответственности по </w:t>
      </w:r>
      <w:hyperlink r:id="rId74">
        <w:r w:rsidRPr="006D7B8A">
          <w:rPr>
            <w:rFonts w:ascii="Times New Roman" w:hAnsi="Times New Roman" w:cs="Times New Roman"/>
            <w:sz w:val="24"/>
            <w:szCs w:val="24"/>
          </w:rPr>
          <w:t>ст. 11.4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113AD2" w:rsidRPr="006D7B8A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30"/>
      <w:bookmarkEnd w:id="0"/>
      <w:r w:rsidRPr="006D7B8A">
        <w:rPr>
          <w:rFonts w:ascii="Times New Roman" w:hAnsi="Times New Roman" w:cs="Times New Roman"/>
          <w:sz w:val="24"/>
          <w:szCs w:val="24"/>
        </w:rPr>
        <w:t>Экипаж беспилотного воздушного судна (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, БПЛА)</w:t>
      </w:r>
    </w:p>
    <w:p w:rsidR="00113AD2" w:rsidRPr="006D7B8A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(иное БВС) управляется внешним пилотом, который составляет экипаж БВС.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Экипаж БВС может состоять как из одного, так и из нескольких внешних пилотов, одного из которых владелец БВС (БПЛА) назначает командиром такого воздушного судна (</w:t>
      </w:r>
      <w:hyperlink r:id="rId75">
        <w:r w:rsidRPr="006D7B8A">
          <w:rPr>
            <w:rFonts w:ascii="Times New Roman" w:hAnsi="Times New Roman" w:cs="Times New Roman"/>
            <w:sz w:val="24"/>
            <w:szCs w:val="24"/>
          </w:rPr>
          <w:t>п. 1.1 ст. 56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При этом по смыслу </w:t>
      </w:r>
      <w:hyperlink r:id="rId76">
        <w:r w:rsidRPr="006D7B8A">
          <w:rPr>
            <w:rFonts w:ascii="Times New Roman" w:hAnsi="Times New Roman" w:cs="Times New Roman"/>
            <w:sz w:val="24"/>
            <w:szCs w:val="24"/>
          </w:rPr>
          <w:t>п. 1 ст. 57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 внешний пилот (командир БВС) </w:t>
      </w:r>
      <w:r w:rsidRPr="006D7B8A">
        <w:rPr>
          <w:rFonts w:ascii="Times New Roman" w:hAnsi="Times New Roman" w:cs="Times New Roman"/>
          <w:b/>
          <w:sz w:val="24"/>
          <w:szCs w:val="24"/>
        </w:rPr>
        <w:t>не обязан</w:t>
      </w:r>
      <w:r w:rsidRPr="006D7B8A">
        <w:rPr>
          <w:rFonts w:ascii="Times New Roman" w:hAnsi="Times New Roman" w:cs="Times New Roman"/>
          <w:sz w:val="24"/>
          <w:szCs w:val="24"/>
        </w:rPr>
        <w:t xml:space="preserve"> иметь свидетельство пилота (внешнего пилота). Исключение установлено для БВС с массой </w:t>
      </w:r>
      <w:r w:rsidRPr="006D7B8A">
        <w:rPr>
          <w:rFonts w:ascii="Times New Roman" w:hAnsi="Times New Roman" w:cs="Times New Roman"/>
          <w:b/>
          <w:sz w:val="24"/>
          <w:szCs w:val="24"/>
        </w:rPr>
        <w:t>более 30 кг</w:t>
      </w:r>
      <w:r w:rsidRPr="006D7B8A">
        <w:rPr>
          <w:rFonts w:ascii="Times New Roman" w:hAnsi="Times New Roman" w:cs="Times New Roman"/>
          <w:sz w:val="24"/>
          <w:szCs w:val="24"/>
        </w:rPr>
        <w:t xml:space="preserve"> - в этом случае требуется свидетельство внешнего пилота, а также наличие подготовки и опыта для управления БВС соответствующего типа.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lastRenderedPageBreak/>
        <w:t>Командир БВС руководит работой экипажа БВС, отвечает за безопасное выполнение полета и вправе (</w:t>
      </w:r>
      <w:hyperlink r:id="rId77">
        <w:r w:rsidRPr="006D7B8A">
          <w:rPr>
            <w:rFonts w:ascii="Times New Roman" w:hAnsi="Times New Roman" w:cs="Times New Roman"/>
            <w:sz w:val="24"/>
            <w:szCs w:val="24"/>
          </w:rPr>
          <w:t>ст. 58.1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РФ):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1) принимать окончательные решения о взлете, полете и посадке БВС, а также о </w:t>
      </w:r>
      <w:r w:rsidRPr="00113AD2">
        <w:rPr>
          <w:rFonts w:ascii="Times New Roman" w:hAnsi="Times New Roman" w:cs="Times New Roman"/>
          <w:sz w:val="24"/>
          <w:szCs w:val="24"/>
        </w:rPr>
        <w:t>прекращении полета и возвращении на аэродром или о вынужденной посадке в случае явной угрозы безопасности полета беспилотного воздушного судна. Такие решения могут быть приняты с отступлением от плана полета, указаний соответствующего органа единой системы организации воздушного движения и задания на полет, с обязательным уведомлением соответствующего органа обслуживания воздушного движения (управления полетами) и по возможности в соответствии с установленными правилами полетов;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2) принимать иные меры по обеспечению безопасного завершения полета БВС.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Командир БВС, члены экипажа (внешние пилоты) БВС обязаны соблюдать требования авиационной безопасности, в частности предпринимать меры по исключению возможности несанкционированного доступа посторонних лиц к БВС и системам управления БВС (</w:t>
      </w:r>
      <w:hyperlink r:id="rId78">
        <w:r w:rsidRPr="006D7B8A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>
        <w:proofErr w:type="spellStart"/>
        <w:r w:rsidRPr="006D7B8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D7B8A">
          <w:rPr>
            <w:rFonts w:ascii="Times New Roman" w:hAnsi="Times New Roman" w:cs="Times New Roman"/>
            <w:sz w:val="24"/>
            <w:szCs w:val="24"/>
          </w:rPr>
          <w:t>. 6 п. 2 ст. 84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6D7B8A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В случае если БВС терпит или потерпел бедствие, спасание такого БВС, его поиск осуществляет его владелец (</w:t>
      </w:r>
      <w:hyperlink r:id="rId80">
        <w:r w:rsidRPr="006D7B8A">
          <w:rPr>
            <w:rFonts w:ascii="Times New Roman" w:hAnsi="Times New Roman" w:cs="Times New Roman"/>
            <w:sz w:val="24"/>
            <w:szCs w:val="24"/>
          </w:rPr>
          <w:t>п. 1 ст. 88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Воздушного кодекса РФ).</w:t>
      </w:r>
    </w:p>
    <w:p w:rsidR="00113AD2" w:rsidRPr="00113AD2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6D7B8A" w:rsidRDefault="00113AD2" w:rsidP="006D7B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13AD2" w:rsidRPr="006D7B8A" w:rsidRDefault="00113AD2" w:rsidP="006D7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по безопасности полета БВС </w:t>
      </w:r>
      <w:bookmarkStart w:id="1" w:name="_GoBack"/>
      <w:bookmarkEnd w:id="1"/>
      <w:r w:rsidRPr="006D7B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>, БПЛА)</w:t>
      </w:r>
    </w:p>
    <w:p w:rsidR="00113AD2" w:rsidRPr="006D7B8A" w:rsidRDefault="00113AD2" w:rsidP="006D7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hyperlink r:id="rId81">
        <w:r w:rsidRPr="006D7B8A">
          <w:rPr>
            <w:rFonts w:ascii="Times New Roman" w:hAnsi="Times New Roman" w:cs="Times New Roman"/>
            <w:sz w:val="24"/>
            <w:szCs w:val="24"/>
          </w:rPr>
          <w:t>письме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8A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6D7B8A">
        <w:rPr>
          <w:rFonts w:ascii="Times New Roman" w:hAnsi="Times New Roman" w:cs="Times New Roman"/>
          <w:sz w:val="24"/>
          <w:szCs w:val="24"/>
        </w:rPr>
        <w:t xml:space="preserve"> от 14.06.2017 N Исх-13154/02 "Информация по безопасности полетов </w:t>
      </w:r>
      <w:r w:rsidRPr="00113AD2">
        <w:rPr>
          <w:rFonts w:ascii="Times New Roman" w:hAnsi="Times New Roman" w:cs="Times New Roman"/>
          <w:sz w:val="24"/>
          <w:szCs w:val="24"/>
        </w:rPr>
        <w:t xml:space="preserve">N 7", а также на сайте ИКАО (https://www4.icao.int/uastoolkit/home/about) приведены рекомендации по эксплуатации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и иных БВС.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Так, для безопасного полета рекомендуется придерживаться следующего.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1. Необходимо всегда держать БВС в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его визуальной видимости.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2. Убедитесь, что район запуска БВС свободен для полетов.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3. Проверяйте исправность своего БВС перед каждым полетом. Планируйте полет заранее и учитесь у других.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4. Внимательно изучайте требования и инструкции производителя БВС.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5. Необходимо всегда держаться на большом расстоянии (исключать полеты) от (в) районо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>-ах) аэродромов, вертодромов, посадочных площадок.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6. Как только запускаете БВС, вы становитесь внешним пилотом. Следовательно, несете ответственность за предотвращение опасных сближений и безопасность полетов.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7. Для выполнения коммерческих перевозок или работ требуется получение специального разрешения авиационных властей.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8. Запрещается: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выполнять полеты, включая любые виды маневрирования, которые могут создавать опасности для других;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летать над людьми, сооружениями или транспортными средствами;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приближаться </w:t>
      </w:r>
      <w:proofErr w:type="gramStart"/>
      <w:r w:rsidRPr="00113AD2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113AD2">
        <w:rPr>
          <w:rFonts w:ascii="Times New Roman" w:hAnsi="Times New Roman" w:cs="Times New Roman"/>
          <w:sz w:val="24"/>
          <w:szCs w:val="24"/>
        </w:rPr>
        <w:t xml:space="preserve"> чем на 50 метров к людям, сооружениям или транспортным средствам;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летать на высотах выше 150 метров над уровнем земли;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>приближаться к выполняющим полет самолетам и вертолетам.</w:t>
      </w:r>
    </w:p>
    <w:p w:rsidR="00113AD2" w:rsidRPr="00113AD2" w:rsidRDefault="00113AD2" w:rsidP="006D7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A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относится к беспилотному воздушному судну, эксплуатация которого допустима при условии соблюдения требований авиационных правил. В частности, на полеты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требуется получение разрешения на использование воздушного пространства, а сами </w:t>
      </w:r>
      <w:proofErr w:type="spellStart"/>
      <w:r w:rsidRPr="00113AD2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113AD2">
        <w:rPr>
          <w:rFonts w:ascii="Times New Roman" w:hAnsi="Times New Roman" w:cs="Times New Roman"/>
          <w:sz w:val="24"/>
          <w:szCs w:val="24"/>
        </w:rPr>
        <w:t xml:space="preserve"> подлежат государственному учету или государственной регистрации в зависимости от максимальной взлетной массы.</w:t>
      </w:r>
    </w:p>
    <w:p w:rsidR="00113AD2" w:rsidRPr="00113AD2" w:rsidRDefault="00113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13AD2" w:rsidRPr="00113AD2" w:rsidSect="003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2"/>
    <w:rsid w:val="00113AD2"/>
    <w:rsid w:val="00603A99"/>
    <w:rsid w:val="006D7B8A"/>
    <w:rsid w:val="00C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3A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13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3A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13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7E3DEAA1F6F6E06179F9B803BC9E3CC6CE78886AC66F730082A504473DE3F18D332DFA23C150471113FA7B65C03F0712B47F9164VFU3K" TargetMode="External"/><Relationship Id="rId18" Type="http://schemas.openxmlformats.org/officeDocument/2006/relationships/hyperlink" Target="consultantplus://offline/ref=587E3DEAA1F6F6E06179FAAD1ABC9E3CCAC878846190387151D7AB014F6DABE1C37620F92ACB5F181406EB2369C929191BA3639366F2V4U6K" TargetMode="External"/><Relationship Id="rId26" Type="http://schemas.openxmlformats.org/officeDocument/2006/relationships/hyperlink" Target="consultantplus://offline/ref=587E3DEAA1F6F6E06179F9B803BC9E3CC1CD7A8A69C16F730082A504473DE3F18D332DF82BC85B12425CFB27209D2C0613B47D9878F245F0VBU2K" TargetMode="External"/><Relationship Id="rId39" Type="http://schemas.openxmlformats.org/officeDocument/2006/relationships/hyperlink" Target="consultantplus://offline/ref=587E3DEAA1F6F6E06179F9B803BC9E3CC6CE78886AC66F730082A504473DE3F18D332DFA22C950471113FA7B65C03F0712B47F9164VFU3K" TargetMode="External"/><Relationship Id="rId21" Type="http://schemas.openxmlformats.org/officeDocument/2006/relationships/hyperlink" Target="consultantplus://offline/ref=587E3DEAA1F6F6E06179F9B803BC9E3CC6CE78886AC66F730082A504473DE3F18D332DFC23C950471113FA7B65C03F0712B47F9164VFU3K" TargetMode="External"/><Relationship Id="rId34" Type="http://schemas.openxmlformats.org/officeDocument/2006/relationships/hyperlink" Target="consultantplus://offline/ref=587E3DEAA1F6F6E06179F9B803BC9E3CC6CE728462C46F730082A504473DE3F18D332DF82BC95A15405CFB27209D2C0613B47D9878F245F0VBU2K" TargetMode="External"/><Relationship Id="rId42" Type="http://schemas.openxmlformats.org/officeDocument/2006/relationships/hyperlink" Target="consultantplus://offline/ref=587E3DEAA1F6F6E06179F9B803BC9E3CC1CE72886ACE6F730082A504473DE3F18D332DF82BC85B12415CFB27209D2C0613B47D9878F245F0VBU2K" TargetMode="External"/><Relationship Id="rId47" Type="http://schemas.openxmlformats.org/officeDocument/2006/relationships/hyperlink" Target="consultantplus://offline/ref=587E3DEAA1F6F6E06179F9B803BC9E3CC6CB788D6DC56F730082A504473DE3F18D332DF82BC85B13465CFB27209D2C0613B47D9878F245F0VBU2K" TargetMode="External"/><Relationship Id="rId50" Type="http://schemas.openxmlformats.org/officeDocument/2006/relationships/hyperlink" Target="consultantplus://offline/ref=587E3DEAA1F6F6E06179F9B803BC9E3CC6C87E886ACF6F730082A504473DE3F18D332DF82BC85B17415CFB27209D2C0613B47D9878F245F0VBU2K" TargetMode="External"/><Relationship Id="rId55" Type="http://schemas.openxmlformats.org/officeDocument/2006/relationships/hyperlink" Target="consultantplus://offline/ref=587E3DEAA1F6F6E06179F9B803BC9E3CC6C87E886ACF6F730082A504473DE3F18D332DF82BC85B14425CFB27209D2C0613B47D9878F245F0VBU2K" TargetMode="External"/><Relationship Id="rId63" Type="http://schemas.openxmlformats.org/officeDocument/2006/relationships/hyperlink" Target="consultantplus://offline/ref=587E3DEAA1F6F6E06179F9B803BC9E3CC1CB7C8B6CC16F730082A504473DE3F18D332DF82BC85B13495CFB27209D2C0613B47D9878F245F0VBU2K" TargetMode="External"/><Relationship Id="rId68" Type="http://schemas.openxmlformats.org/officeDocument/2006/relationships/hyperlink" Target="consultantplus://offline/ref=587E3DEAA1F6F6E06179F9B803BC9E3CC1CD7A8A69C16F730082A504473DE3F18D332DF82BC85814485CFB27209D2C0613B47D9878F245F0VBU2K" TargetMode="External"/><Relationship Id="rId76" Type="http://schemas.openxmlformats.org/officeDocument/2006/relationships/hyperlink" Target="consultantplus://offline/ref=587E3DEAA1F6F6E06179F9B803BC9E3CC6CE78886AC66F730082A504473DE3F18D332DFD2BC950471113FA7B65C03F0712B47F9164VFU3K" TargetMode="External"/><Relationship Id="rId7" Type="http://schemas.openxmlformats.org/officeDocument/2006/relationships/hyperlink" Target="consultantplus://offline/ref=587E3DEAA1F6F6E06179F9B803BC9E3CC6CE78886AC66F730082A504473DE3F18D332DF82BC85D17475CFB27209D2C0613B47D9878F245F0VBU2K" TargetMode="External"/><Relationship Id="rId71" Type="http://schemas.openxmlformats.org/officeDocument/2006/relationships/hyperlink" Target="consultantplus://offline/ref=587E3DEAA1F6F6E06179F9B803BC9E3CC6CF7B8C6BC46F730082A504473DE3F19F3375F42AC045134949AD7666VCU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7E3DEAA1F6F6E06179F9B803BC9E3CC6CE78886AC66F730082A504473DE3F18D332DFA22CE50471113FA7B65C03F0712B47F9164VFU3K" TargetMode="External"/><Relationship Id="rId29" Type="http://schemas.openxmlformats.org/officeDocument/2006/relationships/hyperlink" Target="consultantplus://offline/ref=587E3DEAA1F6F6E06179F9B803BC9E3CC0CF7C8D6FC16F730082A504473DE3F19F3375F42AC045134949AD7666VCUBK" TargetMode="External"/><Relationship Id="rId11" Type="http://schemas.openxmlformats.org/officeDocument/2006/relationships/hyperlink" Target="consultantplus://offline/ref=587E3DEAA1F6F6E06179F9B803BC9E3CC1C973846ECE6F730082A504473DE3F19F3375F42AC045134949AD7666VCUBK" TargetMode="External"/><Relationship Id="rId24" Type="http://schemas.openxmlformats.org/officeDocument/2006/relationships/hyperlink" Target="consultantplus://offline/ref=587E3DEAA1F6F6E06179F9B803BC9E3CC6CE78886AC66F730082A504473DE3F18D332DF82BC85B16405CFB27209D2C0613B47D9878F245F0VBU2K" TargetMode="External"/><Relationship Id="rId32" Type="http://schemas.openxmlformats.org/officeDocument/2006/relationships/hyperlink" Target="consultantplus://offline/ref=587E3DEAA1F6F6E06179F9B803BC9E3CC6CE728462C46F730082A504473DE3F18D332DF82BC95A10475CFB27209D2C0613B47D9878F245F0VBU2K" TargetMode="External"/><Relationship Id="rId37" Type="http://schemas.openxmlformats.org/officeDocument/2006/relationships/hyperlink" Target="consultantplus://offline/ref=587E3DEAA1F6F6E06179F9B803BC9E3CC6CE78886AC66F730082A504473DE3F18D332DF82BC85917445CFB27209D2C0613B47D9878F245F0VBU2K" TargetMode="External"/><Relationship Id="rId40" Type="http://schemas.openxmlformats.org/officeDocument/2006/relationships/hyperlink" Target="consultantplus://offline/ref=587E3DEAA1F6F6E06179F9B803BC9E3CC6CE78886AC66F730082A504473DE3F18D332DFD2BCF50471113FA7B65C03F0712B47F9164VFU3K" TargetMode="External"/><Relationship Id="rId45" Type="http://schemas.openxmlformats.org/officeDocument/2006/relationships/hyperlink" Target="consultantplus://offline/ref=587E3DEAA1F6F6E06179F9B803BC9E3CC6C87E886ACF6F730082A504473DE3F18D332DF82BC85B11445CFB27209D2C0613B47D9878F245F0VBU2K" TargetMode="External"/><Relationship Id="rId53" Type="http://schemas.openxmlformats.org/officeDocument/2006/relationships/hyperlink" Target="consultantplus://offline/ref=587E3DEAA1F6F6E06179F9B803BC9E3CC1CE72886ACE6F730082A504473DE3F18D332DF82BC85B14465CFB27209D2C0613B47D9878F245F0VBU2K" TargetMode="External"/><Relationship Id="rId58" Type="http://schemas.openxmlformats.org/officeDocument/2006/relationships/hyperlink" Target="consultantplus://offline/ref=587E3DEAA1F6F6E06179F9B803BC9E3CC6C87E886ACF6F730082A504473DE3F18D332DF82BC85B1B405CFB27209D2C0613B47D9878F245F0VBU2K" TargetMode="External"/><Relationship Id="rId66" Type="http://schemas.openxmlformats.org/officeDocument/2006/relationships/hyperlink" Target="consultantplus://offline/ref=587E3DEAA1F6F6E06179F9B803BC9E3CC1CB7C8B6CC16F730082A504473DE3F18D332DF82BC85E15445CFB27209D2C0613B47D9878F245F0VBU2K" TargetMode="External"/><Relationship Id="rId74" Type="http://schemas.openxmlformats.org/officeDocument/2006/relationships/hyperlink" Target="consultantplus://offline/ref=587E3DEAA1F6F6E06179F9B803BC9E3CC6C97F8C6AC36F730082A504473DE3F18D332DF82BC85C1B435CFB27209D2C0613B47D9878F245F0VBU2K" TargetMode="External"/><Relationship Id="rId79" Type="http://schemas.openxmlformats.org/officeDocument/2006/relationships/hyperlink" Target="consultantplus://offline/ref=587E3DEAA1F6F6E06179F9B803BC9E3CC6CE78886AC66F730082A504473DE3F18D332DFA2CCF50471113FA7B65C03F0712B47F9164VFU3K" TargetMode="External"/><Relationship Id="rId5" Type="http://schemas.openxmlformats.org/officeDocument/2006/relationships/hyperlink" Target="consultantplus://offline/ref=587E3DEAA1F6F6E06179F9B803BC9E3CC6CE78886AC66F730082A504473DE3F19F3375F42AC045134949AD7666VCUBK" TargetMode="External"/><Relationship Id="rId61" Type="http://schemas.openxmlformats.org/officeDocument/2006/relationships/hyperlink" Target="consultantplus://offline/ref=587E3DEAA1F6F6E06179F9B803BC9E3CC1CD7A8A69C16F730082A504473DE3F18D332DF82BC85812415CFB27209D2C0613B47D9878F245F0VBU2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87E3DEAA1F6F6E06179F9B803BC9E3CC1CD7A8A69C16F730082A504473DE3F18D332DF82BC85B12425CFB27209D2C0613B47D9878F245F0VBU2K" TargetMode="External"/><Relationship Id="rId19" Type="http://schemas.openxmlformats.org/officeDocument/2006/relationships/hyperlink" Target="consultantplus://offline/ref=587E3DEAA1F6F6E06179FAAD1ABC9E3CCAC878846190387151D7AB014F6DABE1C37620F92ACB5C181406EB2369C929191BA3639366F2V4U6K" TargetMode="External"/><Relationship Id="rId31" Type="http://schemas.openxmlformats.org/officeDocument/2006/relationships/hyperlink" Target="consultantplus://offline/ref=587E3DEAA1F6F6E06179F9B803BC9E3CC6CE728462C46F730082A504473DE3F18D332DF82BC95A10495CFB27209D2C0613B47D9878F245F0VBU2K" TargetMode="External"/><Relationship Id="rId44" Type="http://schemas.openxmlformats.org/officeDocument/2006/relationships/hyperlink" Target="consultantplus://offline/ref=587E3DEAA1F6F6E06179F9B803BC9E3CC6C87E886ACF6F730082A504473DE3F18D332DF82BC85B11415CFB27209D2C0613B47D9878F245F0VBU2K" TargetMode="External"/><Relationship Id="rId52" Type="http://schemas.openxmlformats.org/officeDocument/2006/relationships/hyperlink" Target="consultantplus://offline/ref=587E3DEAA1F6F6E06179F9B803BC9E3CC1CE72886ACE6F730082A504473DE3F18D332DF82BC85B14445CFB27209D2C0613B47D9878F245F0VBU2K" TargetMode="External"/><Relationship Id="rId60" Type="http://schemas.openxmlformats.org/officeDocument/2006/relationships/hyperlink" Target="consultantplus://offline/ref=587E3DEAA1F6F6E06179F9B803BC9E3CC1CD7A8A69C16F730082A504473DE3F18D332DF82BC85A1B475CFB27209D2C0613B47D9878F245F0VBU2K" TargetMode="External"/><Relationship Id="rId65" Type="http://schemas.openxmlformats.org/officeDocument/2006/relationships/hyperlink" Target="consultantplus://offline/ref=587E3DEAA1F6F6E06179F9B803BC9E3CC1CB7C8B6CC16F730082A504473DE3F18D332DF82BC85E16475CFB27209D2C0613B47D9878F245F0VBU2K" TargetMode="External"/><Relationship Id="rId73" Type="http://schemas.openxmlformats.org/officeDocument/2006/relationships/hyperlink" Target="consultantplus://offline/ref=587E3DEAA1F6F6E06179F9B803BC9E3CC1CD7A8A69C16F730082A504473DE3F18D332DF82BC85F1A435CFB27209D2C0613B47D9878F245F0VBU2K" TargetMode="External"/><Relationship Id="rId78" Type="http://schemas.openxmlformats.org/officeDocument/2006/relationships/hyperlink" Target="consultantplus://offline/ref=587E3DEAA1F6F6E06179F9B803BC9E3CC6CE78886AC66F730082A504473DE3F18D332DF82BC85816475CFB27209D2C0613B47D9878F245F0VBU2K" TargetMode="External"/><Relationship Id="rId81" Type="http://schemas.openxmlformats.org/officeDocument/2006/relationships/hyperlink" Target="consultantplus://offline/ref=587E3DEAA1F6F6E06179F9B803BC9E3CC0CF7C8D6FC16F730082A504473DE3F19F3375F42AC045134949AD7666VC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E3DEAA1F6F6E06179F9B803BC9E3CC6CE78886AC66F730082A504473DE3F19F3375F42AC045134949AD7666VCUBK" TargetMode="External"/><Relationship Id="rId14" Type="http://schemas.openxmlformats.org/officeDocument/2006/relationships/hyperlink" Target="consultantplus://offline/ref=587E3DEAA1F6F6E06179F9B803BC9E3CC6CE78886AC66F730082A504473DE3F18D332DFB2ECA50471113FA7B65C03F0712B47F9164VFU3K" TargetMode="External"/><Relationship Id="rId22" Type="http://schemas.openxmlformats.org/officeDocument/2006/relationships/hyperlink" Target="consultantplus://offline/ref=587E3DEAA1F6F6E06179F9B803BC9E3CC6C87E886ACF6F730082A504473DE3F18D332DF82BC85B12415CFB27209D2C0613B47D9878F245F0VBU2K" TargetMode="External"/><Relationship Id="rId27" Type="http://schemas.openxmlformats.org/officeDocument/2006/relationships/hyperlink" Target="consultantplus://offline/ref=587E3DEAA1F6F6E06179F9B803BC9E3CC1CD7A8A69C16F730082A504473DE3F18D332DF82BC85815425CFB27209D2C0613B47D9878F245F0VBU2K" TargetMode="External"/><Relationship Id="rId30" Type="http://schemas.openxmlformats.org/officeDocument/2006/relationships/hyperlink" Target="consultantplus://offline/ref=587E3DEAA1F6F6E06179F9B803BC9E3CC1CD7A8A69C16F730082A504473DE3F18D332DF82ECA50471113FA7B65C03F0712B47F9164VFU3K" TargetMode="External"/><Relationship Id="rId35" Type="http://schemas.openxmlformats.org/officeDocument/2006/relationships/hyperlink" Target="consultantplus://offline/ref=587E3DEAA1F6F6E06179F9B803BC9E3CC6C978846BC36F730082A504473DE3F18D332DF82BC85B12425CFB27209D2C0613B47D9878F245F0VBU2K" TargetMode="External"/><Relationship Id="rId43" Type="http://schemas.openxmlformats.org/officeDocument/2006/relationships/hyperlink" Target="consultantplus://offline/ref=587E3DEAA1F6F6E06179F9B803BC9E3CC6C87E886ACF6F730082A504473DE3F18D332DF82BC85B12455CFB27209D2C0613B47D9878F245F0VBU2K" TargetMode="External"/><Relationship Id="rId48" Type="http://schemas.openxmlformats.org/officeDocument/2006/relationships/hyperlink" Target="consultantplus://offline/ref=587E3DEAA1F6F6E06179F9B803BC9E3CC6C87E886ACF6F730082A504473DE3F18D332DF82BC85B11445CFB27209D2C0613B47D9878F245F0VBU2K" TargetMode="External"/><Relationship Id="rId56" Type="http://schemas.openxmlformats.org/officeDocument/2006/relationships/hyperlink" Target="consultantplus://offline/ref=587E3DEAA1F6F6E06179F9B803BC9E3CC1CE72886ACE6F730082A504473DE3F18D332DF82BC85B15415CFB27209D2C0613B47D9878F245F0VBU2K" TargetMode="External"/><Relationship Id="rId64" Type="http://schemas.openxmlformats.org/officeDocument/2006/relationships/hyperlink" Target="consultantplus://offline/ref=587E3DEAA1F6F6E06179F9B803BC9E3CC1CB7C8B6CC16F730082A504473DE3F18D332DF82BC85E16465CFB27209D2C0613B47D9878F245F0VBU2K" TargetMode="External"/><Relationship Id="rId69" Type="http://schemas.openxmlformats.org/officeDocument/2006/relationships/hyperlink" Target="consultantplus://offline/ref=587E3DEAA1F6F6E06179F9B803BC9E3CC1CD7A8A69C16F730082A504473DE3F18D332DF82BC85B12425CFB27209D2C0613B47D9878F245F0VBU2K" TargetMode="External"/><Relationship Id="rId77" Type="http://schemas.openxmlformats.org/officeDocument/2006/relationships/hyperlink" Target="consultantplus://offline/ref=587E3DEAA1F6F6E06179F9B803BC9E3CC6CE78886AC66F730082A504473DE3F18D332DFA2DCE50471113FA7B65C03F0712B47F9164VFU3K" TargetMode="External"/><Relationship Id="rId8" Type="http://schemas.openxmlformats.org/officeDocument/2006/relationships/hyperlink" Target="consultantplus://offline/ref=587E3DEAA1F6F6E06179F9B803BC9E3CC6CE78886AC66F730082A504473DE3F18D332DFA23C150471113FA7B65C03F0712B47F9164VFU3K" TargetMode="External"/><Relationship Id="rId51" Type="http://schemas.openxmlformats.org/officeDocument/2006/relationships/hyperlink" Target="consultantplus://offline/ref=587E3DEAA1F6F6E06179F9B803BC9E3CC6C87E886ACF6F730082A504473DE3F18D332DF82BC85B16405CFB27209D2C0613B47D9878F245F0VBU2K" TargetMode="External"/><Relationship Id="rId72" Type="http://schemas.openxmlformats.org/officeDocument/2006/relationships/hyperlink" Target="consultantplus://offline/ref=587E3DEAA1F6F6E06179F9B803BC9E3CC6CF7B8C68C26F730082A504473DE3F19F3375F42AC045134949AD7666VCUBK" TargetMode="External"/><Relationship Id="rId80" Type="http://schemas.openxmlformats.org/officeDocument/2006/relationships/hyperlink" Target="consultantplus://offline/ref=587E3DEAA1F6F6E06179F9B803BC9E3CC6CE78886AC66F730082A504473DE3F18D332DFA2CC150471113FA7B65C03F0712B47F9164VFU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7E3DEAA1F6F6E06179F9B803BC9E3CC6CE78886AC66F730082A504473DE3F18D332DF82BC85D17475CFB27209D2C0613B47D9878F245F0VBU2K" TargetMode="External"/><Relationship Id="rId17" Type="http://schemas.openxmlformats.org/officeDocument/2006/relationships/hyperlink" Target="consultantplus://offline/ref=587E3DEAA1F6F6E06179FAAD1ABC9E3CCAC878846190387151D7AB014F6DB9E19B7A21F135C8520D4257ADV7U5K" TargetMode="External"/><Relationship Id="rId25" Type="http://schemas.openxmlformats.org/officeDocument/2006/relationships/hyperlink" Target="consultantplus://offline/ref=587E3DEAA1F6F6E06179F9B803BC9E3CC6CE78886AC66F730082A504473DE3F18D332DF82BC85D17435CFB27209D2C0613B47D9878F245F0VBU2K" TargetMode="External"/><Relationship Id="rId33" Type="http://schemas.openxmlformats.org/officeDocument/2006/relationships/hyperlink" Target="consultantplus://offline/ref=587E3DEAA1F6F6E06179F9B803BC9E3CC6CE728462C46F730082A504473DE3F18D332DF82BC85B12495CFB27209D2C0613B47D9878F245F0VBU2K" TargetMode="External"/><Relationship Id="rId38" Type="http://schemas.openxmlformats.org/officeDocument/2006/relationships/hyperlink" Target="consultantplus://offline/ref=587E3DEAA1F6F6E06179F9B803BC9E3CC6CE78886AC66F730082A504473DE3F19F3375F42AC045134949AD7666VCUBK" TargetMode="External"/><Relationship Id="rId46" Type="http://schemas.openxmlformats.org/officeDocument/2006/relationships/hyperlink" Target="consultantplus://offline/ref=587E3DEAA1F6F6E06179F9B803BC9E3CC6C87E886ACF6F730082A504473DE3F18D332DF82BC85B17455CFB27209D2C0613B47D9878F245F0VBU2K" TargetMode="External"/><Relationship Id="rId59" Type="http://schemas.openxmlformats.org/officeDocument/2006/relationships/hyperlink" Target="consultantplus://offline/ref=587E3DEAA1F6F6E06179F9B803BC9E3CC6C87E886ACF6F730082A504473DE3F18D332DF82BC85B1B485CFB27209D2C0613B47D9878F245F0VBU2K" TargetMode="External"/><Relationship Id="rId67" Type="http://schemas.openxmlformats.org/officeDocument/2006/relationships/hyperlink" Target="consultantplus://offline/ref=587E3DEAA1F6F6E06179F9B803BC9E3CC1CD7A8A69C16F730082A504473DE3F18D332DF82BC85817475CFB27209D2C0613B47D9878F245F0VBU2K" TargetMode="External"/><Relationship Id="rId20" Type="http://schemas.openxmlformats.org/officeDocument/2006/relationships/hyperlink" Target="consultantplus://offline/ref=587E3DEAA1F6F6E06179F9B803BC9E3CC6CE78886AC66F730082A504473DE3F18D332DFA22CE50471113FA7B65C03F0712B47F9164VFU3K" TargetMode="External"/><Relationship Id="rId41" Type="http://schemas.openxmlformats.org/officeDocument/2006/relationships/hyperlink" Target="consultantplus://offline/ref=587E3DEAA1F6F6E06179F9B803BC9E3CC6C87E886ACF6F730082A504473DE3F18D332DF82BC85B12415CFB27209D2C0613B47D9878F245F0VBU2K" TargetMode="External"/><Relationship Id="rId54" Type="http://schemas.openxmlformats.org/officeDocument/2006/relationships/hyperlink" Target="consultantplus://offline/ref=587E3DEAA1F6F6E06179F9B803BC9E3CC6C87E886ACF6F730082A504473DE3F18D332DF82BC85B15475CFB27209D2C0613B47D9878F245F0VBU2K" TargetMode="External"/><Relationship Id="rId62" Type="http://schemas.openxmlformats.org/officeDocument/2006/relationships/hyperlink" Target="consultantplus://offline/ref=587E3DEAA1F6F6E06179F9B803BC9E3CC1CD7A8A69C16F730082A504473DE3F18D332DF82BC85815455CFB27209D2C0613B47D9878F245F0VBU2K" TargetMode="External"/><Relationship Id="rId70" Type="http://schemas.openxmlformats.org/officeDocument/2006/relationships/hyperlink" Target="consultantplus://offline/ref=587E3DEAA1F6F6E06179F9B803BC9E3CC1CD7A8A69C16F730082A504473DE3F18D332DF82BC85E12415CFB27209D2C0613B47D9878F245F0VBU2K" TargetMode="External"/><Relationship Id="rId75" Type="http://schemas.openxmlformats.org/officeDocument/2006/relationships/hyperlink" Target="consultantplus://offline/ref=587E3DEAA1F6F6E06179F9B803BC9E3CC6CE78886AC66F730082A504473DE3F18D332DFA2DCA50471113FA7B65C03F0712B47F9164VFU3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E3DEAA1F6F6E06179F9B803BC9E3CC6CE78886AC66F730082A504473DE3F19F3375F42AC045134949AD7666VCUBK" TargetMode="External"/><Relationship Id="rId15" Type="http://schemas.openxmlformats.org/officeDocument/2006/relationships/hyperlink" Target="consultantplus://offline/ref=587E3DEAA1F6F6E06179F9B803BC9E3CC6CE78886AC66F730082A504473DE3F18D332DF82BC85A10435CFB27209D2C0613B47D9878F245F0VBU2K" TargetMode="External"/><Relationship Id="rId23" Type="http://schemas.openxmlformats.org/officeDocument/2006/relationships/hyperlink" Target="consultantplus://offline/ref=587E3DEAA1F6F6E06179F9B803BC9E3CC6C87E886ACF6F730082A504473DE3F18D332DF82BC85B1B485CFB27209D2C0613B47D9878F245F0VBU2K" TargetMode="External"/><Relationship Id="rId28" Type="http://schemas.openxmlformats.org/officeDocument/2006/relationships/hyperlink" Target="consultantplus://offline/ref=587E3DEAA1F6F6E06179F9B803BC9E3CC1CD7A8A69C16F730082A504473DE3F18D332DF82BC85816425CFB27209D2C0613B47D9878F245F0VBU2K" TargetMode="External"/><Relationship Id="rId36" Type="http://schemas.openxmlformats.org/officeDocument/2006/relationships/hyperlink" Target="consultantplus://offline/ref=587E3DEAA1F6F6E06179F9B803BC9E3CC6C978846BC36F730082A504473DE3F18D332DF82BC85B12465CFB27209D2C0613B47D9878F245F0VBU2K" TargetMode="External"/><Relationship Id="rId49" Type="http://schemas.openxmlformats.org/officeDocument/2006/relationships/hyperlink" Target="consultantplus://offline/ref=587E3DEAA1F6F6E06179F9B803BC9E3CC6C87E886ACF6F730082A504473DE3F18D332DF82BC85B11435CFB27209D2C0613B47D9878F245F0VBU2K" TargetMode="External"/><Relationship Id="rId57" Type="http://schemas.openxmlformats.org/officeDocument/2006/relationships/hyperlink" Target="consultantplus://offline/ref=587E3DEAA1F6F6E06179F9B803BC9E3CC6C87E886ACF6F730082A504473DE3F18D332DF82BC85B14495CFB27209D2C0613B47D9878F245F0VB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KaraychentsevVV</dc:creator>
  <cp:lastModifiedBy>KaraychentsevVV</cp:lastModifiedBy>
  <cp:revision>1</cp:revision>
  <dcterms:created xsi:type="dcterms:W3CDTF">2023-09-18T10:20:00Z</dcterms:created>
  <dcterms:modified xsi:type="dcterms:W3CDTF">2023-09-18T10:38:00Z</dcterms:modified>
</cp:coreProperties>
</file>