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31" w:rsidRPr="003D6131" w:rsidRDefault="008F4E09" w:rsidP="00065C8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5C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D6131">
        <w:rPr>
          <w:rFonts w:ascii="Times New Roman" w:eastAsia="Times New Roman" w:hAnsi="Times New Roman" w:cs="Times New Roman"/>
          <w:noProof/>
          <w:sz w:val="24"/>
          <w:szCs w:val="24"/>
          <w:lang w:eastAsia="ru-RU"/>
        </w:rPr>
        <w:drawing>
          <wp:inline distT="0" distB="0" distL="0" distR="0" wp14:anchorId="573CC7C3" wp14:editId="51C87368">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r>
        <w:rPr>
          <w:rFonts w:ascii="Times New Roman" w:eastAsia="Times New Roman" w:hAnsi="Times New Roman" w:cs="Times New Roman"/>
          <w:sz w:val="24"/>
          <w:szCs w:val="24"/>
          <w:lang w:eastAsia="ru-RU"/>
        </w:rPr>
        <w:t xml:space="preserve">                  </w:t>
      </w:r>
      <w:r w:rsidR="00065C86">
        <w:rPr>
          <w:rFonts w:ascii="Times New Roman" w:eastAsia="Times New Roman" w:hAnsi="Times New Roman" w:cs="Times New Roman"/>
          <w:sz w:val="24"/>
          <w:szCs w:val="24"/>
          <w:lang w:eastAsia="ru-RU"/>
        </w:rPr>
        <w:t xml:space="preserve">                          </w:t>
      </w:r>
    </w:p>
    <w:p w:rsidR="003D6131" w:rsidRPr="003D6131" w:rsidRDefault="003D6131" w:rsidP="003D6131">
      <w:pPr>
        <w:tabs>
          <w:tab w:val="left" w:pos="708"/>
          <w:tab w:val="left" w:pos="1416"/>
          <w:tab w:val="left" w:pos="2124"/>
          <w:tab w:val="left" w:pos="2832"/>
          <w:tab w:val="left" w:pos="3540"/>
          <w:tab w:val="left" w:pos="4248"/>
          <w:tab w:val="left" w:pos="4956"/>
          <w:tab w:val="left" w:pos="7935"/>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r w:rsidRPr="003D6131">
        <w:rPr>
          <w:rFonts w:ascii="Times New Roman" w:eastAsia="Times New Roman" w:hAnsi="Times New Roman" w:cs="Times New Roman"/>
          <w:sz w:val="24"/>
          <w:szCs w:val="24"/>
          <w:lang w:val="en-US" w:eastAsia="ru-RU"/>
        </w:rPr>
        <w:tab/>
      </w:r>
    </w:p>
    <w:tbl>
      <w:tblPr>
        <w:tblW w:w="9289" w:type="dxa"/>
        <w:tblInd w:w="108" w:type="dxa"/>
        <w:tblLayout w:type="fixed"/>
        <w:tblLook w:val="0000" w:firstRow="0" w:lastRow="0" w:firstColumn="0" w:lastColumn="0" w:noHBand="0" w:noVBand="0"/>
      </w:tblPr>
      <w:tblGrid>
        <w:gridCol w:w="192"/>
        <w:gridCol w:w="497"/>
        <w:gridCol w:w="360"/>
        <w:gridCol w:w="1291"/>
        <w:gridCol w:w="422"/>
        <w:gridCol w:w="360"/>
        <w:gridCol w:w="908"/>
        <w:gridCol w:w="3184"/>
        <w:gridCol w:w="364"/>
        <w:gridCol w:w="1711"/>
      </w:tblGrid>
      <w:tr w:rsidR="003D6131" w:rsidRPr="003D6131" w:rsidTr="00AE442A">
        <w:trPr>
          <w:trHeight w:val="1590"/>
        </w:trPr>
        <w:tc>
          <w:tcPr>
            <w:tcW w:w="9289" w:type="dxa"/>
            <w:gridSpan w:val="10"/>
            <w:tcBorders>
              <w:top w:val="nil"/>
              <w:left w:val="nil"/>
              <w:bottom w:val="nil"/>
              <w:right w:val="nil"/>
            </w:tcBorders>
            <w:shd w:val="clear" w:color="000000" w:fill="FFFFFF"/>
          </w:tcPr>
          <w:p w:rsidR="003D6131" w:rsidRPr="003D6131" w:rsidRDefault="003D6131" w:rsidP="003D6131">
            <w:pPr>
              <w:tabs>
                <w:tab w:val="center" w:pos="4817"/>
                <w:tab w:val="left" w:pos="789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6131">
              <w:rPr>
                <w:rFonts w:ascii="Times New Roman" w:eastAsia="Times New Roman" w:hAnsi="Times New Roman" w:cs="Times New Roman"/>
                <w:b/>
                <w:bCs/>
                <w:sz w:val="24"/>
                <w:szCs w:val="24"/>
                <w:lang w:eastAsia="ru-RU"/>
              </w:rPr>
              <w:t>АДМИНИСТРАЦИЯ</w:t>
            </w: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6131">
              <w:rPr>
                <w:rFonts w:ascii="Times New Roman" w:eastAsia="Times New Roman" w:hAnsi="Times New Roman" w:cs="Times New Roman"/>
                <w:b/>
                <w:bCs/>
                <w:sz w:val="24"/>
                <w:szCs w:val="24"/>
                <w:lang w:eastAsia="ru-RU"/>
              </w:rPr>
              <w:t>ГОРОДСКОГО ПОСЕЛЕНИЯ АНДРА</w:t>
            </w: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6131">
              <w:rPr>
                <w:rFonts w:ascii="Times New Roman" w:eastAsia="Times New Roman" w:hAnsi="Times New Roman" w:cs="Times New Roman"/>
                <w:b/>
                <w:bCs/>
                <w:sz w:val="24"/>
                <w:szCs w:val="24"/>
                <w:lang w:eastAsia="ru-RU"/>
              </w:rPr>
              <w:t>Октябрьского района</w:t>
            </w: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6131">
              <w:rPr>
                <w:rFonts w:ascii="Times New Roman" w:eastAsia="Times New Roman" w:hAnsi="Times New Roman" w:cs="Times New Roman"/>
                <w:b/>
                <w:bCs/>
                <w:sz w:val="24"/>
                <w:szCs w:val="24"/>
                <w:lang w:eastAsia="ru-RU"/>
              </w:rPr>
              <w:t>Ханты- Мансийского автономного округа – Югры</w:t>
            </w: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6131">
              <w:rPr>
                <w:rFonts w:ascii="Times New Roman" w:eastAsia="Times New Roman" w:hAnsi="Times New Roman" w:cs="Times New Roman"/>
                <w:b/>
                <w:bCs/>
                <w:sz w:val="24"/>
                <w:szCs w:val="24"/>
                <w:lang w:eastAsia="ru-RU"/>
              </w:rPr>
              <w:t>ПОСТАНОВЛЕНИЕ</w:t>
            </w:r>
          </w:p>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6131" w:rsidRPr="003D6131" w:rsidTr="00AE442A">
        <w:tblPrEx>
          <w:tblCellMar>
            <w:left w:w="0" w:type="dxa"/>
            <w:right w:w="0" w:type="dxa"/>
          </w:tblCellMar>
        </w:tblPrEx>
        <w:trPr>
          <w:trHeight w:val="424"/>
        </w:trPr>
        <w:tc>
          <w:tcPr>
            <w:tcW w:w="192"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val="en-US" w:eastAsia="ru-RU"/>
              </w:rPr>
              <w:t>«</w:t>
            </w:r>
          </w:p>
        </w:tc>
        <w:tc>
          <w:tcPr>
            <w:tcW w:w="497" w:type="dxa"/>
            <w:tcBorders>
              <w:top w:val="nil"/>
              <w:left w:val="nil"/>
              <w:bottom w:val="single" w:sz="3" w:space="0" w:color="000000"/>
              <w:right w:val="nil"/>
            </w:tcBorders>
            <w:shd w:val="clear" w:color="000000" w:fill="FFFFFF"/>
            <w:vAlign w:val="bottom"/>
          </w:tcPr>
          <w:p w:rsidR="003D6131" w:rsidRPr="003D6131" w:rsidRDefault="00065C86" w:rsidP="003D6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360"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val="en-US" w:eastAsia="ru-RU"/>
              </w:rPr>
              <w:t>»</w:t>
            </w:r>
          </w:p>
        </w:tc>
        <w:tc>
          <w:tcPr>
            <w:tcW w:w="1291" w:type="dxa"/>
            <w:tcBorders>
              <w:top w:val="nil"/>
              <w:left w:val="nil"/>
              <w:bottom w:val="single" w:sz="3" w:space="0" w:color="000000"/>
              <w:right w:val="nil"/>
            </w:tcBorders>
            <w:shd w:val="clear" w:color="000000" w:fill="FFFFFF"/>
            <w:vAlign w:val="bottom"/>
          </w:tcPr>
          <w:p w:rsidR="003D6131" w:rsidRPr="003D6131" w:rsidRDefault="00065C86" w:rsidP="003D6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декабря</w:t>
            </w:r>
          </w:p>
        </w:tc>
        <w:tc>
          <w:tcPr>
            <w:tcW w:w="422"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ind w:right="-108"/>
              <w:jc w:val="right"/>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eastAsia="ru-RU"/>
              </w:rPr>
              <w:t xml:space="preserve"> 20</w:t>
            </w:r>
            <w:r w:rsidRPr="003D6131">
              <w:rPr>
                <w:rFonts w:ascii="Times New Roman" w:eastAsia="Times New Roman" w:hAnsi="Times New Roman" w:cs="Times New Roman"/>
                <w:sz w:val="24"/>
                <w:szCs w:val="24"/>
                <w:lang w:val="en-US" w:eastAsia="ru-RU"/>
              </w:rPr>
              <w:t>0</w:t>
            </w:r>
          </w:p>
        </w:tc>
        <w:tc>
          <w:tcPr>
            <w:tcW w:w="360"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eastAsia="ru-RU"/>
              </w:rPr>
            </w:pPr>
            <w:r w:rsidRPr="003D6131">
              <w:rPr>
                <w:rFonts w:ascii="Times New Roman" w:eastAsia="Times New Roman" w:hAnsi="Times New Roman" w:cs="Times New Roman"/>
                <w:sz w:val="24"/>
                <w:szCs w:val="24"/>
                <w:lang w:eastAsia="ru-RU"/>
              </w:rPr>
              <w:t xml:space="preserve">19  </w:t>
            </w:r>
          </w:p>
        </w:tc>
        <w:tc>
          <w:tcPr>
            <w:tcW w:w="908"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eastAsia="ru-RU"/>
              </w:rPr>
              <w:t xml:space="preserve">г. </w:t>
            </w:r>
          </w:p>
        </w:tc>
        <w:tc>
          <w:tcPr>
            <w:tcW w:w="3184"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64" w:type="dxa"/>
            <w:tcBorders>
              <w:top w:val="nil"/>
              <w:left w:val="nil"/>
              <w:bottom w:val="nil"/>
              <w:right w:val="nil"/>
            </w:tcBorders>
            <w:shd w:val="clear" w:color="000000" w:fill="FFFFFF"/>
            <w:vAlign w:val="bottom"/>
          </w:tcPr>
          <w:p w:rsidR="003D6131" w:rsidRPr="003D6131" w:rsidRDefault="003D6131" w:rsidP="003D61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val="en-US" w:eastAsia="ru-RU"/>
              </w:rPr>
              <w:t>№</w:t>
            </w:r>
          </w:p>
        </w:tc>
        <w:tc>
          <w:tcPr>
            <w:tcW w:w="1711" w:type="dxa"/>
            <w:tcBorders>
              <w:top w:val="nil"/>
              <w:left w:val="nil"/>
              <w:bottom w:val="single" w:sz="3" w:space="0" w:color="000000"/>
              <w:right w:val="nil"/>
            </w:tcBorders>
            <w:shd w:val="clear" w:color="000000" w:fill="FFFFFF"/>
            <w:vAlign w:val="bottom"/>
          </w:tcPr>
          <w:p w:rsidR="003D6131" w:rsidRPr="003D6131" w:rsidRDefault="00065C86" w:rsidP="003D61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r>
      <w:tr w:rsidR="003D6131" w:rsidRPr="003D6131" w:rsidTr="00AE442A">
        <w:trPr>
          <w:trHeight w:val="313"/>
        </w:trPr>
        <w:tc>
          <w:tcPr>
            <w:tcW w:w="9289" w:type="dxa"/>
            <w:gridSpan w:val="10"/>
            <w:tcBorders>
              <w:top w:val="nil"/>
              <w:left w:val="nil"/>
              <w:bottom w:val="nil"/>
              <w:right w:val="nil"/>
            </w:tcBorders>
            <w:shd w:val="clear" w:color="000000" w:fill="FFFFFF"/>
          </w:tcPr>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eastAsia="ru-RU"/>
              </w:rPr>
            </w:pPr>
          </w:p>
          <w:p w:rsidR="003D6131" w:rsidRPr="003D6131" w:rsidRDefault="003D6131" w:rsidP="003D61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3D6131">
              <w:rPr>
                <w:rFonts w:ascii="Times New Roman" w:eastAsia="Times New Roman" w:hAnsi="Times New Roman" w:cs="Times New Roman"/>
                <w:sz w:val="24"/>
                <w:szCs w:val="24"/>
                <w:lang w:eastAsia="ru-RU"/>
              </w:rPr>
              <w:t>пгт. Андра</w:t>
            </w:r>
          </w:p>
        </w:tc>
      </w:tr>
    </w:tbl>
    <w:p w:rsidR="003D6131" w:rsidRDefault="003D6131" w:rsidP="003D6131">
      <w:pPr>
        <w:spacing w:after="0" w:line="240" w:lineRule="auto"/>
        <w:rPr>
          <w:rFonts w:ascii="Times New Roman" w:eastAsia="Times New Roman" w:hAnsi="Times New Roman" w:cs="Times New Roman"/>
          <w:sz w:val="24"/>
          <w:szCs w:val="24"/>
          <w:lang w:eastAsia="ru-RU"/>
        </w:rPr>
      </w:pPr>
    </w:p>
    <w:p w:rsidR="008F4E09" w:rsidRPr="008F4E09" w:rsidRDefault="008F4E09" w:rsidP="008F4E09">
      <w:pPr>
        <w:spacing w:after="0" w:line="240" w:lineRule="auto"/>
        <w:rPr>
          <w:rFonts w:ascii="Times New Roman" w:eastAsia="Times New Roman" w:hAnsi="Times New Roman" w:cs="Times New Roman"/>
          <w:sz w:val="24"/>
          <w:szCs w:val="24"/>
          <w:lang w:eastAsia="ru-RU"/>
        </w:rPr>
      </w:pPr>
      <w:r w:rsidRPr="008F4E09">
        <w:rPr>
          <w:rFonts w:ascii="Times New Roman" w:eastAsia="Times New Roman" w:hAnsi="Times New Roman" w:cs="Times New Roman"/>
          <w:sz w:val="24"/>
          <w:szCs w:val="24"/>
          <w:lang w:eastAsia="ru-RU"/>
        </w:rPr>
        <w:t xml:space="preserve">О формировании муниципального задания </w:t>
      </w:r>
    </w:p>
    <w:p w:rsidR="008F4E09" w:rsidRPr="008F4E09" w:rsidRDefault="008F4E09" w:rsidP="008F4E09">
      <w:pPr>
        <w:spacing w:after="0" w:line="240" w:lineRule="auto"/>
        <w:rPr>
          <w:rFonts w:ascii="Times New Roman" w:eastAsia="Times New Roman" w:hAnsi="Times New Roman" w:cs="Times New Roman"/>
          <w:sz w:val="24"/>
          <w:szCs w:val="24"/>
          <w:lang w:eastAsia="ru-RU"/>
        </w:rPr>
      </w:pPr>
      <w:r w:rsidRPr="008F4E09">
        <w:rPr>
          <w:rFonts w:ascii="Times New Roman" w:eastAsia="Times New Roman" w:hAnsi="Times New Roman" w:cs="Times New Roman"/>
          <w:sz w:val="24"/>
          <w:szCs w:val="24"/>
          <w:lang w:eastAsia="ru-RU"/>
        </w:rPr>
        <w:t>на оказание муниципальных услуг (выполнение работ)</w:t>
      </w:r>
    </w:p>
    <w:p w:rsidR="008F4E09" w:rsidRDefault="008F4E09" w:rsidP="008F4E09">
      <w:pPr>
        <w:spacing w:after="0" w:line="240" w:lineRule="auto"/>
        <w:rPr>
          <w:rFonts w:ascii="Times New Roman" w:eastAsia="Times New Roman" w:hAnsi="Times New Roman" w:cs="Times New Roman"/>
          <w:sz w:val="24"/>
          <w:szCs w:val="24"/>
          <w:lang w:eastAsia="ru-RU"/>
        </w:rPr>
      </w:pPr>
      <w:r w:rsidRPr="008F4E09">
        <w:rPr>
          <w:rFonts w:ascii="Times New Roman" w:eastAsia="Times New Roman" w:hAnsi="Times New Roman" w:cs="Times New Roman"/>
          <w:sz w:val="24"/>
          <w:szCs w:val="24"/>
          <w:lang w:eastAsia="ru-RU"/>
        </w:rPr>
        <w:t xml:space="preserve">муниципальными учреждениями </w:t>
      </w:r>
      <w:r>
        <w:rPr>
          <w:rFonts w:ascii="Times New Roman" w:eastAsia="Times New Roman" w:hAnsi="Times New Roman" w:cs="Times New Roman"/>
          <w:sz w:val="24"/>
          <w:szCs w:val="24"/>
          <w:lang w:eastAsia="ru-RU"/>
        </w:rPr>
        <w:t>городского поселения Андра</w:t>
      </w:r>
    </w:p>
    <w:p w:rsidR="00D50905" w:rsidRDefault="008F4E09" w:rsidP="008F4E09">
      <w:pPr>
        <w:spacing w:after="0" w:line="240" w:lineRule="auto"/>
        <w:rPr>
          <w:rFonts w:ascii="Times New Roman" w:eastAsia="Times New Roman" w:hAnsi="Times New Roman" w:cs="Times New Roman"/>
          <w:sz w:val="24"/>
          <w:szCs w:val="24"/>
          <w:lang w:eastAsia="ru-RU"/>
        </w:rPr>
      </w:pPr>
      <w:r w:rsidRPr="008F4E09">
        <w:rPr>
          <w:rFonts w:ascii="Times New Roman" w:eastAsia="Times New Roman" w:hAnsi="Times New Roman" w:cs="Times New Roman"/>
          <w:sz w:val="24"/>
          <w:szCs w:val="24"/>
          <w:lang w:eastAsia="ru-RU"/>
        </w:rPr>
        <w:t>и финансовом обеспечении его выполнения</w:t>
      </w:r>
    </w:p>
    <w:p w:rsidR="008F4E09" w:rsidRPr="003F64EF" w:rsidRDefault="008F4E09" w:rsidP="008F4E09">
      <w:pPr>
        <w:spacing w:after="0" w:line="240" w:lineRule="auto"/>
        <w:rPr>
          <w:rFonts w:ascii="Times New Roman" w:eastAsia="Times New Roman" w:hAnsi="Times New Roman" w:cs="Times New Roman"/>
          <w:sz w:val="24"/>
          <w:szCs w:val="24"/>
          <w:lang w:eastAsia="ru-RU"/>
        </w:rPr>
      </w:pPr>
    </w:p>
    <w:p w:rsidR="008F4E09" w:rsidRPr="006D7B57" w:rsidRDefault="008F4E09" w:rsidP="006D7B57">
      <w:pPr>
        <w:spacing w:after="0" w:line="240" w:lineRule="auto"/>
        <w:ind w:firstLine="480"/>
        <w:jc w:val="both"/>
        <w:rPr>
          <w:rFonts w:ascii="Times New Roman" w:eastAsia="Calibri" w:hAnsi="Times New Roman" w:cs="Times New Roman"/>
          <w:sz w:val="24"/>
          <w:szCs w:val="24"/>
        </w:rPr>
      </w:pPr>
      <w:r w:rsidRPr="008F4E09">
        <w:rPr>
          <w:rFonts w:ascii="Times New Roman" w:eastAsia="Times New Roman" w:hAnsi="Times New Roman" w:cs="Times New Roman"/>
          <w:sz w:val="24"/>
          <w:szCs w:val="24"/>
          <w:lang w:eastAsia="ru-RU"/>
        </w:rPr>
        <w:t xml:space="preserve">В соответствии со </w:t>
      </w:r>
      <w:hyperlink r:id="rId5" w:history="1">
        <w:r w:rsidRPr="008F4E09">
          <w:rPr>
            <w:rFonts w:ascii="Times New Roman" w:eastAsia="Times New Roman" w:hAnsi="Times New Roman" w:cs="Times New Roman"/>
            <w:sz w:val="24"/>
            <w:szCs w:val="24"/>
            <w:lang w:eastAsia="ru-RU"/>
          </w:rPr>
          <w:t>статьей 69.2</w:t>
        </w:r>
      </w:hyperlink>
      <w:r w:rsidRPr="008F4E09">
        <w:rPr>
          <w:rFonts w:ascii="Times New Roman" w:eastAsia="Times New Roman" w:hAnsi="Times New Roman" w:cs="Times New Roman"/>
          <w:sz w:val="24"/>
          <w:szCs w:val="24"/>
          <w:lang w:eastAsia="ru-RU"/>
        </w:rPr>
        <w:t xml:space="preserve">, </w:t>
      </w:r>
      <w:hyperlink r:id="rId6" w:history="1">
        <w:r w:rsidRPr="008F4E09">
          <w:rPr>
            <w:rFonts w:ascii="Times New Roman" w:eastAsia="Times New Roman" w:hAnsi="Times New Roman" w:cs="Times New Roman"/>
            <w:sz w:val="24"/>
            <w:szCs w:val="24"/>
            <w:lang w:eastAsia="ru-RU"/>
          </w:rPr>
          <w:t>пунктом 1 статьи 78.1</w:t>
        </w:r>
      </w:hyperlink>
      <w:r w:rsidRPr="008F4E09">
        <w:rPr>
          <w:rFonts w:ascii="Times New Roman" w:eastAsia="Times New Roman" w:hAnsi="Times New Roman" w:cs="Times New Roman"/>
          <w:sz w:val="24"/>
          <w:szCs w:val="24"/>
          <w:lang w:eastAsia="ru-RU"/>
        </w:rPr>
        <w:t xml:space="preserve"> Бюджетного кодекса Российской Федерации, </w:t>
      </w:r>
      <w:hyperlink r:id="rId7" w:history="1">
        <w:r w:rsidRPr="008F4E09">
          <w:rPr>
            <w:rFonts w:ascii="Times New Roman" w:eastAsia="Times New Roman" w:hAnsi="Times New Roman" w:cs="Times New Roman"/>
            <w:sz w:val="24"/>
            <w:szCs w:val="24"/>
            <w:lang w:eastAsia="ru-RU"/>
          </w:rPr>
          <w:t>подпунктом 3 пункта 7 статьи 9.2</w:t>
        </w:r>
      </w:hyperlink>
      <w:r w:rsidR="006D7B57">
        <w:rPr>
          <w:rFonts w:ascii="Times New Roman" w:eastAsia="Times New Roman" w:hAnsi="Times New Roman" w:cs="Times New Roman"/>
          <w:sz w:val="24"/>
          <w:szCs w:val="24"/>
          <w:lang w:eastAsia="ru-RU"/>
        </w:rPr>
        <w:t xml:space="preserve"> Федерального закона </w:t>
      </w:r>
      <w:r w:rsidRPr="008F4E09">
        <w:rPr>
          <w:rFonts w:ascii="Times New Roman" w:eastAsia="Times New Roman" w:hAnsi="Times New Roman" w:cs="Times New Roman"/>
          <w:sz w:val="24"/>
          <w:szCs w:val="24"/>
          <w:lang w:eastAsia="ru-RU"/>
        </w:rPr>
        <w:t xml:space="preserve">от 12.01.1996 № 7-ФЗ «О некоммерческих организациях», </w:t>
      </w:r>
      <w:hyperlink r:id="rId8" w:history="1">
        <w:r w:rsidRPr="008F4E09">
          <w:rPr>
            <w:rFonts w:ascii="Times New Roman" w:eastAsia="Times New Roman" w:hAnsi="Times New Roman" w:cs="Times New Roman"/>
            <w:sz w:val="24"/>
            <w:szCs w:val="24"/>
            <w:lang w:eastAsia="ru-RU"/>
          </w:rPr>
          <w:t>частью 5 статьи 4</w:t>
        </w:r>
      </w:hyperlink>
      <w:r w:rsidRPr="008F4E09">
        <w:rPr>
          <w:rFonts w:ascii="Times New Roman" w:eastAsia="Times New Roman" w:hAnsi="Times New Roman" w:cs="Times New Roman"/>
          <w:sz w:val="24"/>
          <w:szCs w:val="24"/>
          <w:lang w:eastAsia="ru-RU"/>
        </w:rPr>
        <w:t xml:space="preserve"> Федерального закона от 03.11.2006 № 174-ФЗ «Об автономных учреждениях», постановлением Правительства Ханты-Мансийского автономного округа-Югр</w:t>
      </w:r>
      <w:r w:rsidR="006D7B57">
        <w:rPr>
          <w:rFonts w:ascii="Times New Roman" w:eastAsia="Times New Roman" w:hAnsi="Times New Roman" w:cs="Times New Roman"/>
          <w:sz w:val="24"/>
          <w:szCs w:val="24"/>
          <w:lang w:eastAsia="ru-RU"/>
        </w:rPr>
        <w:t xml:space="preserve">ы от 11.09.2015 № 318-п </w:t>
      </w:r>
      <w:r w:rsidRPr="008F4E09">
        <w:rPr>
          <w:rFonts w:ascii="Times New Roman" w:eastAsia="Times New Roman" w:hAnsi="Times New Roman" w:cs="Times New Roman"/>
          <w:sz w:val="24"/>
          <w:szCs w:val="24"/>
          <w:lang w:eastAsia="ru-RU"/>
        </w:rPr>
        <w:t>«</w:t>
      </w:r>
      <w:r w:rsidRPr="008F4E09">
        <w:rPr>
          <w:rFonts w:ascii="Times New Roman" w:eastAsia="Calibri" w:hAnsi="Times New Roman" w:cs="Times New Roman"/>
          <w:sz w:val="24"/>
          <w:szCs w:val="24"/>
        </w:rPr>
        <w:t>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w:t>
      </w:r>
    </w:p>
    <w:p w:rsidR="008F4E09" w:rsidRPr="008F4E09" w:rsidRDefault="008F4E09" w:rsidP="008F4E0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F4E09">
        <w:rPr>
          <w:rFonts w:ascii="Times New Roman" w:eastAsia="Times New Roman" w:hAnsi="Times New Roman" w:cs="Times New Roman"/>
          <w:sz w:val="24"/>
          <w:szCs w:val="24"/>
          <w:lang w:eastAsia="ru-RU"/>
        </w:rPr>
        <w:t xml:space="preserve">1. Утвердить </w:t>
      </w:r>
      <w:hyperlink r:id="rId9" w:anchor="P58" w:history="1">
        <w:r w:rsidRPr="008F4E09">
          <w:rPr>
            <w:rFonts w:ascii="Times New Roman" w:eastAsia="Times New Roman" w:hAnsi="Times New Roman" w:cs="Times New Roman"/>
            <w:sz w:val="24"/>
            <w:szCs w:val="24"/>
            <w:lang w:eastAsia="ru-RU"/>
          </w:rPr>
          <w:t>Положение</w:t>
        </w:r>
      </w:hyperlink>
      <w:r w:rsidRPr="008F4E09">
        <w:rPr>
          <w:rFonts w:ascii="Times New Roman" w:eastAsia="Times New Roman" w:hAnsi="Times New Roman" w:cs="Times New Roman"/>
          <w:sz w:val="24"/>
          <w:szCs w:val="24"/>
          <w:lang w:eastAsia="ru-RU"/>
        </w:rPr>
        <w:t xml:space="preserve"> о формировании муниципального задания на оказание муниципальных услуг (выполнение работ) муниципальными учреждениями </w:t>
      </w:r>
      <w:r>
        <w:rPr>
          <w:rFonts w:ascii="Times New Roman" w:eastAsia="Times New Roman" w:hAnsi="Times New Roman" w:cs="Times New Roman"/>
          <w:sz w:val="24"/>
          <w:szCs w:val="24"/>
          <w:lang w:eastAsia="ru-RU"/>
        </w:rPr>
        <w:t>городского поселения Андра</w:t>
      </w:r>
      <w:r w:rsidRPr="008F4E09">
        <w:rPr>
          <w:rFonts w:ascii="Times New Roman" w:eastAsia="Times New Roman" w:hAnsi="Times New Roman" w:cs="Times New Roman"/>
          <w:sz w:val="24"/>
          <w:szCs w:val="24"/>
          <w:lang w:eastAsia="ru-RU"/>
        </w:rPr>
        <w:t xml:space="preserve"> и финансовом обеспечении его выполнения (далее - Положение) согласно приложению.</w:t>
      </w:r>
    </w:p>
    <w:p w:rsidR="008F4E09" w:rsidRPr="008F4E09" w:rsidRDefault="00D051B1" w:rsidP="008F4E0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16"/>
      <w:bookmarkEnd w:id="0"/>
      <w:r>
        <w:rPr>
          <w:rFonts w:ascii="Times New Roman" w:eastAsia="Times New Roman" w:hAnsi="Times New Roman" w:cs="Times New Roman"/>
          <w:sz w:val="24"/>
          <w:szCs w:val="24"/>
          <w:lang w:eastAsia="ru-RU"/>
        </w:rPr>
        <w:t>2</w:t>
      </w:r>
      <w:r w:rsidR="008F4E09" w:rsidRPr="00D051B1">
        <w:rPr>
          <w:rFonts w:ascii="Times New Roman" w:eastAsia="Times New Roman" w:hAnsi="Times New Roman" w:cs="Times New Roman"/>
          <w:sz w:val="24"/>
          <w:szCs w:val="24"/>
          <w:lang w:eastAsia="ru-RU"/>
        </w:rPr>
        <w:t xml:space="preserve">. Действие Положения распространяются на правоотношения, возникшие при формировании муниципального задания и расчете объема финансового обеспечения его выполнения, начиная </w:t>
      </w:r>
      <w:r w:rsidR="00CF342E" w:rsidRPr="00D051B1">
        <w:rPr>
          <w:rFonts w:ascii="Times New Roman" w:eastAsia="Times New Roman" w:hAnsi="Times New Roman" w:cs="Times New Roman"/>
          <w:sz w:val="24"/>
          <w:szCs w:val="24"/>
          <w:lang w:eastAsia="ru-RU"/>
        </w:rPr>
        <w:t>с муниципального задания на 2019 год и на плановый период 2020 и 2021</w:t>
      </w:r>
      <w:r w:rsidR="008F4E09" w:rsidRPr="00D051B1">
        <w:rPr>
          <w:rFonts w:ascii="Times New Roman" w:eastAsia="Times New Roman" w:hAnsi="Times New Roman" w:cs="Times New Roman"/>
          <w:sz w:val="24"/>
          <w:szCs w:val="24"/>
          <w:lang w:eastAsia="ru-RU"/>
        </w:rPr>
        <w:t xml:space="preserve"> годов, за исключением пункта 17.2, подпункта «а» пункта 25, подпункта «г» пункта 32, абзаца 8 пункта 34, действие на правоотношения которых применяется при формировании муниципального задания и расчете объема финансового обеспечения его выполнения, начиная с муниципального задания на 2020 год и на плановый период 2021 и 2022 годов.</w:t>
      </w:r>
    </w:p>
    <w:p w:rsidR="00895B5F" w:rsidRDefault="00D051B1" w:rsidP="00895B5F">
      <w:pPr>
        <w:widowControl w:val="0"/>
        <w:autoSpaceDE w:val="0"/>
        <w:autoSpaceDN w:val="0"/>
        <w:adjustRightInd w:val="0"/>
        <w:spacing w:after="0"/>
        <w:ind w:firstLine="539"/>
        <w:jc w:val="both"/>
        <w:rPr>
          <w:rFonts w:ascii="Times New Roman" w:eastAsia="Calibri" w:hAnsi="Times New Roman" w:cs="Times New Roman"/>
          <w:sz w:val="24"/>
          <w:szCs w:val="24"/>
        </w:rPr>
      </w:pPr>
      <w:r w:rsidRPr="00D051B1">
        <w:rPr>
          <w:rFonts w:ascii="Times New Roman" w:eastAsia="Times New Roman" w:hAnsi="Times New Roman" w:cs="Times New Roman"/>
          <w:sz w:val="24"/>
          <w:szCs w:val="24"/>
          <w:lang w:eastAsia="ru-RU"/>
        </w:rPr>
        <w:t>3</w:t>
      </w:r>
      <w:r w:rsidR="008F4E09" w:rsidRPr="00D051B1">
        <w:rPr>
          <w:rFonts w:ascii="Times New Roman" w:eastAsia="Times New Roman" w:hAnsi="Times New Roman" w:cs="Times New Roman"/>
          <w:sz w:val="24"/>
          <w:szCs w:val="24"/>
          <w:lang w:eastAsia="ru-RU"/>
        </w:rPr>
        <w:t xml:space="preserve">. </w:t>
      </w:r>
      <w:r w:rsidR="00895B5F" w:rsidRPr="00895B5F">
        <w:rPr>
          <w:rFonts w:ascii="Times New Roman" w:eastAsia="Calibri" w:hAnsi="Times New Roman" w:cs="Times New Roman"/>
          <w:sz w:val="24"/>
          <w:szCs w:val="24"/>
        </w:rPr>
        <w:t xml:space="preserve">Настоящее постановление обнародовать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proofErr w:type="gramStart"/>
      <w:r w:rsidR="00895B5F" w:rsidRPr="00895B5F">
        <w:rPr>
          <w:rFonts w:ascii="Times New Roman" w:eastAsia="Calibri" w:hAnsi="Times New Roman" w:cs="Times New Roman"/>
          <w:sz w:val="24"/>
          <w:szCs w:val="24"/>
        </w:rPr>
        <w:t>www.andra-mo.ru.,</w:t>
      </w:r>
      <w:proofErr w:type="gramEnd"/>
      <w:r w:rsidR="00895B5F" w:rsidRPr="00895B5F">
        <w:rPr>
          <w:rFonts w:ascii="Times New Roman" w:eastAsia="Calibri" w:hAnsi="Times New Roman" w:cs="Times New Roman"/>
          <w:sz w:val="24"/>
          <w:szCs w:val="24"/>
        </w:rPr>
        <w:t xml:space="preserve"> а также разместить на информационном стенде адми</w:t>
      </w:r>
      <w:r w:rsidR="00895B5F">
        <w:rPr>
          <w:rFonts w:ascii="Times New Roman" w:eastAsia="Calibri" w:hAnsi="Times New Roman" w:cs="Times New Roman"/>
          <w:sz w:val="24"/>
          <w:szCs w:val="24"/>
        </w:rPr>
        <w:t>нистрации городского поселения.</w:t>
      </w:r>
    </w:p>
    <w:p w:rsidR="008F4E09" w:rsidRPr="00895B5F" w:rsidRDefault="00D051B1" w:rsidP="00895B5F">
      <w:pPr>
        <w:widowControl w:val="0"/>
        <w:autoSpaceDE w:val="0"/>
        <w:autoSpaceDN w:val="0"/>
        <w:adjustRightInd w:val="0"/>
        <w:spacing w:after="0"/>
        <w:ind w:firstLine="53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008F4E09" w:rsidRPr="008F4E09">
        <w:rPr>
          <w:rFonts w:ascii="Times New Roman" w:eastAsia="Times New Roman" w:hAnsi="Times New Roman" w:cs="Times New Roman"/>
          <w:sz w:val="24"/>
          <w:szCs w:val="24"/>
          <w:lang w:eastAsia="ru-RU"/>
        </w:rPr>
        <w:t xml:space="preserve">. Контроль за выполнением постановления возложить на </w:t>
      </w:r>
      <w:r w:rsidR="008F4E09">
        <w:rPr>
          <w:rFonts w:ascii="Times New Roman" w:eastAsia="Times New Roman" w:hAnsi="Times New Roman" w:cs="Times New Roman"/>
          <w:sz w:val="24"/>
          <w:szCs w:val="24"/>
          <w:lang w:eastAsia="ru-RU"/>
        </w:rPr>
        <w:t xml:space="preserve">начальника финансово-экономического отдела </w:t>
      </w:r>
      <w:r>
        <w:rPr>
          <w:rFonts w:ascii="Times New Roman" w:eastAsia="Times New Roman" w:hAnsi="Times New Roman" w:cs="Times New Roman"/>
          <w:sz w:val="24"/>
          <w:szCs w:val="24"/>
          <w:lang w:eastAsia="ru-RU"/>
        </w:rPr>
        <w:t>администрации городского поселения Андра.</w:t>
      </w:r>
    </w:p>
    <w:p w:rsidR="007F052D" w:rsidRDefault="007F052D" w:rsidP="00283A1B">
      <w:pPr>
        <w:spacing w:before="100" w:beforeAutospacing="1" w:after="240" w:line="240" w:lineRule="auto"/>
        <w:jc w:val="right"/>
        <w:rPr>
          <w:rFonts w:ascii="Times New Roman" w:eastAsia="Times New Roman" w:hAnsi="Times New Roman" w:cs="Times New Roman"/>
          <w:sz w:val="24"/>
          <w:szCs w:val="24"/>
          <w:lang w:eastAsia="ru-RU"/>
        </w:rPr>
      </w:pPr>
    </w:p>
    <w:p w:rsidR="00D051B1" w:rsidRDefault="007F052D" w:rsidP="00D051B1">
      <w:pPr>
        <w:spacing w:before="100" w:beforeAutospacing="1" w:after="240" w:line="240" w:lineRule="auto"/>
        <w:rPr>
          <w:rFonts w:ascii="Times New Roman" w:hAnsi="Times New Roman" w:cs="Times New Roman"/>
          <w:sz w:val="24"/>
          <w:szCs w:val="24"/>
        </w:rPr>
      </w:pPr>
      <w:r w:rsidRPr="007F052D">
        <w:rPr>
          <w:rFonts w:ascii="Times New Roman" w:hAnsi="Times New Roman" w:cs="Times New Roman"/>
          <w:sz w:val="24"/>
          <w:szCs w:val="24"/>
        </w:rPr>
        <w:t xml:space="preserve">Глава городского поселения Андра </w:t>
      </w:r>
      <w:r w:rsidRPr="007F052D">
        <w:rPr>
          <w:rFonts w:ascii="Times New Roman" w:hAnsi="Times New Roman" w:cs="Times New Roman"/>
          <w:sz w:val="24"/>
          <w:szCs w:val="24"/>
        </w:rPr>
        <w:tab/>
      </w:r>
      <w:r w:rsidRPr="007F052D">
        <w:rPr>
          <w:rFonts w:ascii="Times New Roman" w:hAnsi="Times New Roman" w:cs="Times New Roman"/>
          <w:sz w:val="24"/>
          <w:szCs w:val="24"/>
        </w:rPr>
        <w:tab/>
      </w:r>
      <w:r>
        <w:rPr>
          <w:rFonts w:ascii="Times New Roman" w:hAnsi="Times New Roman" w:cs="Times New Roman"/>
          <w:sz w:val="24"/>
          <w:szCs w:val="24"/>
        </w:rPr>
        <w:t xml:space="preserve">                                                   </w:t>
      </w:r>
      <w:r w:rsidR="00065C86">
        <w:rPr>
          <w:rFonts w:ascii="Times New Roman" w:hAnsi="Times New Roman" w:cs="Times New Roman"/>
          <w:sz w:val="24"/>
          <w:szCs w:val="24"/>
        </w:rPr>
        <w:t xml:space="preserve"> Н.В. Жук</w:t>
      </w:r>
    </w:p>
    <w:p w:rsidR="00065C86" w:rsidRDefault="00065C86" w:rsidP="00D051B1">
      <w:pPr>
        <w:spacing w:before="100" w:beforeAutospacing="1" w:after="240" w:line="240" w:lineRule="auto"/>
        <w:rPr>
          <w:rFonts w:ascii="Times New Roman" w:eastAsia="Times New Roman" w:hAnsi="Times New Roman" w:cs="Times New Roman"/>
          <w:sz w:val="24"/>
          <w:szCs w:val="24"/>
          <w:lang w:eastAsia="ru-RU"/>
        </w:rPr>
      </w:pPr>
    </w:p>
    <w:p w:rsidR="003F64EF" w:rsidRPr="003F64EF" w:rsidRDefault="003F64EF" w:rsidP="00283A1B">
      <w:pPr>
        <w:spacing w:before="100" w:beforeAutospacing="1" w:after="240" w:line="240" w:lineRule="auto"/>
        <w:jc w:val="right"/>
        <w:rPr>
          <w:rFonts w:ascii="Times New Roman" w:eastAsia="Times New Roman" w:hAnsi="Times New Roman" w:cs="Times New Roman"/>
          <w:sz w:val="24"/>
          <w:szCs w:val="24"/>
          <w:lang w:eastAsia="ru-RU"/>
        </w:rPr>
      </w:pPr>
      <w:r w:rsidRPr="003F64EF">
        <w:rPr>
          <w:rFonts w:ascii="Times New Roman" w:eastAsia="Times New Roman" w:hAnsi="Times New Roman" w:cs="Times New Roman"/>
          <w:sz w:val="24"/>
          <w:szCs w:val="24"/>
          <w:lang w:eastAsia="ru-RU"/>
        </w:rPr>
        <w:lastRenderedPageBreak/>
        <w:t>Приложение</w:t>
      </w:r>
      <w:r w:rsidRPr="003F64EF">
        <w:rPr>
          <w:rFonts w:ascii="Times New Roman" w:eastAsia="Times New Roman" w:hAnsi="Times New Roman" w:cs="Times New Roman"/>
          <w:sz w:val="24"/>
          <w:szCs w:val="24"/>
          <w:lang w:eastAsia="ru-RU"/>
        </w:rPr>
        <w:br/>
        <w:t>к постановлению администрации</w:t>
      </w:r>
      <w:r w:rsidRPr="003F64EF">
        <w:rPr>
          <w:rFonts w:ascii="Times New Roman" w:eastAsia="Times New Roman" w:hAnsi="Times New Roman" w:cs="Times New Roman"/>
          <w:sz w:val="24"/>
          <w:szCs w:val="24"/>
          <w:lang w:eastAsia="ru-RU"/>
        </w:rPr>
        <w:br/>
        <w:t xml:space="preserve">городского поселения </w:t>
      </w:r>
      <w:r w:rsidR="00283A1B">
        <w:rPr>
          <w:rFonts w:ascii="Times New Roman" w:eastAsia="Times New Roman" w:hAnsi="Times New Roman" w:cs="Times New Roman"/>
          <w:sz w:val="24"/>
          <w:szCs w:val="24"/>
          <w:lang w:eastAsia="ru-RU"/>
        </w:rPr>
        <w:t>Андра</w:t>
      </w:r>
      <w:r w:rsidRPr="003F64EF">
        <w:rPr>
          <w:rFonts w:ascii="Times New Roman" w:eastAsia="Times New Roman" w:hAnsi="Times New Roman" w:cs="Times New Roman"/>
          <w:sz w:val="24"/>
          <w:szCs w:val="24"/>
          <w:lang w:eastAsia="ru-RU"/>
        </w:rPr>
        <w:br/>
        <w:t xml:space="preserve">от </w:t>
      </w:r>
      <w:r w:rsidR="00065C86">
        <w:rPr>
          <w:rFonts w:ascii="Times New Roman" w:eastAsia="Times New Roman" w:hAnsi="Times New Roman" w:cs="Times New Roman"/>
          <w:sz w:val="24"/>
          <w:szCs w:val="24"/>
          <w:lang w:eastAsia="ru-RU"/>
        </w:rPr>
        <w:t>«03» декабря</w:t>
      </w:r>
      <w:r w:rsidR="00283A1B">
        <w:rPr>
          <w:rFonts w:ascii="Times New Roman" w:eastAsia="Times New Roman" w:hAnsi="Times New Roman" w:cs="Times New Roman"/>
          <w:sz w:val="24"/>
          <w:szCs w:val="24"/>
          <w:lang w:eastAsia="ru-RU"/>
        </w:rPr>
        <w:t xml:space="preserve"> </w:t>
      </w:r>
      <w:r w:rsidRPr="003F64EF">
        <w:rPr>
          <w:rFonts w:ascii="Times New Roman" w:eastAsia="Times New Roman" w:hAnsi="Times New Roman" w:cs="Times New Roman"/>
          <w:sz w:val="24"/>
          <w:szCs w:val="24"/>
          <w:lang w:eastAsia="ru-RU"/>
        </w:rPr>
        <w:t>201</w:t>
      </w:r>
      <w:r w:rsidR="00283A1B">
        <w:rPr>
          <w:rFonts w:ascii="Times New Roman" w:eastAsia="Times New Roman" w:hAnsi="Times New Roman" w:cs="Times New Roman"/>
          <w:sz w:val="24"/>
          <w:szCs w:val="24"/>
          <w:lang w:eastAsia="ru-RU"/>
        </w:rPr>
        <w:t>9</w:t>
      </w:r>
      <w:r w:rsidRPr="003F64EF">
        <w:rPr>
          <w:rFonts w:ascii="Times New Roman" w:eastAsia="Times New Roman" w:hAnsi="Times New Roman" w:cs="Times New Roman"/>
          <w:sz w:val="24"/>
          <w:szCs w:val="24"/>
          <w:lang w:eastAsia="ru-RU"/>
        </w:rPr>
        <w:t xml:space="preserve"> года </w:t>
      </w:r>
      <w:r w:rsidR="00283A1B">
        <w:rPr>
          <w:rFonts w:ascii="Times New Roman" w:eastAsia="Times New Roman" w:hAnsi="Times New Roman" w:cs="Times New Roman"/>
          <w:sz w:val="24"/>
          <w:szCs w:val="24"/>
          <w:lang w:eastAsia="ru-RU"/>
        </w:rPr>
        <w:t>№</w:t>
      </w:r>
      <w:r w:rsidRPr="003F64EF">
        <w:rPr>
          <w:rFonts w:ascii="Times New Roman" w:eastAsia="Times New Roman" w:hAnsi="Times New Roman" w:cs="Times New Roman"/>
          <w:sz w:val="24"/>
          <w:szCs w:val="24"/>
          <w:lang w:eastAsia="ru-RU"/>
        </w:rPr>
        <w:t xml:space="preserve"> </w:t>
      </w:r>
      <w:r w:rsidR="00065C86">
        <w:rPr>
          <w:rFonts w:ascii="Times New Roman" w:eastAsia="Times New Roman" w:hAnsi="Times New Roman" w:cs="Times New Roman"/>
          <w:sz w:val="24"/>
          <w:szCs w:val="24"/>
          <w:lang w:eastAsia="ru-RU"/>
        </w:rPr>
        <w:t>418</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ПОЛОЖЕНИЕ</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О ФОРМИРОВАНИИ МУНИЦИПАЛЬНОГО ЗАДАНИЯ НА ОКАЗАНИЕ</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МУНИЦИПАЛЬНЫХ УСЛУГ (ВЫПОЛНЕНИЕ РАБОТ) МУНИЦИПАЛЬНЫМИ</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 xml:space="preserve">УЧРЕЖДЕНИЯМИ </w:t>
      </w:r>
      <w:r>
        <w:rPr>
          <w:rFonts w:ascii="Times New Roman" w:eastAsia="Times New Roman" w:hAnsi="Times New Roman" w:cs="Times New Roman"/>
          <w:b/>
          <w:szCs w:val="20"/>
          <w:lang w:eastAsia="ru-RU"/>
        </w:rPr>
        <w:t>ГОРОДСКОГО ПОСЕЛЕНИЯ АНДРА</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И ФИНАНСОВОГО ОБЕСПЕЧЕНИЯ ЕГО ВЫПОЛНЕНИЯ</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E442A">
        <w:rPr>
          <w:rFonts w:ascii="Times New Roman" w:eastAsia="Times New Roman" w:hAnsi="Times New Roman" w:cs="Times New Roman"/>
          <w:b/>
          <w:szCs w:val="20"/>
          <w:lang w:eastAsia="ru-RU"/>
        </w:rPr>
        <w:t>(ДАЛЕЕ - ПОЛОЖЕНИЕ)</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Cs w:val="20"/>
          <w:lang w:eastAsia="ru-RU"/>
        </w:rPr>
      </w:pP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I. Общие положения</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D051B1" w:rsidRDefault="00AE442A" w:rsidP="004F687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1B1">
        <w:rPr>
          <w:rFonts w:ascii="Times New Roman" w:eastAsia="Times New Roman" w:hAnsi="Times New Roman" w:cs="Times New Roman"/>
          <w:sz w:val="24"/>
          <w:szCs w:val="24"/>
          <w:lang w:eastAsia="ru-RU"/>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w:t>
      </w:r>
      <w:r w:rsidR="00D051B1">
        <w:rPr>
          <w:rFonts w:ascii="Times New Roman" w:eastAsia="Times New Roman" w:hAnsi="Times New Roman" w:cs="Times New Roman"/>
          <w:sz w:val="24"/>
          <w:szCs w:val="24"/>
          <w:lang w:eastAsia="ru-RU"/>
        </w:rPr>
        <w:t xml:space="preserve"> казенным учреждением (далее - казенное учреждение), муниципальным</w:t>
      </w:r>
      <w:r w:rsidRPr="00D051B1">
        <w:rPr>
          <w:rFonts w:ascii="Times New Roman" w:eastAsia="Times New Roman" w:hAnsi="Times New Roman" w:cs="Times New Roman"/>
          <w:sz w:val="24"/>
          <w:szCs w:val="24"/>
          <w:lang w:eastAsia="ru-RU"/>
        </w:rPr>
        <w:t xml:space="preserve"> бюджетным</w:t>
      </w:r>
      <w:r w:rsidR="00D051B1">
        <w:rPr>
          <w:rFonts w:ascii="Times New Roman" w:eastAsia="Times New Roman" w:hAnsi="Times New Roman" w:cs="Times New Roman"/>
          <w:sz w:val="24"/>
          <w:szCs w:val="24"/>
          <w:lang w:eastAsia="ru-RU"/>
        </w:rPr>
        <w:t xml:space="preserve"> учреждением (далее – бюджетное учреждение) и муниципальным</w:t>
      </w:r>
      <w:r w:rsidRPr="00D051B1">
        <w:rPr>
          <w:rFonts w:ascii="Times New Roman" w:eastAsia="Times New Roman" w:hAnsi="Times New Roman" w:cs="Times New Roman"/>
          <w:sz w:val="24"/>
          <w:szCs w:val="24"/>
          <w:lang w:eastAsia="ru-RU"/>
        </w:rPr>
        <w:t xml:space="preserve"> автономным уч</w:t>
      </w:r>
      <w:r w:rsidR="00D051B1">
        <w:rPr>
          <w:rFonts w:ascii="Times New Roman" w:eastAsia="Times New Roman" w:hAnsi="Times New Roman" w:cs="Times New Roman"/>
          <w:sz w:val="24"/>
          <w:szCs w:val="24"/>
          <w:lang w:eastAsia="ru-RU"/>
        </w:rPr>
        <w:t>реждением (далее – автономное учреждение)</w:t>
      </w:r>
      <w:r w:rsidRPr="00D051B1">
        <w:rPr>
          <w:rFonts w:ascii="Times New Roman" w:eastAsia="Times New Roman" w:hAnsi="Times New Roman" w:cs="Times New Roman"/>
          <w:sz w:val="24"/>
          <w:szCs w:val="24"/>
          <w:lang w:eastAsia="ru-RU"/>
        </w:rPr>
        <w:t xml:space="preserve"> </w:t>
      </w:r>
      <w:r w:rsidR="004F6871" w:rsidRPr="004F6871">
        <w:rPr>
          <w:rFonts w:ascii="Times New Roman" w:eastAsia="Times New Roman" w:hAnsi="Times New Roman" w:cs="Times New Roman"/>
          <w:sz w:val="24"/>
          <w:szCs w:val="24"/>
          <w:lang w:eastAsia="ru-RU"/>
        </w:rPr>
        <w:t>(далее совместно именуемые - муниципальные учреж</w:t>
      </w:r>
      <w:r w:rsidR="004F6871">
        <w:rPr>
          <w:rFonts w:ascii="Times New Roman" w:eastAsia="Times New Roman" w:hAnsi="Times New Roman" w:cs="Times New Roman"/>
          <w:sz w:val="24"/>
          <w:szCs w:val="24"/>
          <w:lang w:eastAsia="ru-RU"/>
        </w:rPr>
        <w:t xml:space="preserve">дения) </w:t>
      </w:r>
      <w:r w:rsidRPr="00D051B1">
        <w:rPr>
          <w:rFonts w:ascii="Times New Roman" w:eastAsia="Times New Roman" w:hAnsi="Times New Roman" w:cs="Times New Roman"/>
          <w:sz w:val="24"/>
          <w:szCs w:val="24"/>
          <w:lang w:eastAsia="ru-RU"/>
        </w:rPr>
        <w:t xml:space="preserve">городского поселения Андра, созданным на базе имущества, находящегося в муниципальной собственности </w:t>
      </w:r>
      <w:r w:rsidR="00E15942" w:rsidRPr="00D051B1">
        <w:rPr>
          <w:rFonts w:ascii="Times New Roman" w:eastAsia="Times New Roman" w:hAnsi="Times New Roman" w:cs="Times New Roman"/>
          <w:sz w:val="24"/>
          <w:szCs w:val="24"/>
          <w:lang w:eastAsia="ru-RU"/>
        </w:rPr>
        <w:t>администрации городского поселения Андра</w:t>
      </w:r>
      <w:r w:rsidR="004F6871">
        <w:rPr>
          <w:rFonts w:ascii="Times New Roman" w:eastAsia="Times New Roman" w:hAnsi="Times New Roman" w:cs="Times New Roman"/>
          <w:sz w:val="24"/>
          <w:szCs w:val="24"/>
          <w:lang w:eastAsia="ru-RU"/>
        </w:rPr>
        <w:t>.</w:t>
      </w:r>
    </w:p>
    <w:p w:rsidR="00D051B1" w:rsidRPr="00AE442A" w:rsidRDefault="00D051B1" w:rsidP="00D051B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II. Формирование муниципального задания</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 Муниципальное задание должно содержать:</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 показатели, характеризующие качество и (или) объем (содержание) муниципальной услуги (работы);</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 порядок контроля исполнения муниципального задания, в том числе условия и порядок его досрочного прекращения;</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в) требования к отчетности об исполнении муниципального задания;</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г) определение категорий физических и (или) юридических лиц, являющихся потребителями муниципальных услуг;</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д) порядок оказания муниципальных услуг;</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w:t>
      </w:r>
    </w:p>
    <w:p w:rsidR="00AE442A" w:rsidRPr="00AE442A" w:rsidRDefault="00AE442A" w:rsidP="00AE442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w:t>
      </w:r>
      <w:r w:rsidRPr="00AE442A">
        <w:rPr>
          <w:rFonts w:ascii="Times New Roman" w:eastAsia="Times New Roman" w:hAnsi="Times New Roman" w:cs="Times New Roman"/>
          <w:sz w:val="24"/>
          <w:szCs w:val="24"/>
          <w:lang w:eastAsia="ru-RU"/>
        </w:rPr>
        <w:tab/>
        <w:t>4. Муниципальное задание формируется по форме согласно таблице 1.</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w:t>
      </w:r>
      <w:r w:rsidRPr="00AE442A">
        <w:rPr>
          <w:rFonts w:ascii="Times New Roman" w:eastAsia="Times New Roman" w:hAnsi="Times New Roman" w:cs="Times New Roman"/>
          <w:sz w:val="24"/>
          <w:szCs w:val="24"/>
          <w:lang w:eastAsia="ru-RU"/>
        </w:rPr>
        <w:tab/>
        <w:t xml:space="preserve"> Муниципальное  задание содержит требования к оказанию одной либо нескольких муниципальных услуг (выполнению одной или нескольких работ).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требования к выполнению работы </w:t>
      </w:r>
      <w:r w:rsidRPr="00AE442A">
        <w:rPr>
          <w:rFonts w:ascii="Times New Roman" w:eastAsia="Times New Roman" w:hAnsi="Times New Roman" w:cs="Times New Roman"/>
          <w:sz w:val="24"/>
          <w:szCs w:val="24"/>
          <w:lang w:eastAsia="ru-RU"/>
        </w:rPr>
        <w:lastRenderedPageBreak/>
        <w:t>(работ).</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Информация, касающаяся муниципального задания в целом, включается в третью часть муниципального задания.</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 (установленной абсолютной величины). Значения допустимых (возможных) отклонений могут быть изменены только при формировании муниципального задания на очередной финансовый год.</w:t>
      </w:r>
    </w:p>
    <w:p w:rsidR="006978F4" w:rsidRPr="006978F4" w:rsidRDefault="00AE442A" w:rsidP="006978F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F18DF">
        <w:rPr>
          <w:rFonts w:ascii="Times New Roman" w:eastAsia="Times New Roman" w:hAnsi="Times New Roman" w:cs="Times New Roman"/>
          <w:sz w:val="24"/>
          <w:szCs w:val="24"/>
          <w:lang w:eastAsia="ru-RU"/>
        </w:rPr>
        <w:t xml:space="preserve">5. </w:t>
      </w:r>
      <w:r w:rsidR="006978F4" w:rsidRPr="006978F4">
        <w:rPr>
          <w:rFonts w:ascii="Times New Roman" w:eastAsia="Times New Roman" w:hAnsi="Times New Roman" w:cs="Times New Roman"/>
          <w:sz w:val="24"/>
          <w:szCs w:val="24"/>
          <w:lang w:eastAsia="ru-RU"/>
        </w:rPr>
        <w:t xml:space="preserve">Муниципальное задание формируется администрацией муниципального образования городское поселение </w:t>
      </w:r>
      <w:r w:rsidR="006978F4">
        <w:rPr>
          <w:rFonts w:ascii="Times New Roman" w:eastAsia="Times New Roman" w:hAnsi="Times New Roman" w:cs="Times New Roman"/>
          <w:sz w:val="24"/>
          <w:szCs w:val="24"/>
          <w:lang w:eastAsia="ru-RU"/>
        </w:rPr>
        <w:t>Андра</w:t>
      </w:r>
      <w:r w:rsidR="006978F4" w:rsidRPr="006978F4">
        <w:rPr>
          <w:rFonts w:ascii="Times New Roman" w:eastAsia="Times New Roman" w:hAnsi="Times New Roman" w:cs="Times New Roman"/>
          <w:sz w:val="24"/>
          <w:szCs w:val="24"/>
          <w:lang w:eastAsia="ru-RU"/>
        </w:rPr>
        <w:t xml:space="preserve"> </w:t>
      </w:r>
      <w:r w:rsidR="006978F4">
        <w:rPr>
          <w:rFonts w:ascii="Times New Roman" w:eastAsia="Times New Roman" w:hAnsi="Times New Roman" w:cs="Times New Roman"/>
          <w:sz w:val="24"/>
          <w:szCs w:val="24"/>
          <w:lang w:eastAsia="ru-RU"/>
        </w:rPr>
        <w:t>на срок до одного года в случаях утверждения</w:t>
      </w:r>
      <w:r w:rsidR="006978F4" w:rsidRPr="006978F4">
        <w:rPr>
          <w:rFonts w:ascii="Times New Roman" w:eastAsia="Times New Roman" w:hAnsi="Times New Roman" w:cs="Times New Roman"/>
          <w:sz w:val="24"/>
          <w:szCs w:val="24"/>
          <w:lang w:eastAsia="ru-RU"/>
        </w:rPr>
        <w:t xml:space="preserve"> бюджета на очередной финансовый год</w:t>
      </w:r>
      <w:r w:rsidR="006978F4">
        <w:rPr>
          <w:rFonts w:ascii="Times New Roman" w:eastAsia="Times New Roman" w:hAnsi="Times New Roman" w:cs="Times New Roman"/>
          <w:sz w:val="24"/>
          <w:szCs w:val="24"/>
          <w:lang w:eastAsia="ru-RU"/>
        </w:rPr>
        <w:t xml:space="preserve"> и на срок до трех лет в случаях</w:t>
      </w:r>
      <w:r w:rsidR="006978F4" w:rsidRPr="006978F4">
        <w:rPr>
          <w:rFonts w:ascii="Times New Roman" w:eastAsia="Times New Roman" w:hAnsi="Times New Roman" w:cs="Times New Roman"/>
          <w:sz w:val="24"/>
          <w:szCs w:val="24"/>
          <w:lang w:eastAsia="ru-RU"/>
        </w:rPr>
        <w:t xml:space="preserve"> утверждения бюджета на очередной финансовый год и плановый период (с возможным уточнением при составлении проекта бюджета) согласно приложению 1.</w:t>
      </w:r>
    </w:p>
    <w:p w:rsidR="00AE442A" w:rsidRPr="00AE442A" w:rsidRDefault="00AE442A" w:rsidP="006978F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C2">
        <w:rPr>
          <w:rFonts w:ascii="Times New Roman" w:eastAsia="Times New Roman" w:hAnsi="Times New Roman" w:cs="Times New Roman"/>
          <w:sz w:val="24"/>
          <w:szCs w:val="24"/>
          <w:lang w:eastAsia="ru-RU"/>
        </w:rPr>
        <w:t xml:space="preserve">6. Показатели муниципального задания используются при составлении проекта решения </w:t>
      </w:r>
      <w:r w:rsidR="006978F4">
        <w:rPr>
          <w:rFonts w:ascii="Times New Roman" w:eastAsia="Times New Roman" w:hAnsi="Times New Roman" w:cs="Times New Roman"/>
          <w:sz w:val="24"/>
          <w:szCs w:val="24"/>
          <w:lang w:eastAsia="ru-RU"/>
        </w:rPr>
        <w:t>Совета депутатов городского поселения Андра</w:t>
      </w:r>
      <w:r w:rsidRPr="00AE44C2">
        <w:rPr>
          <w:rFonts w:ascii="Times New Roman" w:eastAsia="Times New Roman" w:hAnsi="Times New Roman" w:cs="Times New Roman"/>
          <w:sz w:val="24"/>
          <w:szCs w:val="24"/>
          <w:lang w:eastAsia="ru-RU"/>
        </w:rPr>
        <w:t xml:space="preserve"> о бюджете муниципального образования </w:t>
      </w:r>
      <w:r w:rsidR="006978F4">
        <w:rPr>
          <w:rFonts w:ascii="Times New Roman" w:eastAsia="Times New Roman" w:hAnsi="Times New Roman" w:cs="Times New Roman"/>
          <w:sz w:val="24"/>
          <w:szCs w:val="24"/>
          <w:lang w:eastAsia="ru-RU"/>
        </w:rPr>
        <w:t>городское поселение Андра</w:t>
      </w:r>
      <w:r w:rsidRPr="00AE44C2">
        <w:rPr>
          <w:rFonts w:ascii="Times New Roman" w:eastAsia="Times New Roman" w:hAnsi="Times New Roman" w:cs="Times New Roman"/>
          <w:sz w:val="24"/>
          <w:szCs w:val="24"/>
          <w:lang w:eastAsia="ru-RU"/>
        </w:rPr>
        <w:t xml:space="preserve">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составление бюджетной сметы казенного учреждения, а также определения объема субсидии на выполнение муниципального задания бюджетному, автономному учреждению.</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7. Муниципальное задание формируется в соответствии с общероссийскими базовыми (отраслевыми) перечнями (классификаторами) муниципальных услуг, оказываемых физическим лицам (далее также – общероссийский базовый перечень услуг)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(далее – региональный перечень государственных (муниципальных) услуг и работ), оказание и выполнение которых предусмотрено муниципальными нормативными правовыми актами, в том числе при осуществлении переданных им полномочий.</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Формирование, ведение и утверждение регионального перечня государственных (муниципальных) услуг и работ осуществляется в порядке, установленном Правительством автономного округа.</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8. Региональный перечень государственных (муниципальных) услуг и работ размещается на официальном сайте для размещения информации о государственных и муниципальных учреждениях (</w:t>
      </w:r>
      <w:hyperlink r:id="rId10" w:history="1">
        <w:r w:rsidRPr="00AE442A">
          <w:rPr>
            <w:rFonts w:ascii="Times New Roman" w:eastAsia="Times New Roman" w:hAnsi="Times New Roman" w:cs="Times New Roman"/>
            <w:color w:val="0000FF"/>
            <w:sz w:val="24"/>
            <w:szCs w:val="24"/>
            <w:u w:val="single"/>
            <w:lang w:val="en-US" w:eastAsia="ru-RU"/>
          </w:rPr>
          <w:t>www</w:t>
        </w:r>
        <w:r w:rsidRPr="00AE442A">
          <w:rPr>
            <w:rFonts w:ascii="Times New Roman" w:eastAsia="Times New Roman" w:hAnsi="Times New Roman" w:cs="Times New Roman"/>
            <w:color w:val="0000FF"/>
            <w:sz w:val="24"/>
            <w:szCs w:val="24"/>
            <w:u w:val="single"/>
            <w:lang w:eastAsia="ru-RU"/>
          </w:rPr>
          <w:t>.</w:t>
        </w:r>
        <w:r w:rsidRPr="00AE442A">
          <w:rPr>
            <w:rFonts w:ascii="Times New Roman" w:eastAsia="Times New Roman" w:hAnsi="Times New Roman" w:cs="Times New Roman"/>
            <w:color w:val="0000FF"/>
            <w:sz w:val="24"/>
            <w:szCs w:val="24"/>
            <w:u w:val="single"/>
            <w:lang w:val="en-US" w:eastAsia="ru-RU"/>
          </w:rPr>
          <w:t>bus</w:t>
        </w:r>
        <w:r w:rsidRPr="00AE442A">
          <w:rPr>
            <w:rFonts w:ascii="Times New Roman" w:eastAsia="Times New Roman" w:hAnsi="Times New Roman" w:cs="Times New Roman"/>
            <w:color w:val="0000FF"/>
            <w:sz w:val="24"/>
            <w:szCs w:val="24"/>
            <w:u w:val="single"/>
            <w:lang w:eastAsia="ru-RU"/>
          </w:rPr>
          <w:t>.</w:t>
        </w:r>
        <w:proofErr w:type="spellStart"/>
        <w:r w:rsidRPr="00AE442A">
          <w:rPr>
            <w:rFonts w:ascii="Times New Roman" w:eastAsia="Times New Roman" w:hAnsi="Times New Roman" w:cs="Times New Roman"/>
            <w:color w:val="0000FF"/>
            <w:sz w:val="24"/>
            <w:szCs w:val="24"/>
            <w:u w:val="single"/>
            <w:lang w:val="en-US" w:eastAsia="ru-RU"/>
          </w:rPr>
          <w:t>gov</w:t>
        </w:r>
        <w:proofErr w:type="spellEnd"/>
        <w:r w:rsidRPr="00AE442A">
          <w:rPr>
            <w:rFonts w:ascii="Times New Roman" w:eastAsia="Times New Roman" w:hAnsi="Times New Roman" w:cs="Times New Roman"/>
            <w:color w:val="0000FF"/>
            <w:sz w:val="24"/>
            <w:szCs w:val="24"/>
            <w:u w:val="single"/>
            <w:lang w:eastAsia="ru-RU"/>
          </w:rPr>
          <w:t>.</w:t>
        </w:r>
        <w:r w:rsidRPr="00AE442A">
          <w:rPr>
            <w:rFonts w:ascii="Times New Roman" w:eastAsia="Times New Roman" w:hAnsi="Times New Roman" w:cs="Times New Roman"/>
            <w:color w:val="0000FF"/>
            <w:sz w:val="24"/>
            <w:szCs w:val="24"/>
            <w:u w:val="single"/>
            <w:lang w:val="en-US" w:eastAsia="ru-RU"/>
          </w:rPr>
          <w:t>ru</w:t>
        </w:r>
      </w:hyperlink>
      <w:r w:rsidRPr="00AE442A">
        <w:rPr>
          <w:rFonts w:ascii="Times New Roman" w:eastAsia="Times New Roman" w:hAnsi="Times New Roman" w:cs="Times New Roman"/>
          <w:sz w:val="24"/>
          <w:szCs w:val="24"/>
          <w:lang w:eastAsia="ru-RU"/>
        </w:rPr>
        <w:t>) и на едином портале бюджетной системы Российской Федерации в информационно-теле</w:t>
      </w:r>
      <w:r w:rsidR="009323AF">
        <w:rPr>
          <w:rFonts w:ascii="Times New Roman" w:eastAsia="Times New Roman" w:hAnsi="Times New Roman" w:cs="Times New Roman"/>
          <w:sz w:val="24"/>
          <w:szCs w:val="24"/>
          <w:lang w:eastAsia="ru-RU"/>
        </w:rPr>
        <w:t>коммуникационной сети Интернет в</w:t>
      </w:r>
      <w:r w:rsidRPr="00AE442A">
        <w:rPr>
          <w:rFonts w:ascii="Times New Roman" w:eastAsia="Times New Roman" w:hAnsi="Times New Roman" w:cs="Times New Roman"/>
          <w:sz w:val="24"/>
          <w:szCs w:val="24"/>
          <w:lang w:eastAsia="ru-RU"/>
        </w:rPr>
        <w:t xml:space="preserve"> порядке, установленном Министерством финансов Российской Федерации.</w:t>
      </w:r>
    </w:p>
    <w:p w:rsidR="00AE44C2" w:rsidRPr="00AE44C2" w:rsidRDefault="00AE442A" w:rsidP="00AE44C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1" w:name="P93"/>
      <w:bookmarkEnd w:id="1"/>
      <w:r w:rsidRPr="00AE442A">
        <w:rPr>
          <w:rFonts w:ascii="Times New Roman" w:eastAsia="Times New Roman" w:hAnsi="Times New Roman" w:cs="Times New Roman"/>
          <w:sz w:val="24"/>
          <w:szCs w:val="24"/>
          <w:lang w:eastAsia="ru-RU"/>
        </w:rPr>
        <w:t xml:space="preserve">9. </w:t>
      </w:r>
      <w:r w:rsidR="00AE44C2" w:rsidRPr="00AE44C2">
        <w:rPr>
          <w:rFonts w:ascii="Times New Roman" w:eastAsia="Times New Roman" w:hAnsi="Times New Roman" w:cs="Times New Roman"/>
          <w:sz w:val="24"/>
          <w:szCs w:val="24"/>
          <w:lang w:eastAsia="ru-RU"/>
        </w:rPr>
        <w:t xml:space="preserve">Муниципальное задание утверждается не позднее 15 рабочих дней со дня утверждения главным распорядителем средств бюджета муниципального образования городское поселение </w:t>
      </w:r>
      <w:r w:rsidR="00AE44C2">
        <w:rPr>
          <w:rFonts w:ascii="Times New Roman" w:eastAsia="Times New Roman" w:hAnsi="Times New Roman" w:cs="Times New Roman"/>
          <w:sz w:val="24"/>
          <w:szCs w:val="24"/>
          <w:lang w:eastAsia="ru-RU"/>
        </w:rPr>
        <w:t>Андра</w:t>
      </w:r>
      <w:r w:rsidR="00AE44C2" w:rsidRPr="00AE44C2">
        <w:rPr>
          <w:rFonts w:ascii="Times New Roman" w:eastAsia="Times New Roman" w:hAnsi="Times New Roman" w:cs="Times New Roman"/>
          <w:sz w:val="24"/>
          <w:szCs w:val="24"/>
          <w:lang w:eastAsia="ru-RU"/>
        </w:rPr>
        <w:t xml:space="preserve"> бюджетных ассигнований и лимитов бюджетных обязательств на предоставление субсидии на финансовое обеспечение выполнения муниципального задания (далее - субсидия) в отношении муниципальных учреждений. </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Утвержденное мун</w:t>
      </w:r>
      <w:r w:rsidR="00AE44C2">
        <w:rPr>
          <w:rFonts w:ascii="Times New Roman" w:eastAsia="Times New Roman" w:hAnsi="Times New Roman" w:cs="Times New Roman"/>
          <w:sz w:val="24"/>
          <w:szCs w:val="24"/>
          <w:lang w:eastAsia="ru-RU"/>
        </w:rPr>
        <w:t xml:space="preserve">иципальное задание направляется </w:t>
      </w:r>
      <w:r w:rsidRPr="00AE442A">
        <w:rPr>
          <w:rFonts w:ascii="Times New Roman" w:eastAsia="Times New Roman" w:hAnsi="Times New Roman" w:cs="Times New Roman"/>
          <w:sz w:val="24"/>
          <w:szCs w:val="24"/>
          <w:lang w:eastAsia="ru-RU"/>
        </w:rPr>
        <w:t>в адрес муниципального учреждения в течение 3 рабочих дней после его утверждения.</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10. В случае внесения изменений в показатели муниципального задания формируется новое (с учетом внесенных изменений) муниципальное задание при технической возможности формируются в электронном виде с использованием специализированного программного обеспечения для автоматизации бюджетного процесса, которое утверждает главный распорядитель средств бюджета </w:t>
      </w:r>
      <w:r w:rsidR="009323AF">
        <w:rPr>
          <w:rFonts w:ascii="Times New Roman" w:eastAsia="Times New Roman" w:hAnsi="Times New Roman" w:cs="Times New Roman"/>
          <w:sz w:val="24"/>
          <w:szCs w:val="24"/>
          <w:lang w:eastAsia="ru-RU"/>
        </w:rPr>
        <w:t>поселения</w:t>
      </w:r>
      <w:r w:rsidRPr="00AE442A">
        <w:rPr>
          <w:rFonts w:ascii="Times New Roman" w:eastAsia="Times New Roman" w:hAnsi="Times New Roman" w:cs="Times New Roman"/>
          <w:sz w:val="24"/>
          <w:szCs w:val="24"/>
          <w:lang w:eastAsia="ru-RU"/>
        </w:rPr>
        <w:t>, в ведении которого находится казенное учреждение, учредитель бюджетного, автономного учреждения, созданного на базе имущества, находящегося в муниципальной собственности в течение 10 рабочих дней.</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lastRenderedPageBreak/>
        <w:t>Муниципальное задание (с учетом внесенных изменений) направляется муниципальному учреждению в порядке, установленном в пункте 8 настоящего Положения.</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11. Муниципальное задание и отчет о выполнении муниципального задания, формируемые согласно таблицам 1, 2 к настоящему Положению, не содержащие сведений, отнесенных к государственной тайне, размещаются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 не позднее 5 рабочих дней после его утверждения главным распорядителем средств бюджета </w:t>
      </w:r>
      <w:r w:rsidR="009323AF">
        <w:rPr>
          <w:rFonts w:ascii="Times New Roman" w:eastAsia="Times New Roman" w:hAnsi="Times New Roman" w:cs="Times New Roman"/>
          <w:sz w:val="24"/>
          <w:szCs w:val="24"/>
          <w:lang w:eastAsia="ru-RU"/>
        </w:rPr>
        <w:t>поселения</w:t>
      </w:r>
      <w:r w:rsidRPr="00AE442A">
        <w:rPr>
          <w:rFonts w:ascii="Times New Roman" w:eastAsia="Times New Roman" w:hAnsi="Times New Roman" w:cs="Times New Roman"/>
          <w:sz w:val="24"/>
          <w:szCs w:val="24"/>
          <w:lang w:eastAsia="ru-RU"/>
        </w:rPr>
        <w:t>, в ведении которого находится казенное учреждение, учредителем бюджетного, автономного учреждения, созданного на базе имущества, находящегося в муниципальной собственности.</w:t>
      </w:r>
    </w:p>
    <w:p w:rsidR="00AE442A" w:rsidRPr="00AE442A" w:rsidRDefault="00AE442A" w:rsidP="00AE442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Муниципальные задания и отчеты о его выполнении, содержащие сведения, составляющие государственную тайну, формируются в виде бумажного документа, с соблюдением законодательства Российской Федерации о государственной тайне.</w:t>
      </w:r>
    </w:p>
    <w:p w:rsidR="00AE442A" w:rsidRPr="00AE442A" w:rsidRDefault="008C1D0D" w:rsidP="008C1D0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C1D0D">
        <w:rPr>
          <w:rFonts w:ascii="Times New Roman" w:eastAsia="Times New Roman" w:hAnsi="Times New Roman" w:cs="Times New Roman"/>
          <w:sz w:val="24"/>
          <w:szCs w:val="24"/>
          <w:lang w:eastAsia="ru-RU"/>
        </w:rPr>
        <w:t xml:space="preserve">12. </w:t>
      </w:r>
      <w:r w:rsidRPr="008C1D0D">
        <w:rPr>
          <w:rFonts w:ascii="Times New Roman" w:eastAsia="Calibri" w:hAnsi="Times New Roman" w:cs="Times New Roman"/>
          <w:sz w:val="24"/>
          <w:szCs w:val="24"/>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главные распорядители средств бюджета городского поселения Андра, в ведении которых находятся муниципальные казенные учреждения, а также иные органы в соответствии с действующим законодательством. </w:t>
      </w:r>
      <w:r w:rsidR="00AE442A" w:rsidRPr="00AE442A">
        <w:rPr>
          <w:rFonts w:ascii="Times New Roman" w:eastAsia="Times New Roman" w:hAnsi="Times New Roman" w:cs="Times New Roman"/>
          <w:sz w:val="24"/>
          <w:szCs w:val="24"/>
          <w:lang w:eastAsia="ru-RU"/>
        </w:rPr>
        <w:t xml:space="preserve">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и главный распорядитель средств бюджета </w:t>
      </w:r>
      <w:r w:rsidR="00CE0ECF">
        <w:rPr>
          <w:rFonts w:ascii="Times New Roman" w:eastAsia="Times New Roman" w:hAnsi="Times New Roman" w:cs="Times New Roman"/>
          <w:sz w:val="24"/>
          <w:szCs w:val="24"/>
          <w:lang w:eastAsia="ru-RU"/>
        </w:rPr>
        <w:t>поселения</w:t>
      </w:r>
      <w:r w:rsidR="00AE442A" w:rsidRPr="00AE442A">
        <w:rPr>
          <w:rFonts w:ascii="Times New Roman" w:eastAsia="Times New Roman" w:hAnsi="Times New Roman" w:cs="Times New Roman"/>
          <w:sz w:val="24"/>
          <w:szCs w:val="24"/>
          <w:lang w:eastAsia="ru-RU"/>
        </w:rPr>
        <w:t>, в ведении которого находится казенное учреждение, в том числе в муниципальном задании, с учетом требований настоящего порядка.</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Периодичность контроля за выполнением муниципального задания устанавливается в муниципальном задании, но не реже 1 раза в квартал. </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Формами контроля за выполнением муниципального задания являются:</w:t>
      </w:r>
    </w:p>
    <w:p w:rsidR="00AE442A" w:rsidRPr="00AE442A" w:rsidRDefault="00AE442A" w:rsidP="008C1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анализ отчетов (предварительных отчетов) о выполнении муниципального задания;</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направление запросов о предоставлении информации о выполнении мероприятий в рамках муниципального задания;</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анализ поступающих жалоб заявителей, опросы заявителей по качеству предоставления муниципальных услуг;</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проведение проверок по выполнению муниципального задания.</w:t>
      </w:r>
    </w:p>
    <w:p w:rsidR="00AE442A" w:rsidRPr="00AE442A" w:rsidRDefault="00AE442A" w:rsidP="00AE442A">
      <w:pPr>
        <w:widowControl w:val="0"/>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Информацию о проведенных контрольных мероприятиях и их результатах, не содержащую сведений, составляющих государственную тайну,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AE442A">
        <w:rPr>
          <w:rFonts w:ascii="Times New Roman" w:eastAsia="Times New Roman" w:hAnsi="Times New Roman" w:cs="Times New Roman"/>
          <w:color w:val="0563C1"/>
          <w:sz w:val="24"/>
          <w:szCs w:val="24"/>
          <w:u w:val="single"/>
          <w:lang w:eastAsia="ru-RU"/>
        </w:rPr>
        <w:t>www.bus.gov.ru).</w:t>
      </w:r>
    </w:p>
    <w:p w:rsidR="00AE442A" w:rsidRPr="00AE442A" w:rsidRDefault="00AE442A" w:rsidP="00AE44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442A">
        <w:rPr>
          <w:rFonts w:ascii="Times New Roman" w:eastAsia="Times New Roman" w:hAnsi="Times New Roman" w:cs="Times New Roman"/>
          <w:sz w:val="24"/>
          <w:szCs w:val="24"/>
          <w:lang w:eastAsia="ru-RU"/>
        </w:rPr>
        <w:t xml:space="preserve">13. </w:t>
      </w:r>
      <w:r w:rsidRPr="00AE442A">
        <w:rPr>
          <w:rFonts w:ascii="Times New Roman" w:eastAsia="Calibri" w:hAnsi="Times New Roman" w:cs="Times New Roman"/>
          <w:sz w:val="24"/>
          <w:szCs w:val="24"/>
        </w:rPr>
        <w:t xml:space="preserve">Муниципальное учреждение представляет отчет о выполнении муниципального задания по форме, предусмотренной </w:t>
      </w:r>
      <w:hyperlink w:anchor="P657" w:history="1">
        <w:r w:rsidRPr="00AE442A">
          <w:rPr>
            <w:rFonts w:ascii="Times New Roman" w:eastAsia="Calibri" w:hAnsi="Times New Roman" w:cs="Times New Roman"/>
            <w:sz w:val="24"/>
            <w:szCs w:val="24"/>
          </w:rPr>
          <w:t>таблицей 2</w:t>
        </w:r>
      </w:hyperlink>
      <w:r w:rsidRPr="00AE442A">
        <w:rPr>
          <w:rFonts w:ascii="Times New Roman" w:eastAsia="Calibri" w:hAnsi="Times New Roman" w:cs="Times New Roman"/>
          <w:sz w:val="24"/>
          <w:szCs w:val="24"/>
        </w:rPr>
        <w:t>, в установленные сроки и в соответствии с утвержденными в муниципальном задании треб</w:t>
      </w:r>
      <w:r w:rsidR="00CE0ECF">
        <w:rPr>
          <w:rFonts w:ascii="Times New Roman" w:eastAsia="Calibri" w:hAnsi="Times New Roman" w:cs="Times New Roman"/>
          <w:sz w:val="24"/>
          <w:szCs w:val="24"/>
        </w:rPr>
        <w:t>ованиями соответственно главного</w:t>
      </w:r>
      <w:r w:rsidRPr="00AE442A">
        <w:rPr>
          <w:rFonts w:ascii="Times New Roman" w:eastAsia="Calibri" w:hAnsi="Times New Roman" w:cs="Times New Roman"/>
          <w:sz w:val="24"/>
          <w:szCs w:val="24"/>
        </w:rPr>
        <w:t xml:space="preserve"> распорядителя средств бюджета </w:t>
      </w:r>
      <w:r w:rsidR="00CE0ECF">
        <w:rPr>
          <w:rFonts w:ascii="Times New Roman" w:eastAsia="Calibri" w:hAnsi="Times New Roman" w:cs="Times New Roman"/>
          <w:sz w:val="24"/>
          <w:szCs w:val="24"/>
        </w:rPr>
        <w:t>поселения</w:t>
      </w:r>
      <w:r w:rsidRPr="00AE442A">
        <w:rPr>
          <w:rFonts w:ascii="Times New Roman" w:eastAsia="Calibri" w:hAnsi="Times New Roman" w:cs="Times New Roman"/>
          <w:sz w:val="24"/>
          <w:szCs w:val="24"/>
        </w:rPr>
        <w:t>, в ведении которого находится казенное учреждение (в случае принятия им решения о формировании муниципального задания), учредителю  бюджетного, автономного учреждения, созданного на базе имущества, находящегося в муниципальной собственности.</w:t>
      </w:r>
    </w:p>
    <w:p w:rsidR="00AE442A" w:rsidRPr="00AE442A" w:rsidRDefault="00AE442A" w:rsidP="00AE4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Отчеты о выполнении муниципального задания в течение текущего финансового года и годовой отчет </w:t>
      </w:r>
      <w:hyperlink r:id="rId11" w:history="1"/>
      <w:r w:rsidRPr="00AE442A">
        <w:rPr>
          <w:rFonts w:ascii="Times New Roman" w:eastAsia="Times New Roman" w:hAnsi="Times New Roman" w:cs="Times New Roman"/>
          <w:sz w:val="24"/>
          <w:szCs w:val="24"/>
          <w:lang w:eastAsia="ru-RU"/>
        </w:rPr>
        <w:t>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за отчетным.</w:t>
      </w:r>
    </w:p>
    <w:p w:rsidR="00AE442A" w:rsidRPr="00AE442A" w:rsidRDefault="00AE442A" w:rsidP="00AE4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w:t>
      </w:r>
      <w:r w:rsidRPr="00AE442A">
        <w:rPr>
          <w:rFonts w:ascii="Times New Roman" w:eastAsia="Times New Roman" w:hAnsi="Times New Roman" w:cs="Times New Roman"/>
          <w:sz w:val="24"/>
          <w:szCs w:val="24"/>
          <w:lang w:eastAsia="ru-RU"/>
        </w:rPr>
        <w:lastRenderedPageBreak/>
        <w:t xml:space="preserve">финансовый год по форме, аналогичной форме отчета о выполнении муниципального задания, предусмотренной таблицей 2 (далее - предварительный отчет), в срок, установленный в муниципальном задании. </w:t>
      </w:r>
    </w:p>
    <w:p w:rsidR="00AE442A" w:rsidRPr="00AE442A" w:rsidRDefault="00AE442A" w:rsidP="00AE44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bCs/>
          <w:sz w:val="24"/>
          <w:szCs w:val="24"/>
          <w:lang w:eastAsia="ru-RU"/>
        </w:rPr>
        <w:t xml:space="preserve">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w:t>
      </w:r>
      <w:r w:rsidRPr="00AE442A">
        <w:rPr>
          <w:rFonts w:ascii="Times New Roman" w:eastAsia="Times New Roman" w:hAnsi="Times New Roman" w:cs="Times New Roman"/>
          <w:sz w:val="24"/>
          <w:szCs w:val="24"/>
          <w:lang w:eastAsia="ru-RU"/>
        </w:rPr>
        <w:t xml:space="preserve">орган, осуществляющий функции и полномочия учредителя бюджетного или автономного учреждения, и (или) главный распорядитель средств бюджета </w:t>
      </w:r>
      <w:r w:rsidR="00CE0ECF">
        <w:rPr>
          <w:rFonts w:ascii="Times New Roman" w:eastAsia="Times New Roman" w:hAnsi="Times New Roman" w:cs="Times New Roman"/>
          <w:sz w:val="24"/>
          <w:szCs w:val="24"/>
          <w:lang w:eastAsia="ru-RU"/>
        </w:rPr>
        <w:t>поселения</w:t>
      </w:r>
      <w:r w:rsidRPr="00AE442A">
        <w:rPr>
          <w:rFonts w:ascii="Times New Roman" w:eastAsia="Times New Roman" w:hAnsi="Times New Roman" w:cs="Times New Roman"/>
          <w:sz w:val="24"/>
          <w:szCs w:val="24"/>
          <w:lang w:eastAsia="ru-RU"/>
        </w:rPr>
        <w:t>,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AE442A" w:rsidRPr="00AE442A" w:rsidRDefault="00AE442A" w:rsidP="00571C1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71C11">
        <w:rPr>
          <w:rFonts w:ascii="Times New Roman" w:eastAsia="Times New Roman" w:hAnsi="Times New Roman" w:cs="Times New Roman"/>
          <w:bCs/>
          <w:sz w:val="24"/>
          <w:szCs w:val="24"/>
          <w:lang w:eastAsia="ru-RU"/>
        </w:rPr>
        <w:t xml:space="preserve">14. </w:t>
      </w:r>
      <w:r w:rsidR="00571C11" w:rsidRPr="00571C11">
        <w:rPr>
          <w:rFonts w:ascii="Times New Roman" w:eastAsia="Times New Roman" w:hAnsi="Times New Roman" w:cs="Times New Roman"/>
          <w:bCs/>
          <w:sz w:val="24"/>
          <w:szCs w:val="24"/>
          <w:lang w:eastAsia="ru-RU"/>
        </w:rPr>
        <w:t>В случае, если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городского поселения Андра,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 автономных учреждений, и главный распорядитель средств бюджета городского поселения Андра,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III. Финансовое обеспечение выполнения</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муниципального задания</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571C1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15. Финансовое обеспечение выполнения муниципального задания осуществляется в пределах лимитов бюджетных обязательств на соответствующие цели.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Финансовое обеспечение выполнения муниципального задания бюджетному,  автономному учреждению осуществляется путем предоставления субсидии из бюджета района.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2" w:name="P110"/>
      <w:bookmarkEnd w:id="2"/>
      <w:r w:rsidRPr="00AE442A">
        <w:rPr>
          <w:rFonts w:ascii="Times New Roman" w:eastAsia="Times New Roman" w:hAnsi="Times New Roman" w:cs="Times New Roman"/>
          <w:sz w:val="24"/>
          <w:szCs w:val="24"/>
          <w:lang w:eastAsia="ru-RU"/>
        </w:rPr>
        <w:t>16.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17. Объем финансового обеспечения выполнения муниципального задания (R) рассчитывается по следующей формуле:</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tabs>
          <w:tab w:val="left" w:pos="1276"/>
        </w:tabs>
        <w:autoSpaceDE w:val="0"/>
        <w:autoSpaceDN w:val="0"/>
        <w:adjustRightInd w:val="0"/>
        <w:spacing w:after="200" w:line="276" w:lineRule="auto"/>
        <w:contextualSpacing/>
        <w:jc w:val="both"/>
        <w:outlineLvl w:val="0"/>
        <w:rPr>
          <w:rFonts w:ascii="Times New Roman" w:eastAsia="Times New Roman" w:hAnsi="Times New Roman" w:cs="Times New Roman"/>
          <w:position w:val="-16"/>
          <w:sz w:val="28"/>
          <w:szCs w:val="28"/>
          <w:lang w:eastAsia="ru-RU"/>
        </w:rPr>
      </w:pPr>
      <w:bookmarkStart w:id="3" w:name="P116"/>
      <w:bookmarkEnd w:id="3"/>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position w:val="-16"/>
          <w:sz w:val="28"/>
          <w:szCs w:val="28"/>
          <w:lang w:val="en-US" w:eastAsia="ru-RU"/>
        </w:rPr>
        <w:t>R</w:t>
      </w:r>
      <w:r w:rsidRPr="00AE442A">
        <w:rPr>
          <w:rFonts w:ascii="Times New Roman" w:eastAsia="Times New Roman" w:hAnsi="Times New Roman" w:cs="Times New Roman"/>
          <w:position w:val="-16"/>
          <w:sz w:val="28"/>
          <w:szCs w:val="28"/>
          <w:lang w:eastAsia="ru-RU"/>
        </w:rPr>
        <w:t xml:space="preserve"> = ∑</w:t>
      </w:r>
      <w:proofErr w:type="spellStart"/>
      <w:r w:rsidRPr="00AE442A">
        <w:rPr>
          <w:rFonts w:ascii="Times New Roman" w:eastAsia="Times New Roman" w:hAnsi="Times New Roman" w:cs="Times New Roman"/>
          <w:position w:val="-16"/>
          <w:sz w:val="28"/>
          <w:szCs w:val="28"/>
          <w:vertAlign w:val="subscript"/>
          <w:lang w:val="en-US" w:eastAsia="ru-RU"/>
        </w:rPr>
        <w:t>i</w:t>
      </w:r>
      <w:r w:rsidRPr="00AE442A">
        <w:rPr>
          <w:rFonts w:ascii="Times New Roman" w:eastAsia="Times New Roman" w:hAnsi="Times New Roman" w:cs="Times New Roman"/>
          <w:position w:val="-16"/>
          <w:sz w:val="28"/>
          <w:szCs w:val="28"/>
          <w:lang w:val="en-US" w:eastAsia="ru-RU"/>
        </w:rPr>
        <w:t>N</w:t>
      </w:r>
      <w:r w:rsidRPr="00AE442A">
        <w:rPr>
          <w:rFonts w:ascii="Times New Roman" w:eastAsia="Times New Roman" w:hAnsi="Times New Roman" w:cs="Times New Roman"/>
          <w:position w:val="-16"/>
          <w:sz w:val="28"/>
          <w:szCs w:val="28"/>
          <w:vertAlign w:val="subscript"/>
          <w:lang w:val="en-US" w:eastAsia="ru-RU"/>
        </w:rPr>
        <w:t>i</w:t>
      </w:r>
      <w:proofErr w:type="spellEnd"/>
      <w:r w:rsidRPr="00AE442A">
        <w:rPr>
          <w:rFonts w:ascii="Times New Roman" w:eastAsia="Times New Roman" w:hAnsi="Times New Roman" w:cs="Times New Roman"/>
          <w:position w:val="-16"/>
          <w:sz w:val="28"/>
          <w:szCs w:val="28"/>
          <w:vertAlign w:val="subscript"/>
          <w:lang w:eastAsia="ru-RU"/>
        </w:rPr>
        <w:t xml:space="preserve"> </w:t>
      </w:r>
      <w:r w:rsidRPr="00AE442A">
        <w:rPr>
          <w:rFonts w:ascii="Times New Roman" w:eastAsia="Times New Roman" w:hAnsi="Times New Roman" w:cs="Times New Roman"/>
          <w:position w:val="-16"/>
          <w:sz w:val="28"/>
          <w:szCs w:val="28"/>
          <w:lang w:eastAsia="ru-RU"/>
        </w:rPr>
        <w:t xml:space="preserve">× </w:t>
      </w:r>
      <w:proofErr w:type="gramStart"/>
      <w:r w:rsidRPr="00AE442A">
        <w:rPr>
          <w:rFonts w:ascii="Times New Roman" w:eastAsia="Times New Roman" w:hAnsi="Times New Roman" w:cs="Times New Roman"/>
          <w:position w:val="-16"/>
          <w:sz w:val="28"/>
          <w:szCs w:val="28"/>
          <w:lang w:val="en-US" w:eastAsia="ru-RU"/>
        </w:rPr>
        <w:t>V</w:t>
      </w:r>
      <w:r w:rsidRPr="00AE442A">
        <w:rPr>
          <w:rFonts w:ascii="Times New Roman" w:eastAsia="Times New Roman" w:hAnsi="Times New Roman" w:cs="Times New Roman"/>
          <w:position w:val="-16"/>
          <w:sz w:val="28"/>
          <w:szCs w:val="28"/>
          <w:vertAlign w:val="subscript"/>
          <w:lang w:val="en-US" w:eastAsia="ru-RU"/>
        </w:rPr>
        <w:t>i</w:t>
      </w:r>
      <w:proofErr w:type="gramEnd"/>
      <w:r w:rsidRPr="00AE442A">
        <w:rPr>
          <w:rFonts w:ascii="Times New Roman" w:eastAsia="Times New Roman" w:hAnsi="Times New Roman" w:cs="Times New Roman"/>
          <w:position w:val="-16"/>
          <w:sz w:val="28"/>
          <w:szCs w:val="28"/>
          <w:lang w:eastAsia="ru-RU"/>
        </w:rPr>
        <w:t xml:space="preserve"> +∑</w:t>
      </w:r>
      <w:proofErr w:type="spellStart"/>
      <w:r w:rsidRPr="00AE442A">
        <w:rPr>
          <w:rFonts w:ascii="Times New Roman" w:eastAsia="Times New Roman" w:hAnsi="Times New Roman" w:cs="Times New Roman"/>
          <w:position w:val="-16"/>
          <w:sz w:val="28"/>
          <w:szCs w:val="28"/>
          <w:vertAlign w:val="subscript"/>
          <w:lang w:val="en-US" w:eastAsia="ru-RU"/>
        </w:rPr>
        <w:t>w</w:t>
      </w:r>
      <w:r w:rsidRPr="00AE442A">
        <w:rPr>
          <w:rFonts w:ascii="Times New Roman" w:eastAsia="Times New Roman" w:hAnsi="Times New Roman" w:cs="Times New Roman"/>
          <w:position w:val="-16"/>
          <w:sz w:val="28"/>
          <w:szCs w:val="28"/>
          <w:lang w:val="en-US" w:eastAsia="ru-RU"/>
        </w:rPr>
        <w:t>N</w:t>
      </w:r>
      <w:r w:rsidRPr="00AE442A">
        <w:rPr>
          <w:rFonts w:ascii="Times New Roman" w:eastAsia="Times New Roman" w:hAnsi="Times New Roman" w:cs="Times New Roman"/>
          <w:position w:val="-16"/>
          <w:sz w:val="28"/>
          <w:szCs w:val="28"/>
          <w:vertAlign w:val="subscript"/>
          <w:lang w:val="en-US" w:eastAsia="ru-RU"/>
        </w:rPr>
        <w:t>w</w:t>
      </w:r>
      <w:proofErr w:type="spellEnd"/>
      <w:r w:rsidRPr="00AE442A">
        <w:rPr>
          <w:rFonts w:ascii="Times New Roman" w:eastAsia="Times New Roman" w:hAnsi="Times New Roman" w:cs="Times New Roman"/>
          <w:position w:val="-16"/>
          <w:sz w:val="28"/>
          <w:szCs w:val="28"/>
          <w:vertAlign w:val="subscript"/>
          <w:lang w:eastAsia="ru-RU"/>
        </w:rPr>
        <w:t xml:space="preserve"> </w:t>
      </w:r>
      <w:r w:rsidRPr="00AE442A">
        <w:rPr>
          <w:rFonts w:ascii="Times New Roman" w:eastAsia="Times New Roman" w:hAnsi="Times New Roman" w:cs="Times New Roman"/>
          <w:position w:val="-16"/>
          <w:sz w:val="28"/>
          <w:szCs w:val="28"/>
          <w:lang w:eastAsia="ru-RU"/>
        </w:rPr>
        <w:t xml:space="preserve">× </w:t>
      </w:r>
      <w:proofErr w:type="spellStart"/>
      <w:r w:rsidRPr="00AE442A">
        <w:rPr>
          <w:rFonts w:ascii="Times New Roman" w:eastAsia="Times New Roman" w:hAnsi="Times New Roman" w:cs="Times New Roman"/>
          <w:position w:val="-16"/>
          <w:sz w:val="28"/>
          <w:szCs w:val="28"/>
          <w:lang w:val="en-US" w:eastAsia="ru-RU"/>
        </w:rPr>
        <w:t>U</w:t>
      </w:r>
      <w:r w:rsidRPr="00AE442A">
        <w:rPr>
          <w:rFonts w:ascii="Times New Roman" w:eastAsia="Times New Roman" w:hAnsi="Times New Roman" w:cs="Times New Roman"/>
          <w:position w:val="-16"/>
          <w:sz w:val="28"/>
          <w:szCs w:val="28"/>
          <w:vertAlign w:val="subscript"/>
          <w:lang w:val="en-US" w:eastAsia="ru-RU"/>
        </w:rPr>
        <w:t>w</w:t>
      </w:r>
      <w:proofErr w:type="spellEnd"/>
      <w:r w:rsidRPr="00AE442A">
        <w:rPr>
          <w:rFonts w:ascii="Times New Roman" w:eastAsia="Times New Roman" w:hAnsi="Times New Roman" w:cs="Times New Roman"/>
          <w:position w:val="-16"/>
          <w:sz w:val="28"/>
          <w:szCs w:val="28"/>
          <w:lang w:eastAsia="ru-RU"/>
        </w:rPr>
        <w:t xml:space="preserve"> – ∑</w:t>
      </w:r>
      <w:proofErr w:type="spellStart"/>
      <w:r w:rsidRPr="00AE442A">
        <w:rPr>
          <w:rFonts w:ascii="Times New Roman" w:eastAsia="Times New Roman" w:hAnsi="Times New Roman" w:cs="Times New Roman"/>
          <w:position w:val="-16"/>
          <w:sz w:val="28"/>
          <w:szCs w:val="28"/>
          <w:vertAlign w:val="subscript"/>
          <w:lang w:val="en-US" w:eastAsia="ru-RU"/>
        </w:rPr>
        <w:t>i</w:t>
      </w:r>
      <w:r w:rsidRPr="00AE442A">
        <w:rPr>
          <w:rFonts w:ascii="Times New Roman" w:eastAsia="Times New Roman" w:hAnsi="Times New Roman" w:cs="Times New Roman"/>
          <w:position w:val="-16"/>
          <w:sz w:val="28"/>
          <w:szCs w:val="28"/>
          <w:lang w:val="en-US" w:eastAsia="ru-RU"/>
        </w:rPr>
        <w:t>P</w:t>
      </w:r>
      <w:r w:rsidRPr="00AE442A">
        <w:rPr>
          <w:rFonts w:ascii="Times New Roman" w:eastAsia="Times New Roman" w:hAnsi="Times New Roman" w:cs="Times New Roman"/>
          <w:position w:val="-16"/>
          <w:sz w:val="28"/>
          <w:szCs w:val="28"/>
          <w:vertAlign w:val="subscript"/>
          <w:lang w:val="en-US" w:eastAsia="ru-RU"/>
        </w:rPr>
        <w:t>i</w:t>
      </w:r>
      <w:proofErr w:type="spellEnd"/>
      <w:r w:rsidRPr="00AE442A">
        <w:rPr>
          <w:rFonts w:ascii="Times New Roman" w:eastAsia="Times New Roman" w:hAnsi="Times New Roman" w:cs="Times New Roman"/>
          <w:position w:val="-16"/>
          <w:sz w:val="28"/>
          <w:szCs w:val="28"/>
          <w:lang w:eastAsia="ru-RU"/>
        </w:rPr>
        <w:t xml:space="preserve"> × </w:t>
      </w:r>
      <w:r w:rsidRPr="00AE442A">
        <w:rPr>
          <w:rFonts w:ascii="Times New Roman" w:eastAsia="Times New Roman" w:hAnsi="Times New Roman" w:cs="Times New Roman"/>
          <w:position w:val="-16"/>
          <w:sz w:val="28"/>
          <w:szCs w:val="28"/>
          <w:lang w:val="en-US" w:eastAsia="ru-RU"/>
        </w:rPr>
        <w:t>V</w:t>
      </w:r>
      <w:r w:rsidRPr="00AE442A">
        <w:rPr>
          <w:rFonts w:ascii="Times New Roman" w:eastAsia="Times New Roman" w:hAnsi="Times New Roman" w:cs="Times New Roman"/>
          <w:position w:val="-16"/>
          <w:sz w:val="28"/>
          <w:szCs w:val="28"/>
          <w:vertAlign w:val="subscript"/>
          <w:lang w:val="en-US" w:eastAsia="ru-RU"/>
        </w:rPr>
        <w:t>i</w:t>
      </w:r>
      <w:r w:rsidRPr="00AE442A">
        <w:rPr>
          <w:rFonts w:ascii="Times New Roman" w:eastAsia="Times New Roman" w:hAnsi="Times New Roman" w:cs="Times New Roman"/>
          <w:position w:val="-16"/>
          <w:sz w:val="28"/>
          <w:szCs w:val="28"/>
          <w:lang w:eastAsia="ru-RU"/>
        </w:rPr>
        <w:t xml:space="preserve"> -∑</w:t>
      </w:r>
      <w:r w:rsidRPr="00AE442A">
        <w:rPr>
          <w:rFonts w:ascii="Times New Roman" w:eastAsia="Times New Roman" w:hAnsi="Times New Roman" w:cs="Times New Roman"/>
          <w:position w:val="-16"/>
          <w:sz w:val="28"/>
          <w:szCs w:val="28"/>
          <w:vertAlign w:val="subscript"/>
          <w:lang w:eastAsia="ru-RU"/>
        </w:rPr>
        <w:t xml:space="preserve"> </w:t>
      </w:r>
      <w:r w:rsidRPr="00AE442A">
        <w:rPr>
          <w:rFonts w:ascii="Times New Roman" w:eastAsia="Times New Roman" w:hAnsi="Times New Roman" w:cs="Times New Roman"/>
          <w:position w:val="-16"/>
          <w:sz w:val="28"/>
          <w:szCs w:val="28"/>
          <w:vertAlign w:val="subscript"/>
          <w:lang w:val="en-US" w:eastAsia="ru-RU"/>
        </w:rPr>
        <w:t>w</w:t>
      </w:r>
      <w:r w:rsidRPr="00AE442A">
        <w:rPr>
          <w:rFonts w:ascii="Times New Roman" w:eastAsia="Times New Roman" w:hAnsi="Times New Roman" w:cs="Times New Roman"/>
          <w:position w:val="-16"/>
          <w:sz w:val="28"/>
          <w:szCs w:val="28"/>
          <w:vertAlign w:val="subscript"/>
          <w:lang w:eastAsia="ru-RU"/>
        </w:rPr>
        <w:t xml:space="preserve"> </w:t>
      </w:r>
      <w:r w:rsidRPr="00AE442A">
        <w:rPr>
          <w:rFonts w:ascii="Times New Roman" w:eastAsia="Times New Roman" w:hAnsi="Times New Roman" w:cs="Times New Roman"/>
          <w:position w:val="-16"/>
          <w:sz w:val="28"/>
          <w:szCs w:val="28"/>
          <w:lang w:val="en-US" w:eastAsia="ru-RU"/>
        </w:rPr>
        <w:t>P</w:t>
      </w:r>
      <w:r w:rsidRPr="00AE442A">
        <w:rPr>
          <w:rFonts w:ascii="Times New Roman" w:eastAsia="Times New Roman" w:hAnsi="Times New Roman" w:cs="Times New Roman"/>
          <w:position w:val="-16"/>
          <w:sz w:val="28"/>
          <w:szCs w:val="28"/>
          <w:vertAlign w:val="subscript"/>
          <w:lang w:eastAsia="ru-RU"/>
        </w:rPr>
        <w:t xml:space="preserve"> </w:t>
      </w:r>
      <w:r w:rsidRPr="00AE442A">
        <w:rPr>
          <w:rFonts w:ascii="Times New Roman" w:eastAsia="Times New Roman" w:hAnsi="Times New Roman" w:cs="Times New Roman"/>
          <w:position w:val="-16"/>
          <w:sz w:val="28"/>
          <w:szCs w:val="28"/>
          <w:vertAlign w:val="subscript"/>
          <w:lang w:val="en-US" w:eastAsia="ru-RU"/>
        </w:rPr>
        <w:t>w</w:t>
      </w:r>
      <w:r w:rsidRPr="00AE442A">
        <w:rPr>
          <w:rFonts w:ascii="Times New Roman" w:eastAsia="Times New Roman" w:hAnsi="Times New Roman" w:cs="Times New Roman"/>
          <w:position w:val="-16"/>
          <w:sz w:val="28"/>
          <w:szCs w:val="28"/>
          <w:lang w:eastAsia="ru-RU"/>
        </w:rPr>
        <w:t xml:space="preserve"> × </w:t>
      </w:r>
      <w:proofErr w:type="spellStart"/>
      <w:r w:rsidRPr="00AE442A">
        <w:rPr>
          <w:rFonts w:ascii="Times New Roman" w:eastAsia="Times New Roman" w:hAnsi="Times New Roman" w:cs="Times New Roman"/>
          <w:position w:val="-16"/>
          <w:sz w:val="28"/>
          <w:szCs w:val="28"/>
          <w:lang w:val="en-US" w:eastAsia="ru-RU"/>
        </w:rPr>
        <w:t>U</w:t>
      </w:r>
      <w:r w:rsidRPr="00AE442A">
        <w:rPr>
          <w:rFonts w:ascii="Times New Roman" w:eastAsia="Times New Roman" w:hAnsi="Times New Roman" w:cs="Times New Roman"/>
          <w:position w:val="-16"/>
          <w:sz w:val="28"/>
          <w:szCs w:val="28"/>
          <w:vertAlign w:val="subscript"/>
          <w:lang w:val="en-US" w:eastAsia="ru-RU"/>
        </w:rPr>
        <w:t>w</w:t>
      </w:r>
      <w:proofErr w:type="spellEnd"/>
      <w:r w:rsidRPr="00AE442A">
        <w:rPr>
          <w:rFonts w:ascii="Times New Roman" w:eastAsia="Times New Roman" w:hAnsi="Times New Roman" w:cs="Times New Roman"/>
          <w:position w:val="-16"/>
          <w:sz w:val="28"/>
          <w:szCs w:val="28"/>
          <w:lang w:eastAsia="ru-RU"/>
        </w:rPr>
        <w:t xml:space="preserve"> + </w:t>
      </w:r>
      <w:r w:rsidRPr="00AE442A">
        <w:rPr>
          <w:rFonts w:ascii="Times New Roman" w:eastAsia="Times New Roman" w:hAnsi="Times New Roman" w:cs="Times New Roman"/>
          <w:position w:val="-16"/>
          <w:sz w:val="28"/>
          <w:szCs w:val="28"/>
          <w:lang w:val="en-US" w:eastAsia="ru-RU"/>
        </w:rPr>
        <w:t>N</w:t>
      </w:r>
      <w:r w:rsidRPr="00AE442A">
        <w:rPr>
          <w:rFonts w:ascii="Times New Roman" w:eastAsia="Times New Roman" w:hAnsi="Times New Roman" w:cs="Times New Roman"/>
          <w:position w:val="-16"/>
          <w:sz w:val="28"/>
          <w:szCs w:val="28"/>
          <w:vertAlign w:val="superscript"/>
          <w:lang w:eastAsia="ru-RU"/>
        </w:rPr>
        <w:t>УН</w:t>
      </w:r>
      <w:r w:rsidRPr="00AE442A">
        <w:rPr>
          <w:rFonts w:ascii="Times New Roman" w:eastAsia="Times New Roman" w:hAnsi="Times New Roman" w:cs="Times New Roman"/>
          <w:position w:val="-16"/>
          <w:sz w:val="28"/>
          <w:szCs w:val="28"/>
          <w:lang w:eastAsia="ru-RU"/>
        </w:rPr>
        <w:t>,</w:t>
      </w:r>
    </w:p>
    <w:p w:rsidR="00AE442A" w:rsidRPr="00AE442A" w:rsidRDefault="00AE442A" w:rsidP="00AE442A">
      <w:pPr>
        <w:widowControl w:val="0"/>
        <w:tabs>
          <w:tab w:val="left" w:pos="1276"/>
        </w:tabs>
        <w:autoSpaceDE w:val="0"/>
        <w:autoSpaceDN w:val="0"/>
        <w:adjustRightInd w:val="0"/>
        <w:spacing w:after="200" w:line="276" w:lineRule="auto"/>
        <w:contextualSpacing/>
        <w:jc w:val="both"/>
        <w:outlineLvl w:val="0"/>
        <w:rPr>
          <w:rFonts w:ascii="Times New Roman" w:eastAsia="Times New Roman" w:hAnsi="Times New Roman" w:cs="Times New Roman"/>
          <w:position w:val="-16"/>
          <w:sz w:val="28"/>
          <w:szCs w:val="28"/>
          <w:lang w:eastAsia="ru-RU"/>
        </w:rPr>
      </w:pPr>
      <w:r w:rsidRPr="00AE442A">
        <w:rPr>
          <w:rFonts w:ascii="Times New Roman" w:eastAsia="Times New Roman" w:hAnsi="Times New Roman" w:cs="Times New Roman"/>
          <w:position w:val="-16"/>
          <w:sz w:val="28"/>
          <w:szCs w:val="28"/>
          <w:lang w:eastAsia="ru-RU"/>
        </w:rPr>
        <w:t xml:space="preserve"> </w:t>
      </w:r>
      <w:r w:rsidRPr="00AE442A">
        <w:rPr>
          <w:rFonts w:ascii="Times New Roman" w:eastAsia="Times New Roman" w:hAnsi="Times New Roman" w:cs="Times New Roman"/>
          <w:position w:val="-16"/>
          <w:sz w:val="24"/>
          <w:szCs w:val="24"/>
          <w:lang w:eastAsia="ru-RU"/>
        </w:rPr>
        <w:t>где:</w:t>
      </w:r>
    </w:p>
    <w:p w:rsidR="00AE442A" w:rsidRPr="00AE442A" w:rsidRDefault="00AE442A" w:rsidP="00AE442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lastRenderedPageBreak/>
        <w:drawing>
          <wp:inline distT="0" distB="0" distL="0" distR="0">
            <wp:extent cx="219075" cy="247650"/>
            <wp:effectExtent l="0" t="0" r="9525" b="0"/>
            <wp:docPr id="20" name="Рисунок 20" descr="base_24478_118930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78_118930_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нормативные затраты на оказание i-ой муниципальной услуги, включенной в общероссийский базовый перечень услуг или региональный перечень государственных (муниципальных) услуг и работ;</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00025" cy="247650"/>
            <wp:effectExtent l="0" t="0" r="9525" b="0"/>
            <wp:docPr id="19" name="Рисунок 19" descr="base_24478_118930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78_118930_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объем i-ой муниципальной услуги, установленной муниципальным заданием;</w:t>
      </w:r>
    </w:p>
    <w:p w:rsidR="00AE442A" w:rsidRPr="00AE442A" w:rsidRDefault="00AE442A" w:rsidP="00AE442A">
      <w:pPr>
        <w:spacing w:after="0" w:line="240" w:lineRule="auto"/>
        <w:contextualSpacing/>
        <w:jc w:val="both"/>
        <w:rPr>
          <w:rFonts w:ascii="Times New Roman" w:eastAsia="Times New Roman" w:hAnsi="Times New Roman" w:cs="Times New Roman"/>
          <w:sz w:val="24"/>
          <w:szCs w:val="24"/>
          <w:lang w:eastAsia="ru-RU"/>
        </w:rPr>
      </w:pPr>
      <w:bookmarkStart w:id="4" w:name="P123"/>
      <w:bookmarkEnd w:id="4"/>
      <w:r>
        <w:rPr>
          <w:rFonts w:ascii="Times New Roman" w:eastAsia="Times New Roman" w:hAnsi="Times New Roman" w:cs="Times New Roman"/>
          <w:noProof/>
          <w:position w:val="-12"/>
          <w:sz w:val="24"/>
          <w:szCs w:val="24"/>
          <w:lang w:eastAsia="ru-RU"/>
        </w:rPr>
        <w:drawing>
          <wp:inline distT="0" distB="0" distL="0" distR="0">
            <wp:extent cx="257175" cy="247650"/>
            <wp:effectExtent l="0" t="0" r="9525" b="0"/>
            <wp:docPr id="18" name="Рисунок 18" descr="base_24478_118930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4478_118930_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нормативные затраты на выполнение w-й работы, включенной в региональный перечень государственных (муниципальных) услуг и работ;</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442A">
        <w:rPr>
          <w:rFonts w:ascii="Times New Roman" w:eastAsia="Times New Roman" w:hAnsi="Times New Roman" w:cs="Times New Roman"/>
          <w:sz w:val="24"/>
          <w:szCs w:val="24"/>
          <w:lang w:eastAsia="ru-RU"/>
        </w:rPr>
        <w:t xml:space="preserve"> </w:t>
      </w:r>
      <w:proofErr w:type="spellStart"/>
      <w:r w:rsidRPr="00AE442A">
        <w:rPr>
          <w:rFonts w:ascii="Times New Roman" w:eastAsia="Times New Roman" w:hAnsi="Times New Roman" w:cs="Times New Roman"/>
          <w:sz w:val="24"/>
          <w:szCs w:val="24"/>
          <w:lang w:eastAsia="ru-RU"/>
        </w:rPr>
        <w:t>U</w:t>
      </w:r>
      <w:r w:rsidRPr="00AE442A">
        <w:rPr>
          <w:rFonts w:ascii="Times New Roman" w:eastAsia="Times New Roman" w:hAnsi="Times New Roman" w:cs="Times New Roman"/>
          <w:sz w:val="24"/>
          <w:szCs w:val="24"/>
          <w:vertAlign w:val="subscript"/>
          <w:lang w:eastAsia="ru-RU"/>
        </w:rPr>
        <w:t>w</w:t>
      </w:r>
      <w:proofErr w:type="spellEnd"/>
      <w:r w:rsidRPr="00AE442A">
        <w:rPr>
          <w:rFonts w:ascii="Times New Roman" w:eastAsia="Times New Roman" w:hAnsi="Times New Roman" w:cs="Times New Roman"/>
          <w:sz w:val="24"/>
          <w:szCs w:val="24"/>
          <w:lang w:eastAsia="ru-RU"/>
        </w:rPr>
        <w:t xml:space="preserve"> – объем w-й работы в случае установления ее в муниципальном задании;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180975" cy="247650"/>
            <wp:effectExtent l="0" t="0" r="9525" b="0"/>
            <wp:docPr id="17" name="Рисунок 17" descr="base_24478_118930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4478_118930_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размер платы (тариф и цена) на оказание i-й муниципальной услуги;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33375" cy="219075"/>
            <wp:effectExtent l="0" t="0" r="9525" b="9525"/>
            <wp:docPr id="16" name="Рисунок 16" descr="base_24478_118930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4478_118930_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уплату налогов;</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129"/>
      <w:bookmarkEnd w:id="5"/>
      <w:r w:rsidRPr="00AE442A">
        <w:rPr>
          <w:rFonts w:ascii="Times New Roman" w:eastAsia="Times New Roman" w:hAnsi="Times New Roman" w:cs="Times New Roman"/>
          <w:sz w:val="24"/>
          <w:szCs w:val="24"/>
          <w:lang w:eastAsia="ru-RU"/>
        </w:rPr>
        <w:t xml:space="preserve"> </w:t>
      </w:r>
      <w:proofErr w:type="gramStart"/>
      <w:r w:rsidRPr="00AE442A">
        <w:rPr>
          <w:rFonts w:ascii="Times New Roman" w:eastAsia="Times New Roman" w:hAnsi="Times New Roman" w:cs="Times New Roman"/>
          <w:sz w:val="24"/>
          <w:szCs w:val="24"/>
          <w:lang w:val="en-US" w:eastAsia="ru-RU"/>
        </w:rPr>
        <w:t>P</w:t>
      </w:r>
      <w:r w:rsidRPr="00AE442A">
        <w:rPr>
          <w:rFonts w:ascii="Times New Roman" w:eastAsia="Times New Roman" w:hAnsi="Times New Roman" w:cs="Times New Roman"/>
          <w:sz w:val="24"/>
          <w:szCs w:val="24"/>
          <w:vertAlign w:val="subscript"/>
          <w:lang w:val="en-US" w:eastAsia="ru-RU"/>
        </w:rPr>
        <w:t>w</w:t>
      </w:r>
      <w:r w:rsidRPr="00AE442A">
        <w:rPr>
          <w:rFonts w:ascii="Times New Roman" w:eastAsia="Times New Roman" w:hAnsi="Times New Roman" w:cs="Times New Roman"/>
          <w:sz w:val="24"/>
          <w:szCs w:val="24"/>
          <w:lang w:eastAsia="ru-RU"/>
        </w:rPr>
        <w:t xml:space="preserve">  -</w:t>
      </w:r>
      <w:proofErr w:type="gramEnd"/>
      <w:r w:rsidRPr="00AE442A">
        <w:rPr>
          <w:rFonts w:ascii="Times New Roman" w:eastAsia="Times New Roman" w:hAnsi="Times New Roman" w:cs="Times New Roman"/>
          <w:sz w:val="24"/>
          <w:szCs w:val="24"/>
          <w:lang w:eastAsia="ru-RU"/>
        </w:rPr>
        <w:t xml:space="preserve"> размер платы (тариф и цена) на оказание </w:t>
      </w:r>
      <w:r w:rsidRPr="00AE442A">
        <w:rPr>
          <w:rFonts w:ascii="Times New Roman" w:eastAsia="Times New Roman" w:hAnsi="Times New Roman" w:cs="Times New Roman"/>
          <w:sz w:val="24"/>
          <w:szCs w:val="24"/>
          <w:lang w:val="en-US" w:eastAsia="ru-RU"/>
        </w:rPr>
        <w:t>w</w:t>
      </w:r>
      <w:r w:rsidRPr="00AE442A">
        <w:rPr>
          <w:rFonts w:ascii="Times New Roman" w:eastAsia="Times New Roman" w:hAnsi="Times New Roman" w:cs="Times New Roman"/>
          <w:sz w:val="24"/>
          <w:szCs w:val="24"/>
          <w:lang w:eastAsia="ru-RU"/>
        </w:rPr>
        <w:t>-й работы в соответствии с пунктом 38 Положения, установленный муниципальным заданием.</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17.1. Муниципальные учреждения по согласованию с главным распорядителем средств бюджета </w:t>
      </w:r>
      <w:r w:rsidR="000075F9">
        <w:rPr>
          <w:rFonts w:ascii="Times New Roman" w:eastAsia="Times New Roman" w:hAnsi="Times New Roman" w:cs="Times New Roman"/>
          <w:sz w:val="24"/>
          <w:szCs w:val="24"/>
          <w:lang w:eastAsia="ru-RU"/>
        </w:rPr>
        <w:t>поселения</w:t>
      </w:r>
      <w:r w:rsidRPr="00AE442A">
        <w:rPr>
          <w:rFonts w:ascii="Times New Roman" w:eastAsia="Times New Roman" w:hAnsi="Times New Roman" w:cs="Times New Roman"/>
          <w:sz w:val="24"/>
          <w:szCs w:val="24"/>
          <w:lang w:eastAsia="ru-RU"/>
        </w:rPr>
        <w:t xml:space="preserve">, в ведении которого находится казенное учреждение, и (или) структурным подразделением, осуществляющим функции и полномочия учредителя бюджетного или автономного учреждения, вправе заключить </w:t>
      </w:r>
      <w:proofErr w:type="spellStart"/>
      <w:r w:rsidRPr="00AE442A">
        <w:rPr>
          <w:rFonts w:ascii="Times New Roman" w:eastAsia="Times New Roman" w:hAnsi="Times New Roman" w:cs="Times New Roman"/>
          <w:sz w:val="24"/>
          <w:szCs w:val="24"/>
          <w:lang w:eastAsia="ru-RU"/>
        </w:rPr>
        <w:t>энергосервисные</w:t>
      </w:r>
      <w:proofErr w:type="spellEnd"/>
      <w:r w:rsidRPr="00AE442A">
        <w:rPr>
          <w:rFonts w:ascii="Times New Roman" w:eastAsia="Times New Roman" w:hAnsi="Times New Roman" w:cs="Times New Roman"/>
          <w:sz w:val="24"/>
          <w:szCs w:val="24"/>
          <w:lang w:eastAsia="ru-RU"/>
        </w:rPr>
        <w:t xml:space="preserve"> договоры (контракты) на срок, превышающий срок действия утвержденного муниципального задания.</w:t>
      </w:r>
    </w:p>
    <w:p w:rsidR="00AE442A" w:rsidRPr="00AE442A" w:rsidRDefault="00AE442A" w:rsidP="00CF342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17.2. Нормативные затраты на коммунальные услуги, включаемые в базовые нормативы затрат на оказание услуг, и нормативные затраты на выполнение работ определяются исходя из нормативов потребления коммунальных услуг с учетом требований обеспечения </w:t>
      </w:r>
      <w:proofErr w:type="spellStart"/>
      <w:r w:rsidRPr="00AE442A">
        <w:rPr>
          <w:rFonts w:ascii="Times New Roman" w:eastAsia="Times New Roman" w:hAnsi="Times New Roman" w:cs="Times New Roman"/>
          <w:sz w:val="24"/>
          <w:szCs w:val="24"/>
          <w:lang w:eastAsia="ru-RU"/>
        </w:rPr>
        <w:t>энергоэффективности</w:t>
      </w:r>
      <w:proofErr w:type="spellEnd"/>
      <w:r w:rsidRPr="00AE442A">
        <w:rPr>
          <w:rFonts w:ascii="Times New Roman" w:eastAsia="Times New Roman" w:hAnsi="Times New Roman" w:cs="Times New Roman"/>
          <w:sz w:val="24"/>
          <w:szCs w:val="24"/>
          <w:lang w:eastAsia="ru-RU"/>
        </w:rPr>
        <w:t xml:space="preserve"> и энергосбережения или исходя из фактических объемов потребления коммунальных услуг за прошлые годы с учетом изменения в составе используемого при оказании муниципальных услуг особо ценного движимого и недвижимого имущества.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В случае заключения </w:t>
      </w:r>
      <w:proofErr w:type="spellStart"/>
      <w:r w:rsidRPr="00AE442A">
        <w:rPr>
          <w:rFonts w:ascii="Times New Roman" w:eastAsia="Times New Roman" w:hAnsi="Times New Roman" w:cs="Times New Roman"/>
          <w:sz w:val="24"/>
          <w:szCs w:val="24"/>
          <w:lang w:eastAsia="ru-RU"/>
        </w:rPr>
        <w:t>энергосервисного</w:t>
      </w:r>
      <w:proofErr w:type="spellEnd"/>
      <w:r w:rsidRPr="00AE442A">
        <w:rPr>
          <w:rFonts w:ascii="Times New Roman" w:eastAsia="Times New Roman" w:hAnsi="Times New Roman" w:cs="Times New Roman"/>
          <w:sz w:val="24"/>
          <w:szCs w:val="24"/>
          <w:lang w:eastAsia="ru-RU"/>
        </w:rPr>
        <w:t xml:space="preserve"> договора (контракта) в состав затрат на коммунальные услуги включаются нормативные затраты на оплату исполнения </w:t>
      </w:r>
      <w:proofErr w:type="spellStart"/>
      <w:r w:rsidRPr="00AE442A">
        <w:rPr>
          <w:rFonts w:ascii="Times New Roman" w:eastAsia="Times New Roman" w:hAnsi="Times New Roman" w:cs="Times New Roman"/>
          <w:sz w:val="24"/>
          <w:szCs w:val="24"/>
          <w:lang w:eastAsia="ru-RU"/>
        </w:rPr>
        <w:t>энергосервисного</w:t>
      </w:r>
      <w:proofErr w:type="spellEnd"/>
      <w:r w:rsidRPr="00AE442A">
        <w:rPr>
          <w:rFonts w:ascii="Times New Roman" w:eastAsia="Times New Roman" w:hAnsi="Times New Roman" w:cs="Times New Roman"/>
          <w:sz w:val="24"/>
          <w:szCs w:val="24"/>
          <w:lang w:eastAsia="ru-RU"/>
        </w:rPr>
        <w:t xml:space="preserve"> договора (контракта) на величину которых снижаются нормативные затраты по видам энергетических ресурсов.</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Нормативные затраты на оплату исполнения </w:t>
      </w:r>
      <w:proofErr w:type="spellStart"/>
      <w:r w:rsidRPr="00AE442A">
        <w:rPr>
          <w:rFonts w:ascii="Times New Roman" w:eastAsia="Times New Roman" w:hAnsi="Times New Roman" w:cs="Times New Roman"/>
          <w:sz w:val="24"/>
          <w:szCs w:val="24"/>
          <w:lang w:eastAsia="ru-RU"/>
        </w:rPr>
        <w:t>энергосервисного</w:t>
      </w:r>
      <w:proofErr w:type="spellEnd"/>
      <w:r w:rsidRPr="00AE442A">
        <w:rPr>
          <w:rFonts w:ascii="Times New Roman" w:eastAsia="Times New Roman" w:hAnsi="Times New Roman" w:cs="Times New Roman"/>
          <w:sz w:val="24"/>
          <w:szCs w:val="24"/>
          <w:lang w:eastAsia="ru-RU"/>
        </w:rPr>
        <w:t xml:space="preserve"> договора (контракта)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AE442A">
        <w:rPr>
          <w:rFonts w:ascii="Times New Roman" w:eastAsia="Times New Roman" w:hAnsi="Times New Roman" w:cs="Times New Roman"/>
          <w:sz w:val="24"/>
          <w:szCs w:val="24"/>
          <w:lang w:eastAsia="ru-RU"/>
        </w:rPr>
        <w:t>энергосервисного</w:t>
      </w:r>
      <w:proofErr w:type="spellEnd"/>
      <w:r w:rsidRPr="00AE442A">
        <w:rPr>
          <w:rFonts w:ascii="Times New Roman" w:eastAsia="Times New Roman" w:hAnsi="Times New Roman" w:cs="Times New Roman"/>
          <w:sz w:val="24"/>
          <w:szCs w:val="24"/>
          <w:lang w:eastAsia="ru-RU"/>
        </w:rPr>
        <w:t xml:space="preserve"> договора (контракта).</w:t>
      </w:r>
    </w:p>
    <w:p w:rsidR="00AE442A" w:rsidRPr="00AE442A" w:rsidRDefault="00AE442A" w:rsidP="00CF342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18.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19. Значения нормативных затрат на оказание муниципальной услуги утверждаются в отношении: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бюджетного,  автономного учреждения - учредителем бюджетного,  автономного учреждения, созданного на базе имущества, находящегося в муниципальной собственности;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казенного учреждения - главным распорядителем средств бюджета района,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20.   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sidRPr="00AE442A">
        <w:rPr>
          <w:rFonts w:ascii="Times New Roman" w:eastAsia="Times New Roman" w:hAnsi="Times New Roman" w:cs="Times New Roman"/>
          <w:sz w:val="24"/>
          <w:szCs w:val="24"/>
          <w:lang w:eastAsia="ru-RU"/>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услуг и (или) региональном перечне государственных (муниципальных) услуг и работ (далее - показатели отраслевой специфики),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30 Положения (далее – показатели отраслевой специфики).</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21.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22. Базовый норматив затрат на оказание муниципальной услуги состоит из базового норматива затрат:</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 непосредственно связанных с оказанием муниципальной услуги;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 на общехозяйственные нужды на оказание муниципальной услуги.</w:t>
      </w:r>
    </w:p>
    <w:p w:rsidR="00AE442A" w:rsidRPr="00AE442A" w:rsidRDefault="00AE442A" w:rsidP="000075F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23. В базовый норматив затрат, непосредственно связанных с оказанием муниципальной услуги, включаются затраты:</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 </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в) иные, непосредственно связанные с оказанием муниципальной услуги.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24. Затраты, связанные с приобретением основных средств, включаются в нормативные затраты, непосредственно связанные с оказанием муниципальной услуги, исходя из размера (предельной суммы), устанавливаемого учредителем бюджетного, автономного учреждения.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25. В базовый норматив затрат на общехозяйственные нужды на оказание муниципальной услуги включаются затраты на: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а) коммунальные услуги, с учетом требований обеспечения </w:t>
      </w:r>
      <w:proofErr w:type="spellStart"/>
      <w:r w:rsidRPr="00AE442A">
        <w:rPr>
          <w:rFonts w:ascii="Times New Roman" w:eastAsia="Times New Roman" w:hAnsi="Times New Roman" w:cs="Times New Roman"/>
          <w:sz w:val="24"/>
          <w:szCs w:val="24"/>
          <w:lang w:eastAsia="ru-RU"/>
        </w:rPr>
        <w:t>энергоэффективности</w:t>
      </w:r>
      <w:proofErr w:type="spellEnd"/>
      <w:r w:rsidRPr="00AE442A">
        <w:rPr>
          <w:rFonts w:ascii="Times New Roman" w:eastAsia="Times New Roman" w:hAnsi="Times New Roman" w:cs="Times New Roman"/>
          <w:sz w:val="24"/>
          <w:szCs w:val="24"/>
          <w:lang w:eastAsia="ru-RU"/>
        </w:rPr>
        <w:t xml:space="preserve"> и энергосбережения;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 содержание объектов недвижимого имущества, а также затраты на аренду указанного имущества;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в) содержание объектов особо ценного движимого имущества  (основных средств и нематериальных активов), а также затраты на аренду указанного имущества                                                                                                                                                                                                                                                                                                                                                                                                                                                                                                                                                                                                                                                                                                                                                                                                                                                                                                                                                                                                                                                                                                                                                                                                                                                                                                                                                                                                                                                                                                                                                                                                                                                                                                                                                                                                                                                                                                                                                                                                                                                                                                                                                                                                                                                                                                                                                                                                                                                                                                                                                                                                                                                                                                                                                                                                                                                                                                                                                                                                                                                                                                                                                                                                                                                                                                                                                                                                                                                                                                                                                                                                                                                                                                                                                                                                                                                                                                                                                                                                                                                                                                                                                                                                                                                                                                                                                                                                                                                                                                                                                                                                                                                                                                                                                                                                                                                                                                                                                                                                                                                                                                                                                                                                                                                                                                                                                                                                                                                                                                                                                                                                                                                                                                                                                                                                                                                                                                                                                                                                                                                                                                                                                                                                                                                                                                                                                                                                                                                                                                                                                                                                                                                                                                                                                                                                                                                                                                                                                                                                                                                                                                                                                                                                                                                                                                                                                                                                                                                                                                                                                                                                                                                                                                                                                                                                                                                                                                                                                                                                                                                                                                                                                                                                                                                                                                                                                                                                                                                                                                                                                                                                                                                                                                                                                                                                                                                                                                                                                                                                                                                                                                                                                                                                                                                                                                                                                                                                                                                                                                                                                                                                                                                                                                                                                                                                                                                                                                                                                                                                                                                                                                                                                                                                                                                                                                                                                                                                                                                                                                                                                                                                                                                                                                                                                                                                                                   </w:t>
      </w:r>
      <w:bookmarkStart w:id="6" w:name="P135"/>
      <w:bookmarkEnd w:id="6"/>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г) приобретение объектов особо ценного движимого имущества (основных средств и нематериальных активов), необходимого для общехозяйственных нужд, с учетом срока их полезного использования, </w:t>
      </w:r>
      <w:proofErr w:type="gramStart"/>
      <w:r w:rsidRPr="00AE442A">
        <w:rPr>
          <w:rFonts w:ascii="Times New Roman" w:eastAsia="Times New Roman" w:hAnsi="Times New Roman" w:cs="Times New Roman"/>
          <w:sz w:val="24"/>
          <w:szCs w:val="24"/>
          <w:lang w:eastAsia="ru-RU"/>
        </w:rPr>
        <w:t>в  размере</w:t>
      </w:r>
      <w:proofErr w:type="gramEnd"/>
      <w:r w:rsidRPr="00AE442A">
        <w:rPr>
          <w:rFonts w:ascii="Times New Roman" w:eastAsia="Times New Roman" w:hAnsi="Times New Roman" w:cs="Times New Roman"/>
          <w:sz w:val="24"/>
          <w:szCs w:val="24"/>
          <w:lang w:eastAsia="ru-RU"/>
        </w:rPr>
        <w:t xml:space="preserve"> не более начисленной годовой суммы амортизации по указанному имуществу;</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д) приобретение услуг связи;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е) приобретение транспортных услуг;</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ж) оплату труда с начислениями на выплаты по оплате труда работников, которые не принимают непосредственного участия в оказании муниципальной услуги,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lastRenderedPageBreak/>
        <w:t>з) прочие общехозяйственные нужды.</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26. В затраты, указанные в  подпунктах </w:t>
      </w:r>
      <w:hyperlink r:id="rId17" w:anchor="P145" w:history="1">
        <w:r w:rsidRPr="00AE442A">
          <w:rPr>
            <w:rFonts w:ascii="Times New Roman" w:eastAsia="Times New Roman" w:hAnsi="Times New Roman" w:cs="Times New Roman"/>
            <w:color w:val="0000FF"/>
            <w:sz w:val="24"/>
            <w:szCs w:val="24"/>
            <w:lang w:eastAsia="ru-RU"/>
          </w:rPr>
          <w:t>«а»</w:t>
        </w:r>
      </w:hyperlink>
      <w:r w:rsidRPr="00AE442A">
        <w:rPr>
          <w:rFonts w:ascii="Times New Roman" w:eastAsia="Times New Roman" w:hAnsi="Times New Roman" w:cs="Times New Roman"/>
          <w:sz w:val="24"/>
          <w:szCs w:val="24"/>
          <w:lang w:eastAsia="ru-RU"/>
        </w:rPr>
        <w:t xml:space="preserve"> - «в» пункта 2</w:t>
      </w:r>
      <w:hyperlink r:id="rId18" w:anchor="P147" w:history="1">
        <w:r w:rsidRPr="00AE442A">
          <w:rPr>
            <w:rFonts w:ascii="Times New Roman" w:eastAsia="Times New Roman" w:hAnsi="Times New Roman" w:cs="Times New Roman"/>
            <w:color w:val="0000FF"/>
            <w:sz w:val="24"/>
            <w:szCs w:val="24"/>
            <w:lang w:eastAsia="ru-RU"/>
          </w:rPr>
          <w:t>5</w:t>
        </w:r>
      </w:hyperlink>
      <w:r w:rsidRPr="00AE442A">
        <w:rPr>
          <w:rFonts w:ascii="Times New Roman" w:eastAsia="Times New Roman" w:hAnsi="Times New Roman" w:cs="Times New Roman"/>
          <w:sz w:val="24"/>
          <w:szCs w:val="24"/>
          <w:lang w:eastAsia="ru-RU"/>
        </w:rPr>
        <w:t xml:space="preserve"> настоящего Положения,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Затраты на аренду имущества, указанные в подпункте «б» пункта 23 и подпунктах «б», «в» пункта 25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27. Значения базовых нормативов затрат на оказание муниципальных услуг утверждает главный распорядитель средств бюджета района, в ведении которого находится казенное учреждение, учредитель бюджетного, автономного учреждения, созданного на базе имущества, находящегося в муниципальной собственности (значения базовых нормативов затрат на оказание муниципальных услуг уточняются при необходимости), общей суммой, с указанием суммы затрат на: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28. Корректирующие коэффициенты, применяемые при расчете нормативных затрат на оказание муниципальных услуг,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главного распорядителя средств бюджета района, в ведении которого находится казенное учреждение, учредителя </w:t>
      </w:r>
      <w:proofErr w:type="gramStart"/>
      <w:r w:rsidRPr="00AE442A">
        <w:rPr>
          <w:rFonts w:ascii="Times New Roman" w:eastAsia="Times New Roman" w:hAnsi="Times New Roman" w:cs="Times New Roman"/>
          <w:sz w:val="24"/>
          <w:szCs w:val="24"/>
          <w:lang w:eastAsia="ru-RU"/>
        </w:rPr>
        <w:t>бюджетного,  автономного</w:t>
      </w:r>
      <w:proofErr w:type="gramEnd"/>
      <w:r w:rsidRPr="00AE442A">
        <w:rPr>
          <w:rFonts w:ascii="Times New Roman" w:eastAsia="Times New Roman" w:hAnsi="Times New Roman" w:cs="Times New Roman"/>
          <w:sz w:val="24"/>
          <w:szCs w:val="24"/>
          <w:lang w:eastAsia="ru-RU"/>
        </w:rPr>
        <w:t xml:space="preserve"> учреждения, созданного на базе имущества, находящегося в муниципальной собственности.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Значения территориальных корректирующих коэффициентов утверждает главный распорядитель средств бюджета района, в ведении которого находится казенное учреждение,  учредитель бюджетного, автономного учреждения, созданного на базе имущества, находящегося в муниципальной собственности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 и рассчитывается в соответствии с общими требованиями.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30.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Значения отраслевых корректирующих коэффициентов утверждает главный распорядитель средств бюджета района, в ведении которого находится казенное учреждение,  учредитель бюджетного,  автономного учреждения, созданного на базе имущества, находящегося в муниципальной собственности (значения отраслевых корректирующих коэффициентов уточняются при необходимости). </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31. Значения базовых нормативов затрат на оказание муниципальных услуг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7" w:name="P167"/>
      <w:bookmarkEnd w:id="7"/>
      <w:r w:rsidRPr="00AE442A">
        <w:rPr>
          <w:rFonts w:ascii="Times New Roman" w:eastAsia="Times New Roman" w:hAnsi="Times New Roman" w:cs="Times New Roman"/>
          <w:sz w:val="24"/>
          <w:szCs w:val="24"/>
          <w:lang w:eastAsia="ru-RU"/>
        </w:rPr>
        <w:lastRenderedPageBreak/>
        <w:t>32.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ее объема. В нормативные затраты на выполнение работы включаются в том числе затраты на: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а) 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б)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в) иные расходы, непосредственно связанные с выполнением работы;</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г) оплату коммунальных услуг, с учетом требований обеспечения </w:t>
      </w:r>
      <w:proofErr w:type="spellStart"/>
      <w:r w:rsidRPr="00AE442A">
        <w:rPr>
          <w:rFonts w:ascii="Times New Roman" w:eastAsia="Times New Roman" w:hAnsi="Times New Roman" w:cs="Times New Roman"/>
          <w:sz w:val="24"/>
          <w:szCs w:val="24"/>
          <w:lang w:eastAsia="ru-RU"/>
        </w:rPr>
        <w:t>энергоэффективности</w:t>
      </w:r>
      <w:proofErr w:type="spellEnd"/>
      <w:r w:rsidRPr="00AE442A">
        <w:rPr>
          <w:rFonts w:ascii="Times New Roman" w:eastAsia="Times New Roman" w:hAnsi="Times New Roman" w:cs="Times New Roman"/>
          <w:sz w:val="24"/>
          <w:szCs w:val="24"/>
          <w:lang w:eastAsia="ru-RU"/>
        </w:rPr>
        <w:t xml:space="preserve"> и энергосбережения;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д) содержание объектов недвижимого имущества, необходимого для выполнения муниципального задания, а также затраты на его аренду;</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ж) приобретение объектов особо ценного движимого имущества, необходимого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з) приобретение услуг связи;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и) приобретение транспортных услуг;</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к)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л) прочие общехозяйственные нужды.</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w:t>
      </w:r>
      <w:r w:rsidR="002D3FD8">
        <w:rPr>
          <w:rFonts w:ascii="Times New Roman" w:eastAsia="Times New Roman" w:hAnsi="Times New Roman" w:cs="Times New Roman"/>
          <w:sz w:val="24"/>
          <w:szCs w:val="24"/>
          <w:lang w:eastAsia="ru-RU"/>
        </w:rPr>
        <w:t xml:space="preserve">мого   учредителем бюджетного, </w:t>
      </w:r>
      <w:r w:rsidRPr="00AE442A">
        <w:rPr>
          <w:rFonts w:ascii="Times New Roman" w:eastAsia="Times New Roman" w:hAnsi="Times New Roman" w:cs="Times New Roman"/>
          <w:sz w:val="24"/>
          <w:szCs w:val="24"/>
          <w:lang w:eastAsia="ru-RU"/>
        </w:rPr>
        <w:t>автономного учреждения, созданного на базе имущества, находящегося в муниципальной собственности.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33. </w:t>
      </w:r>
      <w:r w:rsidRPr="00AE442A">
        <w:rPr>
          <w:rFonts w:ascii="Times New Roman" w:eastAsia="Calibri" w:hAnsi="Times New Roman" w:cs="Times New Roman"/>
          <w:sz w:val="24"/>
          <w:szCs w:val="24"/>
        </w:rPr>
        <w:t>Затраты на аренду имущества, указанные в подпунктах «б», «д» и «е» пункта 32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34. Нормативные затраты на оказание w-й </w:t>
      </w:r>
      <w:proofErr w:type="gramStart"/>
      <w:r w:rsidRPr="00AE442A">
        <w:rPr>
          <w:rFonts w:ascii="Times New Roman" w:eastAsia="Times New Roman" w:hAnsi="Times New Roman" w:cs="Times New Roman"/>
          <w:sz w:val="24"/>
          <w:szCs w:val="24"/>
          <w:lang w:eastAsia="ru-RU"/>
        </w:rPr>
        <w:t xml:space="preserve">работы </w:t>
      </w:r>
      <w:r>
        <w:rPr>
          <w:rFonts w:ascii="Times New Roman" w:eastAsia="Times New Roman" w:hAnsi="Times New Roman" w:cs="Times New Roman"/>
          <w:noProof/>
          <w:position w:val="-12"/>
          <w:sz w:val="24"/>
          <w:szCs w:val="24"/>
          <w:lang w:eastAsia="ru-RU"/>
        </w:rPr>
        <w:drawing>
          <wp:inline distT="0" distB="0" distL="0" distR="0">
            <wp:extent cx="409575" cy="247650"/>
            <wp:effectExtent l="0" t="0" r="0" b="0"/>
            <wp:docPr id="15" name="Рисунок 15" descr="base_24478_118930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24478_118930_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рассчитываются</w:t>
      </w:r>
      <w:proofErr w:type="gramEnd"/>
      <w:r w:rsidRPr="00AE442A">
        <w:rPr>
          <w:rFonts w:ascii="Times New Roman" w:eastAsia="Times New Roman" w:hAnsi="Times New Roman" w:cs="Times New Roman"/>
          <w:sz w:val="24"/>
          <w:szCs w:val="24"/>
          <w:lang w:eastAsia="ru-RU"/>
        </w:rPr>
        <w:t xml:space="preserve"> по следующей формуле:</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32"/>
          <w:sz w:val="24"/>
          <w:szCs w:val="24"/>
          <w:lang w:eastAsia="ru-RU"/>
        </w:rPr>
        <w:drawing>
          <wp:inline distT="0" distB="0" distL="0" distR="0">
            <wp:extent cx="4743450" cy="533400"/>
            <wp:effectExtent l="0" t="0" r="0" b="0"/>
            <wp:docPr id="14" name="Рисунок 14" descr="base_24478_118930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24478_118930_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3450" cy="533400"/>
                    </a:xfrm>
                    <a:prstGeom prst="rect">
                      <a:avLst/>
                    </a:prstGeom>
                    <a:noFill/>
                    <a:ln>
                      <a:noFill/>
                    </a:ln>
                  </pic:spPr>
                </pic:pic>
              </a:graphicData>
            </a:graphic>
          </wp:inline>
        </w:drawing>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где:</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12"/>
          <w:sz w:val="24"/>
          <w:szCs w:val="24"/>
          <w:lang w:eastAsia="ru-RU"/>
        </w:rPr>
        <w:drawing>
          <wp:inline distT="0" distB="0" distL="0" distR="0">
            <wp:extent cx="257175" cy="247650"/>
            <wp:effectExtent l="0" t="0" r="9525" b="0"/>
            <wp:docPr id="13" name="Рисунок 13" descr="base_24478_118930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24478_118930_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нормативные затраты на выполнение w-й работы, включенной в региональный перечень государственных (муниципальных) услуг и работ;</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61950" cy="219075"/>
            <wp:effectExtent l="0" t="0" r="0" b="9525"/>
            <wp:docPr id="12" name="Рисунок 12" descr="base_24478_118930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24478_118930_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оплату труда с начислениями на выплаты по оплате труда работников, непосредственно связанных с выполнением работы в соответствии с трудовым законодательством и иными нормативными правовыми актами, содержащими нормы </w:t>
      </w:r>
      <w:r w:rsidRPr="00AE442A">
        <w:rPr>
          <w:rFonts w:ascii="Times New Roman" w:eastAsia="Times New Roman" w:hAnsi="Times New Roman" w:cs="Times New Roman"/>
          <w:sz w:val="24"/>
          <w:szCs w:val="24"/>
          <w:lang w:eastAsia="ru-RU"/>
        </w:rPr>
        <w:lastRenderedPageBreak/>
        <w:t>трудового права;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33375" cy="219075"/>
            <wp:effectExtent l="0" t="0" r="9525" b="9525"/>
            <wp:docPr id="11" name="Рисунок 11" descr="base_24478_118930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24478_118930_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23850" cy="219075"/>
            <wp:effectExtent l="0" t="0" r="0" b="9525"/>
            <wp:docPr id="10" name="Рисунок 10" descr="base_24478_118930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24478_118930_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иные расходы, непосредственно связанные с выполнением работы;</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23850" cy="219075"/>
            <wp:effectExtent l="0" t="0" r="0" b="9525"/>
            <wp:docPr id="9" name="Рисунок 9" descr="base_24478_118930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24478_118930_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оплату коммунальных услуг, с учетом требований обеспечения </w:t>
      </w:r>
      <w:proofErr w:type="spellStart"/>
      <w:r w:rsidRPr="00AE442A">
        <w:rPr>
          <w:rFonts w:ascii="Times New Roman" w:eastAsia="Times New Roman" w:hAnsi="Times New Roman" w:cs="Times New Roman"/>
          <w:sz w:val="24"/>
          <w:szCs w:val="24"/>
          <w:lang w:eastAsia="ru-RU"/>
        </w:rPr>
        <w:t>энергоэффективности</w:t>
      </w:r>
      <w:proofErr w:type="spellEnd"/>
      <w:r w:rsidRPr="00AE442A">
        <w:rPr>
          <w:rFonts w:ascii="Times New Roman" w:eastAsia="Times New Roman" w:hAnsi="Times New Roman" w:cs="Times New Roman"/>
          <w:sz w:val="24"/>
          <w:szCs w:val="24"/>
          <w:lang w:eastAsia="ru-RU"/>
        </w:rPr>
        <w:t xml:space="preserve"> и энергосбережения;</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23850" cy="219075"/>
            <wp:effectExtent l="0" t="0" r="0" b="9525"/>
            <wp:docPr id="8" name="Рисунок 8" descr="base_24478_118930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24478_118930_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содержание объектов недвижимого имущества, необходимого для выполнения муниципального задания, а также затраты на его аренду;</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466725" cy="219075"/>
            <wp:effectExtent l="0" t="0" r="9525" b="9525"/>
            <wp:docPr id="7" name="Рисунок 7" descr="base_24478_118930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24478_118930_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533400" cy="219075"/>
            <wp:effectExtent l="0" t="0" r="0" b="9525"/>
            <wp:docPr id="6" name="Рисунок 6" descr="base_24478_118930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24478_118930_3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приобретение объектов особо ценного движимого имущества, необходимого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23850" cy="219075"/>
            <wp:effectExtent l="0" t="0" r="0" b="9525"/>
            <wp:docPr id="5" name="Рисунок 5" descr="base_24478_118930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24478_118930_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приобретение услуг связи;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23850" cy="219075"/>
            <wp:effectExtent l="0" t="0" r="0" b="9525"/>
            <wp:docPr id="4" name="Рисунок 4" descr="base_24478_118930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24478_118930_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приобретение транспортных услуг;</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81000" cy="219075"/>
            <wp:effectExtent l="0" t="0" r="0" b="9525"/>
            <wp:docPr id="3" name="Рисунок 3" descr="base_24478_118930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24478_118930_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position w:val="-6"/>
          <w:sz w:val="24"/>
          <w:szCs w:val="24"/>
          <w:lang w:eastAsia="ru-RU"/>
        </w:rPr>
        <w:drawing>
          <wp:inline distT="0" distB="0" distL="0" distR="0">
            <wp:extent cx="333375" cy="219075"/>
            <wp:effectExtent l="0" t="0" r="9525" b="9525"/>
            <wp:docPr id="2" name="Рисунок 2" descr="base_24478_118930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24478_118930_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AE442A">
        <w:rPr>
          <w:rFonts w:ascii="Times New Roman" w:eastAsia="Times New Roman" w:hAnsi="Times New Roman" w:cs="Times New Roman"/>
          <w:sz w:val="24"/>
          <w:szCs w:val="24"/>
          <w:lang w:eastAsia="ru-RU"/>
        </w:rPr>
        <w:t xml:space="preserve"> - затраты на прочие общехозяйственные нужды.</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AE442A">
        <w:rPr>
          <w:rFonts w:ascii="Times New Roman" w:eastAsia="Times New Roman" w:hAnsi="Times New Roman" w:cs="Times New Roman"/>
          <w:sz w:val="24"/>
          <w:szCs w:val="24"/>
          <w:lang w:eastAsia="ru-RU"/>
        </w:rPr>
        <w:t>Uw</w:t>
      </w:r>
      <w:proofErr w:type="spellEnd"/>
      <w:r w:rsidRPr="00AE442A">
        <w:rPr>
          <w:rFonts w:ascii="Times New Roman" w:eastAsia="Times New Roman" w:hAnsi="Times New Roman" w:cs="Times New Roman"/>
          <w:sz w:val="24"/>
          <w:szCs w:val="24"/>
          <w:lang w:eastAsia="ru-RU"/>
        </w:rPr>
        <w:t xml:space="preserve"> - единица объема w-й работы, в случае установления ее в муниципальном задании.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8" w:name="P204"/>
      <w:bookmarkEnd w:id="8"/>
      <w:r w:rsidRPr="00AE442A">
        <w:rPr>
          <w:rFonts w:ascii="Times New Roman" w:eastAsia="Times New Roman" w:hAnsi="Times New Roman" w:cs="Times New Roman"/>
          <w:sz w:val="24"/>
          <w:szCs w:val="24"/>
          <w:lang w:eastAsia="ru-RU"/>
        </w:rPr>
        <w:t>35.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9" w:name="P208"/>
      <w:bookmarkEnd w:id="9"/>
      <w:r w:rsidRPr="00AE442A">
        <w:rPr>
          <w:rFonts w:ascii="Times New Roman" w:eastAsia="Times New Roman" w:hAnsi="Times New Roman" w:cs="Times New Roman"/>
          <w:sz w:val="24"/>
          <w:szCs w:val="24"/>
          <w:lang w:eastAsia="ru-RU"/>
        </w:rPr>
        <w:t xml:space="preserve">36. Значения нормативных затрат на выполнение работ </w:t>
      </w:r>
      <w:proofErr w:type="gramStart"/>
      <w:r w:rsidRPr="00AE442A">
        <w:rPr>
          <w:rFonts w:ascii="Times New Roman" w:eastAsia="Times New Roman" w:hAnsi="Times New Roman" w:cs="Times New Roman"/>
          <w:sz w:val="24"/>
          <w:szCs w:val="24"/>
          <w:lang w:eastAsia="ru-RU"/>
        </w:rPr>
        <w:t>утверждает  учредитель</w:t>
      </w:r>
      <w:proofErr w:type="gramEnd"/>
      <w:r w:rsidRPr="00AE442A">
        <w:rPr>
          <w:rFonts w:ascii="Times New Roman" w:eastAsia="Times New Roman" w:hAnsi="Times New Roman" w:cs="Times New Roman"/>
          <w:sz w:val="24"/>
          <w:szCs w:val="24"/>
          <w:lang w:eastAsia="ru-RU"/>
        </w:rPr>
        <w:t xml:space="preserve"> бюджетного,  автономного учреждения, созданного на базе имущества, находящегося в муниципальной собственности, а также главный распорядитель средств бюджета района, в ведении которого находится казенное учреждение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10" w:name="P209"/>
      <w:bookmarkEnd w:id="10"/>
      <w:r w:rsidRPr="00AE442A">
        <w:rPr>
          <w:rFonts w:ascii="Times New Roman" w:eastAsia="Times New Roman" w:hAnsi="Times New Roman" w:cs="Times New Roman"/>
          <w:sz w:val="24"/>
          <w:szCs w:val="24"/>
          <w:lang w:eastAsia="ru-RU"/>
        </w:rPr>
        <w:t>37.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E442A" w:rsidRPr="00AE442A" w:rsidRDefault="00AE442A" w:rsidP="002D3FD8">
      <w:pPr>
        <w:widowControl w:val="0"/>
        <w:autoSpaceDE w:val="0"/>
        <w:autoSpaceDN w:val="0"/>
        <w:spacing w:after="0" w:line="240" w:lineRule="auto"/>
        <w:ind w:firstLine="708"/>
        <w:jc w:val="both"/>
        <w:rPr>
          <w:rFonts w:ascii="Times New Roman" w:eastAsia="Calibri" w:hAnsi="Times New Roman" w:cs="Times New Roman"/>
          <w:sz w:val="24"/>
          <w:szCs w:val="24"/>
        </w:rPr>
      </w:pPr>
      <w:bookmarkStart w:id="11" w:name="P214"/>
      <w:bookmarkEnd w:id="11"/>
      <w:r w:rsidRPr="00AE442A">
        <w:rPr>
          <w:rFonts w:ascii="Times New Roman" w:eastAsia="Calibri" w:hAnsi="Times New Roman" w:cs="Times New Roman"/>
          <w:sz w:val="24"/>
          <w:szCs w:val="24"/>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68" w:history="1">
        <w:r w:rsidRPr="00AE442A">
          <w:rPr>
            <w:rFonts w:ascii="Times New Roman" w:eastAsia="Calibri" w:hAnsi="Times New Roman" w:cs="Times New Roman"/>
            <w:sz w:val="24"/>
            <w:szCs w:val="24"/>
          </w:rPr>
          <w:t>абзаце первом</w:t>
        </w:r>
      </w:hyperlink>
      <w:r w:rsidRPr="00AE442A">
        <w:rPr>
          <w:rFonts w:ascii="Times New Roman" w:eastAsia="Calibri"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 субсидия), к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w:t>
      </w:r>
      <w:r w:rsidRPr="00AE442A">
        <w:rPr>
          <w:rFonts w:ascii="Times New Roman" w:eastAsia="Calibri" w:hAnsi="Times New Roman" w:cs="Times New Roman"/>
          <w:sz w:val="24"/>
          <w:szCs w:val="24"/>
        </w:rPr>
        <w:lastRenderedPageBreak/>
        <w:t>платной деятельности).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Calibri" w:hAnsi="Times New Roman" w:cs="Times New Roman"/>
          <w:sz w:val="24"/>
          <w:szCs w:val="24"/>
        </w:rPr>
        <w:t>При расчете коэффициента платной деятельности не учитываются целевые субсидии, предоставленные из бюджета автономного округа, гранты, пожертвования, прочие безвозмездные поступления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12" w:name="P220"/>
      <w:bookmarkStart w:id="13" w:name="P222"/>
      <w:bookmarkEnd w:id="12"/>
      <w:bookmarkEnd w:id="13"/>
      <w:r w:rsidRPr="00AE442A">
        <w:rPr>
          <w:rFonts w:ascii="Times New Roman" w:eastAsia="Times New Roman" w:hAnsi="Times New Roman" w:cs="Times New Roman"/>
          <w:sz w:val="24"/>
          <w:szCs w:val="24"/>
          <w:lang w:eastAsia="ru-RU"/>
        </w:rPr>
        <w:t>38. В случае если бюджетное, автономное учреждение осуществляет платную деятельность при исполнении муниципального задания, по которому в соответствии с федеральными законами, законами автономного округа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законодательством.</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39.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с бюджетным, автономным учреждением (далее - Соглашение) в соответствии с типовой формой Соглашения, утвержденной Комитетом по управлению муниципальными финансами администрации Октябрьского района.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Соглашение определяет права, обязанности и ответственность сторон. Соглашение заключается сторонами до начала очередного финансового года.</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w:t>
      </w:r>
      <w:r w:rsidRPr="00AE442A">
        <w:rPr>
          <w:rFonts w:ascii="Times New Roman" w:eastAsia="Times New Roman" w:hAnsi="Times New Roman" w:cs="Times New Roman"/>
          <w:sz w:val="24"/>
          <w:szCs w:val="24"/>
          <w:lang w:eastAsia="ru-RU"/>
        </w:rPr>
        <w:tab/>
        <w:t xml:space="preserve"> 40. Учредитель бюджетного, автономного учреждения, вправе 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Учредитель бюджетного, автономного учреждения, вправе уточнять и дополнять типовую форму Соглашения с учетом отраслевых особенностей в соответствующей сфере деятельности.</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41. Перечисление субсидии бюджетному, автономному учреждению </w:t>
      </w:r>
      <w:proofErr w:type="gramStart"/>
      <w:r w:rsidRPr="00AE442A">
        <w:rPr>
          <w:rFonts w:ascii="Times New Roman" w:eastAsia="Times New Roman" w:hAnsi="Times New Roman" w:cs="Times New Roman"/>
          <w:sz w:val="24"/>
          <w:szCs w:val="24"/>
          <w:lang w:eastAsia="ru-RU"/>
        </w:rPr>
        <w:t>осуществляется  учредителем</w:t>
      </w:r>
      <w:proofErr w:type="gramEnd"/>
      <w:r w:rsidRPr="00AE442A">
        <w:rPr>
          <w:rFonts w:ascii="Times New Roman" w:eastAsia="Times New Roman" w:hAnsi="Times New Roman" w:cs="Times New Roman"/>
          <w:sz w:val="24"/>
          <w:szCs w:val="24"/>
          <w:lang w:eastAsia="ru-RU"/>
        </w:rPr>
        <w:t xml:space="preserve"> ежемесячно в соответствии с графиком на лицевой счет, открытый бюджетному,  автономному учреждению в Комитете по управлению муниципальными финансами администрации Октябрьского района.</w:t>
      </w:r>
    </w:p>
    <w:p w:rsidR="00AE442A" w:rsidRPr="00AE442A" w:rsidRDefault="00AE442A" w:rsidP="002D3FD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42. Перечисление неиспользованных остатков субсидии на обеспечение обязательств, возникших по состоянию на 1 января следующего финансового года, </w:t>
      </w:r>
      <w:proofErr w:type="gramStart"/>
      <w:r w:rsidRPr="00AE442A">
        <w:rPr>
          <w:rFonts w:ascii="Times New Roman" w:eastAsia="Times New Roman" w:hAnsi="Times New Roman" w:cs="Times New Roman"/>
          <w:sz w:val="24"/>
          <w:szCs w:val="24"/>
          <w:lang w:eastAsia="ru-RU"/>
        </w:rPr>
        <w:t>осуществляется  в</w:t>
      </w:r>
      <w:proofErr w:type="gramEnd"/>
      <w:r w:rsidRPr="00AE442A">
        <w:rPr>
          <w:rFonts w:ascii="Times New Roman" w:eastAsia="Times New Roman" w:hAnsi="Times New Roman" w:cs="Times New Roman"/>
          <w:sz w:val="24"/>
          <w:szCs w:val="24"/>
          <w:lang w:eastAsia="ru-RU"/>
        </w:rPr>
        <w:t xml:space="preserve">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 </w:t>
      </w:r>
    </w:p>
    <w:p w:rsidR="00AE442A" w:rsidRPr="00AE442A" w:rsidRDefault="00AE442A" w:rsidP="00AE442A">
      <w:pPr>
        <w:widowControl w:val="0"/>
        <w:autoSpaceDE w:val="0"/>
        <w:autoSpaceDN w:val="0"/>
        <w:spacing w:after="0" w:line="240" w:lineRule="auto"/>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AE442A" w:rsidRPr="00AE442A" w:rsidSect="00AE442A">
          <w:pgSz w:w="11906" w:h="16838"/>
          <w:pgMar w:top="1134" w:right="566" w:bottom="851" w:left="1701" w:header="708" w:footer="708" w:gutter="0"/>
          <w:cols w:space="720"/>
          <w:docGrid w:linePitch="299"/>
        </w:sect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Таблица 1</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УТВЕРЖДАЮ</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Руководитель (уполномоченное лицо, должность)</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____________________________________________________</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____________________________________________________</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Октябрьского района, являющегося главным</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распорядителем средств бюджета района, </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в ведении которого находится казенное учреждение,</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структурного подразделения администрации </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Октябрьского района, осуществляющего функции</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и полномочия учредителя бюджетного, автономного</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учреждения района)</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___________________  _______________________________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w:t>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r>
      <w:r w:rsidRPr="00AE442A">
        <w:rPr>
          <w:rFonts w:ascii="Times New Roman" w:eastAsia="Times New Roman" w:hAnsi="Times New Roman" w:cs="Times New Roman"/>
          <w:sz w:val="24"/>
          <w:szCs w:val="24"/>
          <w:lang w:eastAsia="ru-RU"/>
        </w:rPr>
        <w:tab/>
        <w:t xml:space="preserve">   (подпись)             </w:t>
      </w:r>
      <w:r w:rsidRPr="00AE442A">
        <w:rPr>
          <w:rFonts w:ascii="Times New Roman" w:eastAsia="Times New Roman" w:hAnsi="Times New Roman" w:cs="Times New Roman"/>
          <w:sz w:val="24"/>
          <w:szCs w:val="24"/>
          <w:lang w:eastAsia="ru-RU"/>
        </w:rPr>
        <w:tab/>
        <w:t xml:space="preserve">          (расшифровка подписи)</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"____" _______________________ г.</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265"/>
      <w:bookmarkEnd w:id="14"/>
      <w:r w:rsidRPr="00AE442A">
        <w:rPr>
          <w:rFonts w:ascii="Times New Roman" w:eastAsia="Times New Roman" w:hAnsi="Times New Roman" w:cs="Times New Roman"/>
          <w:sz w:val="24"/>
          <w:szCs w:val="24"/>
          <w:lang w:eastAsia="ru-RU"/>
        </w:rPr>
        <w:t>Муниципальное задание</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на 20___ год и на плановый период 20___ и 20____ годов</w:t>
      </w:r>
    </w:p>
    <w:tbl>
      <w:tblPr>
        <w:tblW w:w="1496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9"/>
        <w:gridCol w:w="3717"/>
        <w:gridCol w:w="2185"/>
      </w:tblGrid>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185"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Коды</w:t>
            </w:r>
          </w:p>
        </w:tc>
      </w:tr>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Форма по </w:t>
            </w:r>
            <w:hyperlink r:id="rId32" w:history="1">
              <w:r w:rsidRPr="00AE442A">
                <w:rPr>
                  <w:rFonts w:ascii="Times New Roman" w:eastAsia="Times New Roman" w:hAnsi="Times New Roman" w:cs="Times New Roman"/>
                  <w:sz w:val="24"/>
                  <w:szCs w:val="24"/>
                  <w:lang w:eastAsia="ru-RU"/>
                </w:rPr>
                <w:t>ОКУД</w:t>
              </w:r>
            </w:hyperlink>
          </w:p>
        </w:tc>
        <w:tc>
          <w:tcPr>
            <w:tcW w:w="2185" w:type="dxa"/>
            <w:tcBorders>
              <w:top w:val="single" w:sz="4" w:space="0" w:color="auto"/>
              <w:left w:val="single" w:sz="4" w:space="0" w:color="auto"/>
              <w:bottom w:val="single" w:sz="4" w:space="0" w:color="auto"/>
              <w:right w:val="single" w:sz="4" w:space="0" w:color="auto"/>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0506001</w:t>
            </w:r>
          </w:p>
        </w:tc>
      </w:tr>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Наименование муниципального учреждения ___________________________________</w:t>
            </w:r>
          </w:p>
        </w:tc>
        <w:tc>
          <w:tcPr>
            <w:tcW w:w="3717"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Дата</w:t>
            </w:r>
          </w:p>
        </w:tc>
        <w:tc>
          <w:tcPr>
            <w:tcW w:w="2185"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 Вид деятельности муниципального учреждения 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Код по сводному реестру</w:t>
            </w:r>
          </w:p>
        </w:tc>
        <w:tc>
          <w:tcPr>
            <w:tcW w:w="2185"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По </w:t>
            </w:r>
            <w:hyperlink r:id="rId33" w:history="1">
              <w:r w:rsidRPr="00AE442A">
                <w:rPr>
                  <w:rFonts w:ascii="Times New Roman" w:eastAsia="Times New Roman" w:hAnsi="Times New Roman" w:cs="Times New Roman"/>
                  <w:sz w:val="24"/>
                  <w:szCs w:val="24"/>
                  <w:lang w:eastAsia="ru-RU"/>
                </w:rPr>
                <w:t>ОКВЭД</w:t>
              </w:r>
            </w:hyperlink>
          </w:p>
        </w:tc>
        <w:tc>
          <w:tcPr>
            <w:tcW w:w="2185"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AE442A" w:rsidRPr="00AE442A" w:rsidTr="00AE442A">
        <w:tc>
          <w:tcPr>
            <w:tcW w:w="905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17"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По </w:t>
            </w:r>
            <w:hyperlink r:id="rId34" w:history="1">
              <w:r w:rsidRPr="00AE442A">
                <w:rPr>
                  <w:rFonts w:ascii="Times New Roman" w:eastAsia="Times New Roman" w:hAnsi="Times New Roman" w:cs="Times New Roman"/>
                  <w:sz w:val="24"/>
                  <w:szCs w:val="24"/>
                  <w:lang w:eastAsia="ru-RU"/>
                </w:rPr>
                <w:t>ОКВЭД</w:t>
              </w:r>
            </w:hyperlink>
          </w:p>
        </w:tc>
        <w:tc>
          <w:tcPr>
            <w:tcW w:w="2185"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bl>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Часть 1. Сведения об оказываемых муниципальных услугах  &lt; 2 &gt;</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3"/>
        <w:gridCol w:w="1422"/>
        <w:gridCol w:w="1281"/>
        <w:gridCol w:w="1272"/>
        <w:gridCol w:w="1276"/>
        <w:gridCol w:w="992"/>
        <w:gridCol w:w="151"/>
        <w:gridCol w:w="841"/>
        <w:gridCol w:w="851"/>
        <w:gridCol w:w="1134"/>
        <w:gridCol w:w="886"/>
        <w:gridCol w:w="106"/>
        <w:gridCol w:w="992"/>
        <w:gridCol w:w="992"/>
        <w:gridCol w:w="709"/>
      </w:tblGrid>
      <w:tr w:rsidR="00AE442A" w:rsidRPr="00AE442A" w:rsidTr="00AE442A">
        <w:trPr>
          <w:gridAfter w:val="4"/>
          <w:wAfter w:w="2799" w:type="dxa"/>
          <w:trHeight w:val="532"/>
        </w:trPr>
        <w:tc>
          <w:tcPr>
            <w:tcW w:w="9048" w:type="dxa"/>
            <w:gridSpan w:val="8"/>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r w:rsidRPr="00AE442A">
              <w:rPr>
                <w:rFonts w:ascii="Times New Roman" w:eastAsia="Times New Roman" w:hAnsi="Times New Roman" w:cs="Times New Roman"/>
                <w:sz w:val="24"/>
                <w:szCs w:val="24"/>
              </w:rPr>
              <w:t>1. Наименование муниципальной услуги</w:t>
            </w:r>
            <w:r w:rsidRPr="00AE442A">
              <w:rPr>
                <w:rFonts w:ascii="Times New Roman" w:eastAsia="Times New Roman" w:hAnsi="Times New Roman" w:cs="Times New Roman"/>
                <w:sz w:val="16"/>
                <w:szCs w:val="16"/>
              </w:rPr>
              <w:t>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(из общероссийских базовых перечней услуг или регионального перечня муниципальных услуг и работ)</w:t>
            </w:r>
          </w:p>
        </w:tc>
        <w:tc>
          <w:tcPr>
            <w:tcW w:w="3712" w:type="dxa"/>
            <w:gridSpan w:val="4"/>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Код по общероссийскому базовому </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 Перечню услуг или региональному перечню муниципальных услуг и работ</w:t>
            </w:r>
          </w:p>
        </w:tc>
      </w:tr>
      <w:tr w:rsidR="00AE442A" w:rsidRPr="00AE442A" w:rsidTr="00AE442A">
        <w:trPr>
          <w:gridAfter w:val="4"/>
          <w:wAfter w:w="2799" w:type="dxa"/>
          <w:trHeight w:val="20"/>
        </w:trPr>
        <w:tc>
          <w:tcPr>
            <w:tcW w:w="9048" w:type="dxa"/>
            <w:gridSpan w:val="8"/>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r w:rsidRPr="00AE442A">
              <w:rPr>
                <w:rFonts w:ascii="Times New Roman" w:eastAsia="Times New Roman" w:hAnsi="Times New Roman" w:cs="Times New Roman"/>
                <w:sz w:val="24"/>
                <w:szCs w:val="24"/>
              </w:rPr>
              <w:t>2. Категории потребителей муниципальной услуги</w:t>
            </w:r>
            <w:r w:rsidRPr="00AE442A">
              <w:rPr>
                <w:rFonts w:ascii="Times New Roman" w:eastAsia="Times New Roman" w:hAnsi="Times New Roman" w:cs="Times New Roman"/>
                <w:sz w:val="16"/>
                <w:szCs w:val="16"/>
              </w:rPr>
              <w:t xml:space="preserve"> 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__________________________________________________________________________</w:t>
            </w:r>
          </w:p>
        </w:tc>
        <w:tc>
          <w:tcPr>
            <w:tcW w:w="3712" w:type="dxa"/>
            <w:gridSpan w:val="4"/>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rPr>
          <w:gridAfter w:val="4"/>
          <w:wAfter w:w="2799" w:type="dxa"/>
          <w:trHeight w:val="370"/>
        </w:trPr>
        <w:tc>
          <w:tcPr>
            <w:tcW w:w="12760" w:type="dxa"/>
            <w:gridSpan w:val="1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rPr>
            </w:pPr>
            <w:r w:rsidRPr="00AE442A">
              <w:rPr>
                <w:rFonts w:ascii="Times New Roman" w:eastAsia="Times New Roman" w:hAnsi="Times New Roman" w:cs="Times New Roman"/>
                <w:sz w:val="24"/>
                <w:szCs w:val="24"/>
              </w:rPr>
              <w:t xml:space="preserve">3. Показатели, характеризующие объем и (или) качество муниципальной услуги </w:t>
            </w:r>
          </w:p>
        </w:tc>
      </w:tr>
      <w:tr w:rsidR="00AE442A" w:rsidRPr="00AE442A" w:rsidTr="00AE442A">
        <w:trPr>
          <w:gridAfter w:val="4"/>
          <w:wAfter w:w="2799" w:type="dxa"/>
          <w:trHeight w:val="184"/>
        </w:trPr>
        <w:tc>
          <w:tcPr>
            <w:tcW w:w="12760" w:type="dxa"/>
            <w:gridSpan w:val="1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522"/>
            <w:bookmarkEnd w:id="15"/>
            <w:r w:rsidRPr="00AE442A">
              <w:rPr>
                <w:rFonts w:ascii="Times New Roman" w:eastAsia="Times New Roman" w:hAnsi="Times New Roman" w:cs="Times New Roman"/>
                <w:sz w:val="24"/>
                <w:szCs w:val="24"/>
              </w:rPr>
              <w:t>3.1. Показатели, характеризующие качество муниципальной услуги  &lt; 3 &gt;</w:t>
            </w:r>
          </w:p>
        </w:tc>
      </w:tr>
      <w:tr w:rsidR="00AE442A" w:rsidRPr="00AE442A" w:rsidTr="00AE442A">
        <w:tc>
          <w:tcPr>
            <w:tcW w:w="123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8"/>
                <w:szCs w:val="18"/>
              </w:rPr>
              <w:br w:type="page"/>
            </w:r>
            <w:r w:rsidRPr="00AE442A">
              <w:rPr>
                <w:rFonts w:ascii="Times New Roman" w:eastAsia="Times New Roman" w:hAnsi="Times New Roman" w:cs="Times New Roman"/>
                <w:sz w:val="18"/>
                <w:szCs w:val="18"/>
              </w:rPr>
              <w:br w:type="page"/>
            </w:r>
            <w:r w:rsidRPr="00AE442A">
              <w:rPr>
                <w:rFonts w:ascii="Times New Roman" w:eastAsia="Times New Roman" w:hAnsi="Times New Roman" w:cs="Times New Roman"/>
                <w:sz w:val="16"/>
                <w:szCs w:val="16"/>
              </w:rPr>
              <w:t>Уникальный номер реестровой записи 4</w:t>
            </w:r>
          </w:p>
        </w:tc>
        <w:tc>
          <w:tcPr>
            <w:tcW w:w="4126"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Показатель, характеризующий содержание муниципальной услуги</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6"/>
                <w:szCs w:val="16"/>
              </w:rPr>
              <w:t xml:space="preserve"> (по справочникам)</w:t>
            </w:r>
          </w:p>
        </w:tc>
        <w:tc>
          <w:tcPr>
            <w:tcW w:w="2548"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Показатель, характеризующий условия (формы) оказания муниципальной услуги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 справочникам)</w:t>
            </w:r>
          </w:p>
        </w:tc>
        <w:tc>
          <w:tcPr>
            <w:tcW w:w="2835" w:type="dxa"/>
            <w:gridSpan w:val="4"/>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Показатель качества</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 муниципальной услуги</w:t>
            </w:r>
          </w:p>
        </w:tc>
        <w:tc>
          <w:tcPr>
            <w:tcW w:w="3118" w:type="dxa"/>
            <w:gridSpan w:val="4"/>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Значения показателей качества муниципальной услуги</w:t>
            </w:r>
          </w:p>
        </w:tc>
        <w:tc>
          <w:tcPr>
            <w:tcW w:w="1701" w:type="dxa"/>
            <w:gridSpan w:val="2"/>
          </w:tcPr>
          <w:p w:rsidR="00AE442A" w:rsidRPr="00AE442A" w:rsidRDefault="00AE442A" w:rsidP="00AE442A">
            <w:pPr>
              <w:widowControl w:val="0"/>
              <w:autoSpaceDE w:val="0"/>
              <w:autoSpaceDN w:val="0"/>
              <w:adjustRightInd w:val="0"/>
              <w:spacing w:after="0" w:line="240" w:lineRule="auto"/>
              <w:ind w:right="176"/>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Допустимые (возможные) отклонения от установленных показателей качества муниципальной услуги 6</w:t>
            </w:r>
          </w:p>
        </w:tc>
      </w:tr>
      <w:tr w:rsidR="00AE442A" w:rsidRPr="00AE442A" w:rsidTr="00AE442A">
        <w:trPr>
          <w:trHeight w:val="313"/>
        </w:trPr>
        <w:tc>
          <w:tcPr>
            <w:tcW w:w="1231"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____________ (наименование показателя) 4</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2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____________ (наименование показателя) 4</w:t>
            </w:r>
          </w:p>
        </w:tc>
        <w:tc>
          <w:tcPr>
            <w:tcW w:w="128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(наименование показателя) 4</w:t>
            </w:r>
          </w:p>
        </w:tc>
        <w:tc>
          <w:tcPr>
            <w:tcW w:w="127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___________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(наименование показателя) 4</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___________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1843"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единица измерения</w:t>
            </w:r>
          </w:p>
        </w:tc>
        <w:tc>
          <w:tcPr>
            <w:tcW w:w="1134"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 (очередной финансовый год)</w:t>
            </w:r>
          </w:p>
        </w:tc>
        <w:tc>
          <w:tcPr>
            <w:tcW w:w="992"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(1-й год планового периода)</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(2-й год планового периода)</w:t>
            </w:r>
          </w:p>
        </w:tc>
        <w:tc>
          <w:tcPr>
            <w:tcW w:w="992"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в процентах</w:t>
            </w:r>
          </w:p>
        </w:tc>
        <w:tc>
          <w:tcPr>
            <w:tcW w:w="709"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в абсолютных показателях</w:t>
            </w:r>
          </w:p>
        </w:tc>
      </w:tr>
      <w:tr w:rsidR="00AE442A" w:rsidRPr="00AE442A" w:rsidTr="00AE442A">
        <w:tc>
          <w:tcPr>
            <w:tcW w:w="1231"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22"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81"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2"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276"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2"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4</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код по ОКЕИ 5</w:t>
            </w:r>
          </w:p>
        </w:tc>
        <w:tc>
          <w:tcPr>
            <w:tcW w:w="1134"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09"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AE442A" w:rsidRPr="00AE442A" w:rsidTr="00AE442A">
        <w:tc>
          <w:tcPr>
            <w:tcW w:w="123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1</w:t>
            </w:r>
          </w:p>
        </w:tc>
        <w:tc>
          <w:tcPr>
            <w:tcW w:w="142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2</w:t>
            </w:r>
          </w:p>
        </w:tc>
        <w:tc>
          <w:tcPr>
            <w:tcW w:w="142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3</w:t>
            </w:r>
          </w:p>
        </w:tc>
        <w:tc>
          <w:tcPr>
            <w:tcW w:w="128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E442A">
              <w:rPr>
                <w:rFonts w:ascii="Times New Roman" w:eastAsia="Times New Roman" w:hAnsi="Times New Roman" w:cs="Times New Roman"/>
                <w:sz w:val="18"/>
                <w:szCs w:val="18"/>
              </w:rPr>
              <w:t>4</w:t>
            </w:r>
          </w:p>
        </w:tc>
        <w:tc>
          <w:tcPr>
            <w:tcW w:w="127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5</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6</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7</w:t>
            </w: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8</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9</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10</w:t>
            </w: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11</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12</w:t>
            </w:r>
          </w:p>
        </w:tc>
        <w:tc>
          <w:tcPr>
            <w:tcW w:w="992"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13</w:t>
            </w:r>
          </w:p>
        </w:tc>
        <w:tc>
          <w:tcPr>
            <w:tcW w:w="70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14</w:t>
            </w:r>
          </w:p>
        </w:tc>
      </w:tr>
      <w:tr w:rsidR="00AE442A" w:rsidRPr="00AE442A" w:rsidTr="00AE442A">
        <w:tc>
          <w:tcPr>
            <w:tcW w:w="123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AE442A" w:rsidRPr="00AE442A" w:rsidTr="00AE442A">
        <w:tc>
          <w:tcPr>
            <w:tcW w:w="123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2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8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3.2. Показатели, характеризующие объем муниципальной услуги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1021"/>
        <w:gridCol w:w="964"/>
        <w:gridCol w:w="1021"/>
        <w:gridCol w:w="992"/>
        <w:gridCol w:w="992"/>
        <w:gridCol w:w="776"/>
        <w:gridCol w:w="708"/>
        <w:gridCol w:w="1181"/>
        <w:gridCol w:w="992"/>
        <w:gridCol w:w="992"/>
        <w:gridCol w:w="851"/>
        <w:gridCol w:w="992"/>
        <w:gridCol w:w="992"/>
        <w:gridCol w:w="567"/>
        <w:gridCol w:w="567"/>
      </w:tblGrid>
      <w:tr w:rsidR="00AE442A" w:rsidRPr="00AE442A" w:rsidTr="00AE442A">
        <w:tc>
          <w:tcPr>
            <w:tcW w:w="110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br w:type="page"/>
              <w:t>Уникальный номер реестровой записи 4</w:t>
            </w:r>
          </w:p>
        </w:tc>
        <w:tc>
          <w:tcPr>
            <w:tcW w:w="2835"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Показатель, характеризующий содержание муниципальной услуги</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 (по справочникам)</w:t>
            </w:r>
          </w:p>
        </w:tc>
        <w:tc>
          <w:tcPr>
            <w:tcW w:w="2013"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Показатель, характеризующий условия (формы) оказания муниципальной услуги (по справочникам)</w:t>
            </w:r>
          </w:p>
        </w:tc>
        <w:tc>
          <w:tcPr>
            <w:tcW w:w="2476"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Показатель объема муниципальной услуги</w:t>
            </w:r>
          </w:p>
        </w:tc>
        <w:tc>
          <w:tcPr>
            <w:tcW w:w="3165"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Значение показателя объема муниципальной услуги</w:t>
            </w:r>
          </w:p>
        </w:tc>
        <w:tc>
          <w:tcPr>
            <w:tcW w:w="2835"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Размер платы (цена, тариф) 7</w:t>
            </w:r>
          </w:p>
        </w:tc>
        <w:tc>
          <w:tcPr>
            <w:tcW w:w="1134"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Допустимые (возможные) отклонения от установленных показателей объема муниципальной услуги 6</w:t>
            </w:r>
          </w:p>
        </w:tc>
      </w:tr>
      <w:tr w:rsidR="00AE442A" w:rsidRPr="00AE442A" w:rsidTr="00AE442A">
        <w:tc>
          <w:tcPr>
            <w:tcW w:w="110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1021"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964"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1021"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992"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 4</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 показателя</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4</w:t>
            </w:r>
          </w:p>
        </w:tc>
        <w:tc>
          <w:tcPr>
            <w:tcW w:w="1484"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единица измерения</w:t>
            </w:r>
          </w:p>
        </w:tc>
        <w:tc>
          <w:tcPr>
            <w:tcW w:w="118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 (очередной финансовый год)</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(1-й год планового периода)</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(2-й год планового периода)</w:t>
            </w: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 (очередной финансовый год)</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(1-й год планового периода)</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 xml:space="preserve"> (2-й год планового периода)</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в процентах</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в абсолютных показателях</w:t>
            </w:r>
          </w:p>
        </w:tc>
      </w:tr>
      <w:tr w:rsidR="00AE442A" w:rsidRPr="00AE442A" w:rsidTr="00AE442A">
        <w:tc>
          <w:tcPr>
            <w:tcW w:w="110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02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64"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02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7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наименование</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4</w:t>
            </w:r>
          </w:p>
        </w:tc>
        <w:tc>
          <w:tcPr>
            <w:tcW w:w="708"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код по ОКЕИ 5</w:t>
            </w:r>
          </w:p>
        </w:tc>
        <w:tc>
          <w:tcPr>
            <w:tcW w:w="118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c>
          <w:tcPr>
            <w:tcW w:w="110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2</w:t>
            </w:r>
          </w:p>
        </w:tc>
        <w:tc>
          <w:tcPr>
            <w:tcW w:w="102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3</w:t>
            </w:r>
          </w:p>
        </w:tc>
        <w:tc>
          <w:tcPr>
            <w:tcW w:w="96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4</w:t>
            </w:r>
          </w:p>
        </w:tc>
        <w:tc>
          <w:tcPr>
            <w:tcW w:w="102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5</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6</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7</w:t>
            </w:r>
          </w:p>
        </w:tc>
        <w:tc>
          <w:tcPr>
            <w:tcW w:w="7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8</w:t>
            </w:r>
          </w:p>
        </w:tc>
        <w:tc>
          <w:tcPr>
            <w:tcW w:w="708"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9</w:t>
            </w:r>
          </w:p>
        </w:tc>
        <w:tc>
          <w:tcPr>
            <w:tcW w:w="118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10</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11</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12</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13</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14</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15</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16</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E442A">
              <w:rPr>
                <w:rFonts w:ascii="Times New Roman" w:eastAsia="Times New Roman" w:hAnsi="Times New Roman" w:cs="Times New Roman"/>
                <w:sz w:val="16"/>
                <w:szCs w:val="16"/>
              </w:rPr>
              <w:t>17</w:t>
            </w:r>
          </w:p>
        </w:tc>
      </w:tr>
      <w:tr w:rsidR="00AE442A" w:rsidRPr="00AE442A" w:rsidTr="00AE442A">
        <w:tc>
          <w:tcPr>
            <w:tcW w:w="110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2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6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2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708"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18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rPr>
            </w:pPr>
          </w:p>
        </w:tc>
      </w:tr>
    </w:tbl>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6"/>
        <w:gridCol w:w="2201"/>
        <w:gridCol w:w="2835"/>
        <w:gridCol w:w="3185"/>
      </w:tblGrid>
      <w:tr w:rsidR="00AE442A" w:rsidRPr="00AE442A" w:rsidTr="00AE442A">
        <w:tc>
          <w:tcPr>
            <w:tcW w:w="14804" w:type="dxa"/>
            <w:gridSpan w:val="5"/>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Нормативный правовой акт</w:t>
            </w:r>
          </w:p>
        </w:tc>
      </w:tr>
      <w:tr w:rsidR="00AE442A" w:rsidRPr="00AE442A" w:rsidTr="00AE442A">
        <w:tc>
          <w:tcPr>
            <w:tcW w:w="339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вид</w:t>
            </w:r>
          </w:p>
        </w:tc>
        <w:tc>
          <w:tcPr>
            <w:tcW w:w="318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принявший орган</w:t>
            </w:r>
          </w:p>
        </w:tc>
        <w:tc>
          <w:tcPr>
            <w:tcW w:w="220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дата</w:t>
            </w:r>
          </w:p>
        </w:tc>
        <w:tc>
          <w:tcPr>
            <w:tcW w:w="283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номер</w:t>
            </w:r>
          </w:p>
        </w:tc>
        <w:tc>
          <w:tcPr>
            <w:tcW w:w="318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наименование</w:t>
            </w:r>
          </w:p>
        </w:tc>
      </w:tr>
      <w:tr w:rsidR="00AE442A" w:rsidRPr="00AE442A" w:rsidTr="00AE442A">
        <w:tc>
          <w:tcPr>
            <w:tcW w:w="339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1</w:t>
            </w:r>
          </w:p>
        </w:tc>
        <w:tc>
          <w:tcPr>
            <w:tcW w:w="318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2</w:t>
            </w:r>
          </w:p>
        </w:tc>
        <w:tc>
          <w:tcPr>
            <w:tcW w:w="220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3</w:t>
            </w:r>
          </w:p>
        </w:tc>
        <w:tc>
          <w:tcPr>
            <w:tcW w:w="283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4</w:t>
            </w:r>
          </w:p>
        </w:tc>
        <w:tc>
          <w:tcPr>
            <w:tcW w:w="318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BatangChe" w:hAnsi="Times New Roman" w:cs="Times New Roman"/>
                <w:sz w:val="18"/>
                <w:szCs w:val="18"/>
                <w:lang w:eastAsia="ru-RU"/>
              </w:rPr>
            </w:pPr>
            <w:r w:rsidRPr="00AE442A">
              <w:rPr>
                <w:rFonts w:ascii="Times New Roman" w:eastAsia="BatangChe" w:hAnsi="Times New Roman" w:cs="Times New Roman"/>
                <w:sz w:val="18"/>
                <w:szCs w:val="18"/>
                <w:lang w:eastAsia="ru-RU"/>
              </w:rPr>
              <w:t>5</w:t>
            </w:r>
          </w:p>
        </w:tc>
      </w:tr>
      <w:tr w:rsidR="00AE442A" w:rsidRPr="00AE442A" w:rsidTr="00AE442A">
        <w:tc>
          <w:tcPr>
            <w:tcW w:w="339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r w:rsidR="00AE442A" w:rsidRPr="00AE442A" w:rsidTr="00AE442A">
        <w:tc>
          <w:tcPr>
            <w:tcW w:w="339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20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283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c>
          <w:tcPr>
            <w:tcW w:w="318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BatangChe"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5. Порядок оказания муниципальной услуги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24"/>
          <w:szCs w:val="24"/>
          <w:lang w:eastAsia="ru-RU"/>
        </w:rPr>
        <w:t>5.1. Нормативные правовые акты, регулирующие порядок оказания муниципальной услуги</w:t>
      </w:r>
      <w:r w:rsidRPr="00AE442A">
        <w:rPr>
          <w:rFonts w:ascii="Times New Roman" w:eastAsia="Times New Roman" w:hAnsi="Times New Roman" w:cs="Times New Roman"/>
          <w:sz w:val="18"/>
          <w:szCs w:val="18"/>
          <w:lang w:eastAsia="ru-RU"/>
        </w:rPr>
        <w:t xml:space="preserve">     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_______________________________________________________________________________________________________________________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 xml:space="preserve">              (наименование, номер и дата нормативного правового акта)</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5.2.  Порядок информирования потенциальных потребителей муниципальной услуги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7"/>
        <w:gridCol w:w="5244"/>
        <w:gridCol w:w="5103"/>
      </w:tblGrid>
      <w:tr w:rsidR="00AE442A" w:rsidRPr="00AE442A" w:rsidTr="00AE442A">
        <w:tc>
          <w:tcPr>
            <w:tcW w:w="445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Способ информирования</w:t>
            </w:r>
          </w:p>
        </w:tc>
        <w:tc>
          <w:tcPr>
            <w:tcW w:w="524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Состав размещаемой (доводимой) информации</w:t>
            </w:r>
          </w:p>
        </w:tc>
        <w:tc>
          <w:tcPr>
            <w:tcW w:w="510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Частота обновления информации</w:t>
            </w:r>
          </w:p>
        </w:tc>
      </w:tr>
      <w:tr w:rsidR="00AE442A" w:rsidRPr="00AE442A" w:rsidTr="00AE442A">
        <w:tc>
          <w:tcPr>
            <w:tcW w:w="445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w:t>
            </w:r>
          </w:p>
        </w:tc>
        <w:tc>
          <w:tcPr>
            <w:tcW w:w="524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2</w:t>
            </w:r>
          </w:p>
        </w:tc>
        <w:tc>
          <w:tcPr>
            <w:tcW w:w="510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3</w:t>
            </w:r>
          </w:p>
        </w:tc>
      </w:tr>
      <w:tr w:rsidR="00AE442A" w:rsidRPr="00AE442A" w:rsidTr="00AE442A">
        <w:tc>
          <w:tcPr>
            <w:tcW w:w="445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24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0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Часть 2. Сведения о выполняемых работах &lt; 2 &gt;</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644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276"/>
        <w:gridCol w:w="1418"/>
        <w:gridCol w:w="1417"/>
        <w:gridCol w:w="1276"/>
        <w:gridCol w:w="1417"/>
        <w:gridCol w:w="1070"/>
        <w:gridCol w:w="131"/>
        <w:gridCol w:w="1134"/>
        <w:gridCol w:w="709"/>
        <w:gridCol w:w="1134"/>
        <w:gridCol w:w="505"/>
        <w:gridCol w:w="487"/>
        <w:gridCol w:w="364"/>
        <w:gridCol w:w="487"/>
        <w:gridCol w:w="364"/>
        <w:gridCol w:w="203"/>
        <w:gridCol w:w="709"/>
        <w:gridCol w:w="1214"/>
      </w:tblGrid>
      <w:tr w:rsidR="00AE442A" w:rsidRPr="00AE442A" w:rsidTr="00AE442A">
        <w:trPr>
          <w:trHeight w:val="834"/>
        </w:trPr>
        <w:tc>
          <w:tcPr>
            <w:tcW w:w="9003" w:type="dxa"/>
            <w:gridSpan w:val="7"/>
            <w:tcBorders>
              <w:top w:val="nil"/>
              <w:left w:val="nil"/>
              <w:bottom w:val="nil"/>
              <w:right w:val="nil"/>
            </w:tcBorders>
          </w:tcPr>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1. Наименование работы____________________________________________________</w:t>
            </w:r>
          </w:p>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(из регионального перечня муниципальных услуг и работ)</w:t>
            </w:r>
          </w:p>
        </w:tc>
        <w:tc>
          <w:tcPr>
            <w:tcW w:w="3613" w:type="dxa"/>
            <w:gridSpan w:val="5"/>
            <w:vMerge w:val="restart"/>
            <w:tcBorders>
              <w:top w:val="nil"/>
              <w:left w:val="nil"/>
              <w:bottom w:val="nil"/>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 xml:space="preserve">Код по региональному </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 xml:space="preserve"> перечню муниципальных услуг и работ</w:t>
            </w:r>
          </w:p>
        </w:tc>
        <w:tc>
          <w:tcPr>
            <w:tcW w:w="3828" w:type="dxa"/>
            <w:gridSpan w:val="7"/>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rPr>
          <w:trHeight w:val="47"/>
        </w:trPr>
        <w:tc>
          <w:tcPr>
            <w:tcW w:w="9003" w:type="dxa"/>
            <w:gridSpan w:val="7"/>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2. Категории потребителей работы____________________________________________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tc>
        <w:tc>
          <w:tcPr>
            <w:tcW w:w="3613" w:type="dxa"/>
            <w:gridSpan w:val="5"/>
            <w:vMerge/>
            <w:tcBorders>
              <w:top w:val="nil"/>
              <w:left w:val="nil"/>
              <w:bottom w:val="nil"/>
              <w:right w:val="nil"/>
            </w:tcBorders>
          </w:tcPr>
          <w:p w:rsidR="00AE442A" w:rsidRPr="00AE442A" w:rsidRDefault="00AE442A" w:rsidP="00AE442A">
            <w:pPr>
              <w:spacing w:after="0" w:line="240" w:lineRule="auto"/>
              <w:rPr>
                <w:rFonts w:ascii="Times New Roman" w:eastAsia="Times New Roman" w:hAnsi="Times New Roman" w:cs="Times New Roman"/>
                <w:sz w:val="24"/>
                <w:szCs w:val="20"/>
                <w:lang w:eastAsia="ru-RU"/>
              </w:rPr>
            </w:pPr>
          </w:p>
        </w:tc>
        <w:tc>
          <w:tcPr>
            <w:tcW w:w="851" w:type="dxa"/>
            <w:gridSpan w:val="2"/>
            <w:tcBorders>
              <w:top w:val="single" w:sz="4" w:space="0" w:color="auto"/>
              <w:left w:val="nil"/>
              <w:bottom w:val="nil"/>
              <w:right w:val="nil"/>
            </w:tcBorders>
          </w:tcPr>
          <w:p w:rsidR="00AE442A" w:rsidRPr="00AE442A" w:rsidRDefault="00AE442A" w:rsidP="00AE442A">
            <w:pPr>
              <w:spacing w:after="0" w:line="240" w:lineRule="auto"/>
              <w:rPr>
                <w:rFonts w:ascii="Times New Roman" w:eastAsia="Times New Roman" w:hAnsi="Times New Roman" w:cs="Times New Roman"/>
                <w:sz w:val="24"/>
                <w:szCs w:val="20"/>
                <w:lang w:eastAsia="ru-RU"/>
              </w:rPr>
            </w:pPr>
          </w:p>
        </w:tc>
        <w:tc>
          <w:tcPr>
            <w:tcW w:w="851" w:type="dxa"/>
            <w:gridSpan w:val="2"/>
            <w:tcBorders>
              <w:top w:val="single" w:sz="4" w:space="0" w:color="auto"/>
              <w:left w:val="nil"/>
              <w:bottom w:val="nil"/>
              <w:right w:val="nil"/>
            </w:tcBorders>
          </w:tcPr>
          <w:p w:rsidR="00AE442A" w:rsidRPr="00AE442A" w:rsidRDefault="00AE442A" w:rsidP="00AE442A">
            <w:pPr>
              <w:spacing w:after="0" w:line="240" w:lineRule="auto"/>
              <w:rPr>
                <w:rFonts w:ascii="Times New Roman" w:eastAsia="Times New Roman" w:hAnsi="Times New Roman" w:cs="Times New Roman"/>
                <w:sz w:val="24"/>
                <w:szCs w:val="20"/>
                <w:lang w:eastAsia="ru-RU"/>
              </w:rPr>
            </w:pPr>
          </w:p>
        </w:tc>
        <w:tc>
          <w:tcPr>
            <w:tcW w:w="2126" w:type="dxa"/>
            <w:gridSpan w:val="3"/>
            <w:tcBorders>
              <w:top w:val="single" w:sz="4" w:space="0" w:color="auto"/>
              <w:left w:val="nil"/>
              <w:bottom w:val="nil"/>
              <w:right w:val="nil"/>
            </w:tcBorders>
          </w:tcPr>
          <w:p w:rsidR="00AE442A" w:rsidRPr="00AE442A" w:rsidRDefault="00AE442A" w:rsidP="00AE442A">
            <w:pPr>
              <w:spacing w:after="0" w:line="240" w:lineRule="auto"/>
              <w:rPr>
                <w:rFonts w:ascii="Times New Roman" w:eastAsia="Times New Roman" w:hAnsi="Times New Roman" w:cs="Times New Roman"/>
                <w:sz w:val="24"/>
                <w:szCs w:val="20"/>
                <w:lang w:eastAsia="ru-RU"/>
              </w:rPr>
            </w:pPr>
          </w:p>
        </w:tc>
      </w:tr>
      <w:tr w:rsidR="00AE442A" w:rsidRPr="00AE442A" w:rsidTr="00AE442A">
        <w:tblPrEx>
          <w:tblBorders>
            <w:right w:val="none" w:sz="0" w:space="0" w:color="auto"/>
          </w:tblBorders>
        </w:tblPrEx>
        <w:trPr>
          <w:trHeight w:val="394"/>
        </w:trPr>
        <w:tc>
          <w:tcPr>
            <w:tcW w:w="12616" w:type="dxa"/>
            <w:gridSpan w:val="12"/>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3. Показатели, характеризующие объем и (или) качество работы</w:t>
            </w:r>
          </w:p>
        </w:tc>
        <w:tc>
          <w:tcPr>
            <w:tcW w:w="851" w:type="dxa"/>
            <w:gridSpan w:val="2"/>
            <w:tcBorders>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c>
          <w:tcPr>
            <w:tcW w:w="851" w:type="dxa"/>
            <w:gridSpan w:val="2"/>
            <w:tcBorders>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c>
          <w:tcPr>
            <w:tcW w:w="2126" w:type="dxa"/>
            <w:gridSpan w:val="3"/>
            <w:tcBorders>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blPrEx>
          <w:tblBorders>
            <w:right w:val="none" w:sz="0" w:space="0" w:color="auto"/>
          </w:tblBorders>
        </w:tblPrEx>
        <w:trPr>
          <w:trHeight w:val="394"/>
        </w:trPr>
        <w:tc>
          <w:tcPr>
            <w:tcW w:w="12616" w:type="dxa"/>
            <w:gridSpan w:val="12"/>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val="en-US" w:eastAsia="ru-RU"/>
              </w:rPr>
            </w:pPr>
            <w:r w:rsidRPr="00AE442A">
              <w:rPr>
                <w:rFonts w:ascii="Times New Roman" w:eastAsia="Times New Roman" w:hAnsi="Times New Roman" w:cs="Times New Roman"/>
                <w:sz w:val="24"/>
                <w:lang w:eastAsia="ru-RU"/>
              </w:rPr>
              <w:t xml:space="preserve">3.1. Показатели, характеризующие качество работы </w:t>
            </w:r>
            <w:r w:rsidRPr="00AE442A">
              <w:rPr>
                <w:rFonts w:ascii="Times New Roman" w:eastAsia="Times New Roman" w:hAnsi="Times New Roman" w:cs="Times New Roman"/>
                <w:sz w:val="24"/>
                <w:lang w:val="en-US" w:eastAsia="ru-RU"/>
              </w:rPr>
              <w:t xml:space="preserve">&lt; </w:t>
            </w:r>
            <w:r w:rsidRPr="00AE442A">
              <w:rPr>
                <w:rFonts w:ascii="Calibri" w:eastAsia="Calibri" w:hAnsi="Calibri" w:cs="Times New Roman"/>
              </w:rPr>
              <w:t>6</w:t>
            </w:r>
            <w:r w:rsidRPr="00AE442A">
              <w:rPr>
                <w:rFonts w:ascii="Calibri" w:eastAsia="Calibri" w:hAnsi="Calibri" w:cs="Times New Roman"/>
                <w:lang w:val="en-US"/>
              </w:rPr>
              <w:t xml:space="preserve"> &gt;</w:t>
            </w:r>
          </w:p>
        </w:tc>
        <w:tc>
          <w:tcPr>
            <w:tcW w:w="851" w:type="dxa"/>
            <w:gridSpan w:val="2"/>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c>
          <w:tcPr>
            <w:tcW w:w="851" w:type="dxa"/>
            <w:gridSpan w:val="2"/>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c>
          <w:tcPr>
            <w:tcW w:w="2126" w:type="dxa"/>
            <w:gridSpan w:val="3"/>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Pr>
        <w:tc>
          <w:tcPr>
            <w:tcW w:w="1129"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Уникальный номер реестровой записи 4</w:t>
            </w:r>
          </w:p>
        </w:tc>
        <w:tc>
          <w:tcPr>
            <w:tcW w:w="4111" w:type="dxa"/>
            <w:gridSpan w:val="3"/>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работы (по справочникам)</w:t>
            </w:r>
          </w:p>
        </w:tc>
        <w:tc>
          <w:tcPr>
            <w:tcW w:w="2693" w:type="dxa"/>
            <w:gridSpan w:val="2"/>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выполнения работы (по справочникам)</w:t>
            </w:r>
          </w:p>
        </w:tc>
        <w:tc>
          <w:tcPr>
            <w:tcW w:w="3044" w:type="dxa"/>
            <w:gridSpan w:val="4"/>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качества работы</w:t>
            </w:r>
          </w:p>
        </w:tc>
        <w:tc>
          <w:tcPr>
            <w:tcW w:w="2977" w:type="dxa"/>
            <w:gridSpan w:val="5"/>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Значение показателя качества работы</w:t>
            </w:r>
          </w:p>
        </w:tc>
        <w:tc>
          <w:tcPr>
            <w:tcW w:w="1276" w:type="dxa"/>
            <w:gridSpan w:val="3"/>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Допустимые (возможные) отклонения от установленных показателей качества </w:t>
            </w:r>
            <w:r w:rsidRPr="00AE442A">
              <w:rPr>
                <w:rFonts w:ascii="Times New Roman" w:eastAsia="Times New Roman" w:hAnsi="Times New Roman" w:cs="Times New Roman"/>
                <w:sz w:val="16"/>
                <w:szCs w:val="16"/>
                <w:lang w:eastAsia="ru-RU"/>
              </w:rPr>
              <w:lastRenderedPageBreak/>
              <w:t>муниципальной услуги 6</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Height w:val="509"/>
        </w:trPr>
        <w:tc>
          <w:tcPr>
            <w:tcW w:w="1129"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4111" w:type="dxa"/>
            <w:gridSpan w:val="3"/>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693"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3044" w:type="dxa"/>
            <w:gridSpan w:val="4"/>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134"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20__ год (очередной финансовый год)</w:t>
            </w:r>
          </w:p>
        </w:tc>
        <w:tc>
          <w:tcPr>
            <w:tcW w:w="992" w:type="dxa"/>
            <w:gridSpan w:val="2"/>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(1-й год планового периода)</w:t>
            </w:r>
          </w:p>
        </w:tc>
        <w:tc>
          <w:tcPr>
            <w:tcW w:w="851" w:type="dxa"/>
            <w:gridSpan w:val="2"/>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20__ год</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(2-й год планового периода)</w:t>
            </w:r>
          </w:p>
        </w:tc>
        <w:tc>
          <w:tcPr>
            <w:tcW w:w="567" w:type="dxa"/>
            <w:gridSpan w:val="2"/>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в процентах</w:t>
            </w:r>
          </w:p>
        </w:tc>
        <w:tc>
          <w:tcPr>
            <w:tcW w:w="709"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в абсолютных показателях</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Pr>
        <w:tc>
          <w:tcPr>
            <w:tcW w:w="1129"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4111" w:type="dxa"/>
            <w:gridSpan w:val="3"/>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693"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01" w:type="dxa"/>
            <w:gridSpan w:val="2"/>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1843"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единица измерения </w:t>
            </w:r>
          </w:p>
        </w:tc>
        <w:tc>
          <w:tcPr>
            <w:tcW w:w="1134"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567"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709"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Pr>
        <w:tc>
          <w:tcPr>
            <w:tcW w:w="1129" w:type="dxa"/>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6"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___________ (наименование показателя) 4</w:t>
            </w:r>
          </w:p>
        </w:tc>
        <w:tc>
          <w:tcPr>
            <w:tcW w:w="1418"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____________ (наименование показателя) 4</w:t>
            </w:r>
          </w:p>
        </w:tc>
        <w:tc>
          <w:tcPr>
            <w:tcW w:w="141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____________ (наименование показателя) 4</w:t>
            </w:r>
          </w:p>
        </w:tc>
        <w:tc>
          <w:tcPr>
            <w:tcW w:w="1276"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___________ (наименование показателя) 4</w:t>
            </w:r>
          </w:p>
        </w:tc>
        <w:tc>
          <w:tcPr>
            <w:tcW w:w="141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____________ (наименование показателя) 4</w:t>
            </w:r>
          </w:p>
        </w:tc>
        <w:tc>
          <w:tcPr>
            <w:tcW w:w="1201" w:type="dxa"/>
            <w:gridSpan w:val="2"/>
            <w:vMerge/>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134"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4</w:t>
            </w:r>
          </w:p>
        </w:tc>
        <w:tc>
          <w:tcPr>
            <w:tcW w:w="70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ОКЕИ</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5</w:t>
            </w:r>
          </w:p>
        </w:tc>
        <w:tc>
          <w:tcPr>
            <w:tcW w:w="1134"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Pr>
        <w:tc>
          <w:tcPr>
            <w:tcW w:w="112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w:t>
            </w:r>
          </w:p>
        </w:tc>
        <w:tc>
          <w:tcPr>
            <w:tcW w:w="1276"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w:t>
            </w:r>
          </w:p>
        </w:tc>
        <w:tc>
          <w:tcPr>
            <w:tcW w:w="1418"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141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1276"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141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6</w:t>
            </w:r>
          </w:p>
        </w:tc>
        <w:tc>
          <w:tcPr>
            <w:tcW w:w="1201"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1134"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70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1134"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992"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851"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12</w:t>
            </w:r>
          </w:p>
        </w:tc>
        <w:tc>
          <w:tcPr>
            <w:tcW w:w="567"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13</w:t>
            </w:r>
          </w:p>
        </w:tc>
        <w:tc>
          <w:tcPr>
            <w:tcW w:w="70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14</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PrEx>
        <w:trPr>
          <w:gridAfter w:val="1"/>
          <w:wAfter w:w="1214" w:type="dxa"/>
        </w:trPr>
        <w:tc>
          <w:tcPr>
            <w:tcW w:w="112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01"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gridSpan w:val="2"/>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3.2. Показатели, характеризующие объем работы</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851"/>
        <w:gridCol w:w="850"/>
        <w:gridCol w:w="1134"/>
        <w:gridCol w:w="1276"/>
        <w:gridCol w:w="851"/>
        <w:gridCol w:w="992"/>
        <w:gridCol w:w="992"/>
        <w:gridCol w:w="851"/>
        <w:gridCol w:w="992"/>
        <w:gridCol w:w="850"/>
        <w:gridCol w:w="993"/>
        <w:gridCol w:w="567"/>
        <w:gridCol w:w="567"/>
        <w:gridCol w:w="567"/>
        <w:gridCol w:w="567"/>
        <w:gridCol w:w="567"/>
      </w:tblGrid>
      <w:tr w:rsidR="00AE442A" w:rsidRPr="00AE442A" w:rsidTr="00AE442A">
        <w:tc>
          <w:tcPr>
            <w:tcW w:w="959"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Уникальный номер реестровой записи 4</w:t>
            </w:r>
          </w:p>
        </w:tc>
        <w:tc>
          <w:tcPr>
            <w:tcW w:w="2551"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работы (по справочникам)</w:t>
            </w:r>
          </w:p>
        </w:tc>
        <w:tc>
          <w:tcPr>
            <w:tcW w:w="2410"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выполнения работы (по справочникам)</w:t>
            </w:r>
          </w:p>
        </w:tc>
        <w:tc>
          <w:tcPr>
            <w:tcW w:w="3686" w:type="dxa"/>
            <w:gridSpan w:val="4"/>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объема работы</w:t>
            </w:r>
          </w:p>
        </w:tc>
        <w:tc>
          <w:tcPr>
            <w:tcW w:w="2835"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Значение показателя объема работы</w:t>
            </w:r>
          </w:p>
        </w:tc>
        <w:tc>
          <w:tcPr>
            <w:tcW w:w="1701" w:type="dxa"/>
            <w:gridSpan w:val="3"/>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Размер платы (цена, тариф)</w:t>
            </w:r>
          </w:p>
        </w:tc>
        <w:tc>
          <w:tcPr>
            <w:tcW w:w="1134" w:type="dxa"/>
            <w:gridSpan w:val="2"/>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Допустимые (возможные) отклонения от установленных показателей качества муниципальной услуги 6</w:t>
            </w:r>
          </w:p>
        </w:tc>
      </w:tr>
      <w:tr w:rsidR="00AE442A" w:rsidRPr="00AE442A" w:rsidTr="00AE442A">
        <w:trPr>
          <w:trHeight w:val="411"/>
        </w:trPr>
        <w:tc>
          <w:tcPr>
            <w:tcW w:w="959"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851"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roofErr w:type="gramStart"/>
            <w:r w:rsidRPr="00AE442A">
              <w:rPr>
                <w:rFonts w:ascii="Times New Roman" w:eastAsia="Times New Roman" w:hAnsi="Times New Roman" w:cs="Times New Roman"/>
                <w:sz w:val="16"/>
                <w:szCs w:val="16"/>
                <w:lang w:eastAsia="ru-RU"/>
              </w:rPr>
              <w:t>показателя )</w:t>
            </w:r>
            <w:proofErr w:type="gramEnd"/>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850" w:type="dxa"/>
            <w:vMerge w:val="restart"/>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4</w:t>
            </w:r>
          </w:p>
        </w:tc>
        <w:tc>
          <w:tcPr>
            <w:tcW w:w="1134"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_________ (наименование показателя) 4</w:t>
            </w:r>
          </w:p>
        </w:tc>
        <w:tc>
          <w:tcPr>
            <w:tcW w:w="1276"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____________ (наименование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показателя) 4</w:t>
            </w: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4</w:t>
            </w:r>
          </w:p>
        </w:tc>
        <w:tc>
          <w:tcPr>
            <w:tcW w:w="1984"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единица измерения </w:t>
            </w: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описание работы</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(очередной </w:t>
            </w:r>
            <w:proofErr w:type="spellStart"/>
            <w:r w:rsidRPr="00AE442A">
              <w:rPr>
                <w:rFonts w:ascii="Times New Roman" w:eastAsia="Times New Roman" w:hAnsi="Times New Roman" w:cs="Times New Roman"/>
                <w:sz w:val="16"/>
                <w:szCs w:val="16"/>
                <w:lang w:eastAsia="ru-RU"/>
              </w:rPr>
              <w:t>финанс</w:t>
            </w:r>
            <w:proofErr w:type="spellEnd"/>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AE442A">
              <w:rPr>
                <w:rFonts w:ascii="Times New Roman" w:eastAsia="Times New Roman" w:hAnsi="Times New Roman" w:cs="Times New Roman"/>
                <w:sz w:val="16"/>
                <w:szCs w:val="16"/>
                <w:lang w:eastAsia="ru-RU"/>
              </w:rPr>
              <w:t>овый</w:t>
            </w:r>
            <w:proofErr w:type="spellEnd"/>
            <w:r w:rsidRPr="00AE442A">
              <w:rPr>
                <w:rFonts w:ascii="Times New Roman" w:eastAsia="Times New Roman" w:hAnsi="Times New Roman" w:cs="Times New Roman"/>
                <w:sz w:val="16"/>
                <w:szCs w:val="16"/>
                <w:lang w:eastAsia="ru-RU"/>
              </w:rPr>
              <w:t xml:space="preserve"> год)</w:t>
            </w:r>
          </w:p>
        </w:tc>
        <w:tc>
          <w:tcPr>
            <w:tcW w:w="850"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(1-й год планового периода)</w:t>
            </w:r>
          </w:p>
        </w:tc>
        <w:tc>
          <w:tcPr>
            <w:tcW w:w="993"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(2-й год планового периода)</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20__ год (очередной финансовый год)</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(1-й год планового периода)</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20__ год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(2-й год планового периода</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в процентах</w:t>
            </w:r>
          </w:p>
        </w:tc>
        <w:tc>
          <w:tcPr>
            <w:tcW w:w="567"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в абсолютных показателях</w:t>
            </w:r>
          </w:p>
        </w:tc>
      </w:tr>
      <w:tr w:rsidR="00AE442A" w:rsidRPr="00AE442A" w:rsidTr="00AE442A">
        <w:tc>
          <w:tcPr>
            <w:tcW w:w="959"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85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850"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276"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85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4</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ОКЕИ 5</w:t>
            </w:r>
          </w:p>
        </w:tc>
        <w:tc>
          <w:tcPr>
            <w:tcW w:w="85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vMerge/>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c>
          <w:tcPr>
            <w:tcW w:w="95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2</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6</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12</w:t>
            </w:r>
          </w:p>
        </w:tc>
        <w:tc>
          <w:tcPr>
            <w:tcW w:w="99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13</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14</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15</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16</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17</w:t>
            </w:r>
          </w:p>
        </w:tc>
        <w:tc>
          <w:tcPr>
            <w:tcW w:w="567"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18</w:t>
            </w:r>
          </w:p>
        </w:tc>
      </w:tr>
      <w:tr w:rsidR="00AE442A" w:rsidRPr="00AE442A" w:rsidTr="00AE442A">
        <w:tc>
          <w:tcPr>
            <w:tcW w:w="95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c>
          <w:tcPr>
            <w:tcW w:w="95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Часть 3. Прочие сведения о муниципальном задании &lt; 8 &gt;</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595"/>
      <w:bookmarkEnd w:id="16"/>
      <w:r w:rsidRPr="00AE442A">
        <w:rPr>
          <w:rFonts w:ascii="Times New Roman" w:eastAsia="Times New Roman" w:hAnsi="Times New Roman" w:cs="Times New Roman"/>
          <w:sz w:val="24"/>
          <w:szCs w:val="24"/>
          <w:lang w:eastAsia="ru-RU"/>
        </w:rPr>
        <w:t>1. Основания (условия и порядок) для досрочного прекращения выполнения муниципального задания____________________________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______________________________________________________________________________________________________________________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 Иная информация, необходимая для выполнения (контроля за выполнением) муниципального задания__________________________________________________________________________________________________________________</w:t>
      </w:r>
      <w:r w:rsidRPr="00AE442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 Порядок контроля за выполнением муниципального задания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77"/>
        <w:gridCol w:w="5387"/>
      </w:tblGrid>
      <w:tr w:rsidR="00AE442A" w:rsidRPr="00AE442A" w:rsidTr="00AE442A">
        <w:tc>
          <w:tcPr>
            <w:tcW w:w="439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Формы контроля</w:t>
            </w:r>
          </w:p>
        </w:tc>
        <w:tc>
          <w:tcPr>
            <w:tcW w:w="467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Периодичность</w:t>
            </w:r>
          </w:p>
        </w:tc>
        <w:tc>
          <w:tcPr>
            <w:tcW w:w="538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Структурные подразделения администрации Октябрьского района, осуществляющие контроль выполнения муниципального задания</w:t>
            </w:r>
          </w:p>
        </w:tc>
      </w:tr>
      <w:tr w:rsidR="00AE442A" w:rsidRPr="00AE442A" w:rsidTr="00AE442A">
        <w:tc>
          <w:tcPr>
            <w:tcW w:w="439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w:t>
            </w:r>
          </w:p>
        </w:tc>
        <w:tc>
          <w:tcPr>
            <w:tcW w:w="467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2</w:t>
            </w:r>
          </w:p>
        </w:tc>
        <w:tc>
          <w:tcPr>
            <w:tcW w:w="538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3</w:t>
            </w:r>
          </w:p>
        </w:tc>
      </w:tr>
      <w:tr w:rsidR="00AE442A" w:rsidRPr="00AE442A" w:rsidTr="00AE442A">
        <w:tc>
          <w:tcPr>
            <w:tcW w:w="439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67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38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4. Требования к отчетности о выполнении муниципального задания____________________________________________________________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4.1. Периодичность представления отчетов о выполнении муниципального задания 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4.2. Сроки представления отчетов о выполнении муниципального задания 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 xml:space="preserve">4.2.1. Сроки представления предварительного отчета о выполнении муниципального задания </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_______________________________________________________________________________________________________________________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4.3. Иные требования к отчетности о выполнении муниципального задания _____________________________________________________</w:t>
      </w:r>
    </w:p>
    <w:p w:rsidR="00AE442A" w:rsidRPr="00AE442A" w:rsidRDefault="00AE442A" w:rsidP="00AE442A">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5. Иные показатели, связанные с выполнением муниципального задания &lt; 9 &gt;</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7" w:name="P626"/>
      <w:bookmarkEnd w:id="17"/>
      <w:r w:rsidRPr="00AE442A">
        <w:rPr>
          <w:rFonts w:ascii="Times New Roman" w:eastAsia="Times New Roman" w:hAnsi="Times New Roman" w:cs="Times New Roman"/>
          <w:sz w:val="20"/>
          <w:szCs w:val="20"/>
          <w:lang w:eastAsia="ru-RU"/>
        </w:rPr>
        <w:t>1- Заполняется в случае досрочного прекращения выполнения муниципального задания.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2 -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8" w:name="P630"/>
      <w:bookmarkEnd w:id="18"/>
      <w:r w:rsidRPr="00AE442A">
        <w:rPr>
          <w:rFonts w:ascii="Times New Roman" w:eastAsia="Times New Roman" w:hAnsi="Times New Roman" w:cs="Times New Roman"/>
          <w:sz w:val="20"/>
          <w:szCs w:val="20"/>
          <w:lang w:eastAsia="ru-RU"/>
        </w:rPr>
        <w:t>3-  Заполняется при установлении показателей, характеризующих качество муниципальных услуг (работ), в общероссийском базовом перечне  услуг или в региональном перечне муниципальных услуг и  работ</w:t>
      </w:r>
      <w:bookmarkStart w:id="19" w:name="P633"/>
      <w:bookmarkEnd w:id="19"/>
      <w:r w:rsidRPr="00AE442A">
        <w:rPr>
          <w:rFonts w:ascii="Times New Roman" w:eastAsia="Times New Roman" w:hAnsi="Times New Roman" w:cs="Times New Roman"/>
          <w:sz w:val="20"/>
          <w:szCs w:val="20"/>
          <w:lang w:eastAsia="ru-RU"/>
        </w:rPr>
        <w:t>, а при их отсутствии или в дополнение к ним – показателями, характеризующими качество, установленными при необходимости структурным подразделением, осуществляющим функции и полномочия учредителя, бюджетных или автономных учреждений, главным распорядителем средств бюджета района, в ведении которого находятся казенные учреждения, и единицы их измерения.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4- Заполняется в соответствии с общероссийским базовым перечнем услуг или региональным перечнем государственных (муниципальных) и работ.</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0" w:name="P947"/>
      <w:bookmarkEnd w:id="20"/>
      <w:r w:rsidRPr="00AE442A">
        <w:rPr>
          <w:rFonts w:ascii="Times New Roman" w:eastAsia="Times New Roman" w:hAnsi="Times New Roman" w:cs="Times New Roman"/>
          <w:sz w:val="20"/>
          <w:szCs w:val="20"/>
          <w:lang w:eastAsia="ru-RU"/>
        </w:rPr>
        <w:t>5-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7-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1" w:name="P639"/>
      <w:bookmarkEnd w:id="21"/>
      <w:r w:rsidRPr="00AE442A">
        <w:rPr>
          <w:rFonts w:ascii="Times New Roman" w:eastAsia="Times New Roman" w:hAnsi="Times New Roman" w:cs="Times New Roman"/>
          <w:sz w:val="20"/>
          <w:szCs w:val="20"/>
          <w:lang w:eastAsia="ru-RU"/>
        </w:rPr>
        <w:t>8- Заполняется в целом по муниципальному заданию.</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2" w:name="P640"/>
      <w:bookmarkEnd w:id="22"/>
      <w:r w:rsidRPr="00AE442A">
        <w:rPr>
          <w:rFonts w:ascii="Times New Roman" w:eastAsia="Times New Roman" w:hAnsi="Times New Roman" w:cs="Times New Roman"/>
          <w:sz w:val="20"/>
          <w:szCs w:val="20"/>
          <w:lang w:eastAsia="ru-RU"/>
        </w:rPr>
        <w:t xml:space="preserve">9-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структурным подразделением,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595" w:history="1">
        <w:r w:rsidRPr="00AE442A">
          <w:rPr>
            <w:rFonts w:ascii="Times New Roman" w:eastAsia="Times New Roman" w:hAnsi="Times New Roman" w:cs="Times New Roman"/>
            <w:sz w:val="20"/>
            <w:szCs w:val="20"/>
            <w:lang w:eastAsia="ru-RU"/>
          </w:rPr>
          <w:t>подпунктами 3.1</w:t>
        </w:r>
      </w:hyperlink>
      <w:r w:rsidRPr="00AE442A">
        <w:rPr>
          <w:rFonts w:ascii="Times New Roman" w:eastAsia="Times New Roman" w:hAnsi="Times New Roman" w:cs="Times New Roman"/>
          <w:sz w:val="20"/>
          <w:szCs w:val="20"/>
          <w:lang w:eastAsia="ru-RU"/>
        </w:rPr>
        <w:t xml:space="preserve"> и </w:t>
      </w:r>
      <w:hyperlink w:anchor="P599" w:history="1">
        <w:r w:rsidRPr="00AE442A">
          <w:rPr>
            <w:rFonts w:ascii="Times New Roman" w:eastAsia="Times New Roman" w:hAnsi="Times New Roman" w:cs="Times New Roman"/>
            <w:sz w:val="20"/>
            <w:szCs w:val="20"/>
            <w:lang w:eastAsia="ru-RU"/>
          </w:rPr>
          <w:t>3.2</w:t>
        </w:r>
      </w:hyperlink>
      <w:r w:rsidRPr="00AE442A">
        <w:rPr>
          <w:rFonts w:ascii="Times New Roman" w:eastAsia="Times New Roman" w:hAnsi="Times New Roman" w:cs="Times New Roman"/>
          <w:sz w:val="20"/>
          <w:szCs w:val="20"/>
          <w:lang w:eastAsia="ru-RU"/>
        </w:rPr>
        <w:t xml:space="preserve"> настоящего муниципального задания, не </w:t>
      </w:r>
      <w:r w:rsidRPr="00AE442A">
        <w:rPr>
          <w:rFonts w:ascii="Times New Roman" w:eastAsia="Times New Roman" w:hAnsi="Times New Roman" w:cs="Times New Roman"/>
          <w:sz w:val="20"/>
          <w:szCs w:val="20"/>
          <w:lang w:eastAsia="ru-RU"/>
        </w:rPr>
        <w:lastRenderedPageBreak/>
        <w:t>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услуг) или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bookmarkStart w:id="23" w:name="_GoBack"/>
      <w:bookmarkEnd w:id="23"/>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Таблица 2</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bookmarkStart w:id="24" w:name="P657"/>
      <w:bookmarkEnd w:id="24"/>
      <w:r w:rsidRPr="00AE442A">
        <w:rPr>
          <w:rFonts w:ascii="Times New Roman" w:eastAsia="Times New Roman" w:hAnsi="Times New Roman" w:cs="Times New Roman"/>
          <w:sz w:val="24"/>
          <w:szCs w:val="20"/>
          <w:lang w:eastAsia="ru-RU"/>
        </w:rPr>
        <w:t>Отчет о выполнении муниципального задания № 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4"/>
          <w:szCs w:val="20"/>
          <w:lang w:eastAsia="ru-RU"/>
        </w:rPr>
        <w:t>за 20__ год</w:t>
      </w:r>
    </w:p>
    <w:tbl>
      <w:tblPr>
        <w:tblW w:w="145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09"/>
        <w:gridCol w:w="3613"/>
        <w:gridCol w:w="2124"/>
      </w:tblGrid>
      <w:tr w:rsidR="00AE442A" w:rsidRPr="00AE442A" w:rsidTr="00AE442A">
        <w:trPr>
          <w:trHeight w:val="114"/>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Коды</w:t>
            </w:r>
          </w:p>
        </w:tc>
      </w:tr>
      <w:tr w:rsidR="00AE442A" w:rsidRPr="00AE442A" w:rsidTr="00AE442A">
        <w:trPr>
          <w:trHeight w:val="209"/>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Наименование муниципального учреждения_________________________________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________________________________________________________________________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 xml:space="preserve">Форма по </w:t>
            </w:r>
            <w:hyperlink r:id="rId35" w:history="1">
              <w:r w:rsidRPr="00AE442A">
                <w:rPr>
                  <w:rFonts w:ascii="Times New Roman" w:eastAsia="Times New Roman" w:hAnsi="Times New Roman" w:cs="Times New Roman"/>
                  <w:sz w:val="24"/>
                  <w:szCs w:val="28"/>
                  <w:lang w:eastAsia="ru-RU"/>
                </w:rPr>
                <w:t>ОКУД</w:t>
              </w:r>
            </w:hyperlink>
          </w:p>
        </w:tc>
        <w:tc>
          <w:tcPr>
            <w:tcW w:w="2124" w:type="dxa"/>
            <w:tcBorders>
              <w:top w:val="single" w:sz="4" w:space="0" w:color="auto"/>
              <w:left w:val="single" w:sz="4" w:space="0" w:color="auto"/>
              <w:bottom w:val="single" w:sz="4" w:space="0" w:color="auto"/>
              <w:right w:val="single" w:sz="4" w:space="0" w:color="auto"/>
            </w:tcBorders>
            <w:vAlign w:val="bottom"/>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0506501</w:t>
            </w:r>
          </w:p>
        </w:tc>
      </w:tr>
      <w:tr w:rsidR="00AE442A" w:rsidRPr="00AE442A" w:rsidTr="00AE442A">
        <w:trPr>
          <w:trHeight w:val="114"/>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Вид деятельности муниципального учреждения______________________________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________________________________________________________________________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tc>
        <w:tc>
          <w:tcPr>
            <w:tcW w:w="3613"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Дата</w:t>
            </w:r>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AE442A" w:rsidRPr="00AE442A" w:rsidTr="00AE442A">
        <w:trPr>
          <w:trHeight w:val="221"/>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Периодичность ___________________________________________________________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________________________________________________________________________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3613"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Код по сводному реестру</w:t>
            </w:r>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AE442A" w:rsidRPr="00AE442A" w:rsidTr="00AE442A">
        <w:trPr>
          <w:trHeight w:val="181"/>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vAlign w:val="bottom"/>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 xml:space="preserve">По </w:t>
            </w:r>
            <w:hyperlink r:id="rId36" w:history="1">
              <w:r w:rsidRPr="00AE442A">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AE442A" w:rsidRPr="00AE442A" w:rsidTr="00AE442A">
        <w:trPr>
          <w:trHeight w:val="66"/>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AE442A">
              <w:rPr>
                <w:rFonts w:ascii="Times New Roman" w:eastAsia="Times New Roman" w:hAnsi="Times New Roman" w:cs="Times New Roman"/>
                <w:sz w:val="24"/>
                <w:szCs w:val="28"/>
                <w:lang w:eastAsia="ru-RU"/>
              </w:rPr>
              <w:t xml:space="preserve">По </w:t>
            </w:r>
            <w:hyperlink r:id="rId37" w:history="1">
              <w:r w:rsidRPr="00AE442A">
                <w:rPr>
                  <w:rFonts w:ascii="Times New Roman" w:eastAsia="Times New Roman" w:hAnsi="Times New Roman" w:cs="Times New Roman"/>
                  <w:sz w:val="24"/>
                  <w:szCs w:val="28"/>
                  <w:lang w:eastAsia="ru-RU"/>
                </w:rPr>
                <w:t>ОКВЭД</w:t>
              </w:r>
            </w:hyperlink>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AE442A" w:rsidRPr="00AE442A" w:rsidTr="00AE442A">
        <w:trPr>
          <w:trHeight w:val="66"/>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p>
        </w:tc>
        <w:tc>
          <w:tcPr>
            <w:tcW w:w="2124" w:type="dxa"/>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r w:rsidR="00AE442A" w:rsidRPr="00AE442A" w:rsidTr="00AE442A">
        <w:tblPrEx>
          <w:tblBorders>
            <w:right w:val="nil"/>
          </w:tblBorders>
        </w:tblPrEx>
        <w:trPr>
          <w:trHeight w:val="176"/>
        </w:trPr>
        <w:tc>
          <w:tcPr>
            <w:tcW w:w="8809"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613" w:type="dxa"/>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4" w:type="dxa"/>
            <w:tcBorders>
              <w:top w:val="single" w:sz="4" w:space="0" w:color="auto"/>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AE442A" w:rsidRPr="00AE442A" w:rsidRDefault="00AE442A" w:rsidP="00AE442A">
      <w:pPr>
        <w:widowControl w:val="0"/>
        <w:tabs>
          <w:tab w:val="left" w:pos="114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lastRenderedPageBreak/>
        <w:t xml:space="preserve">Часть 1. Сведения об оказываемых муниципальных услугах &lt; </w:t>
      </w:r>
      <w:r w:rsidRPr="00AE442A">
        <w:rPr>
          <w:rFonts w:ascii="Calibri" w:eastAsia="Calibri" w:hAnsi="Calibri" w:cs="Times New Roman"/>
        </w:rPr>
        <w:t>2 &gt;</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5710" w:type="dxa"/>
        <w:tblInd w:w="-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771"/>
        <w:gridCol w:w="709"/>
        <w:gridCol w:w="850"/>
        <w:gridCol w:w="851"/>
        <w:gridCol w:w="1134"/>
        <w:gridCol w:w="1134"/>
        <w:gridCol w:w="992"/>
        <w:gridCol w:w="1276"/>
        <w:gridCol w:w="709"/>
        <w:gridCol w:w="372"/>
        <w:gridCol w:w="1045"/>
        <w:gridCol w:w="89"/>
        <w:gridCol w:w="1329"/>
        <w:gridCol w:w="992"/>
        <w:gridCol w:w="155"/>
        <w:gridCol w:w="979"/>
        <w:gridCol w:w="155"/>
        <w:gridCol w:w="988"/>
        <w:gridCol w:w="161"/>
        <w:gridCol w:w="822"/>
        <w:gridCol w:w="151"/>
      </w:tblGrid>
      <w:tr w:rsidR="00AE442A" w:rsidRPr="00AE442A" w:rsidTr="00AE442A">
        <w:trPr>
          <w:gridBefore w:val="1"/>
          <w:wBefore w:w="46" w:type="dxa"/>
          <w:trHeight w:val="739"/>
        </w:trPr>
        <w:tc>
          <w:tcPr>
            <w:tcW w:w="8798" w:type="dxa"/>
            <w:gridSpan w:val="10"/>
            <w:vMerge w:val="restart"/>
            <w:tcBorders>
              <w:top w:val="nil"/>
              <w:left w:val="nil"/>
              <w:right w:val="nil"/>
            </w:tcBorders>
          </w:tcPr>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1. Наименование муниципальной услуги ____________________________________</w:t>
            </w:r>
          </w:p>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2. Категории потребителей муниципальной услуги 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________________________________________________________________________</w:t>
            </w:r>
          </w:p>
        </w:tc>
        <w:tc>
          <w:tcPr>
            <w:tcW w:w="1134" w:type="dxa"/>
            <w:gridSpan w:val="2"/>
            <w:tcBorders>
              <w:top w:val="nil"/>
              <w:left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tc>
        <w:tc>
          <w:tcPr>
            <w:tcW w:w="3610" w:type="dxa"/>
            <w:gridSpan w:val="5"/>
            <w:vMerge w:val="restart"/>
            <w:tcBorders>
              <w:top w:val="nil"/>
              <w:left w:val="nil"/>
              <w:right w:val="single" w:sz="4" w:space="0" w:color="auto"/>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Код по общероссийскому базовому</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 xml:space="preserve"> перечню услуг или региональному перечню государственных (муниципальных) услуг и работ</w:t>
            </w:r>
          </w:p>
        </w:tc>
        <w:tc>
          <w:tcPr>
            <w:tcW w:w="2122" w:type="dxa"/>
            <w:gridSpan w:val="4"/>
            <w:tcBorders>
              <w:top w:val="single" w:sz="4" w:space="0" w:color="auto"/>
              <w:left w:val="single" w:sz="4" w:space="0" w:color="auto"/>
              <w:bottom w:val="single" w:sz="4" w:space="0" w:color="auto"/>
              <w:right w:val="single" w:sz="4" w:space="0" w:color="auto"/>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rPr>
          <w:gridBefore w:val="1"/>
          <w:wBefore w:w="46" w:type="dxa"/>
          <w:trHeight w:val="839"/>
        </w:trPr>
        <w:tc>
          <w:tcPr>
            <w:tcW w:w="8798" w:type="dxa"/>
            <w:gridSpan w:val="10"/>
            <w:vMerge/>
            <w:tcBorders>
              <w:left w:val="nil"/>
              <w:bottom w:val="nil"/>
              <w:right w:val="nil"/>
            </w:tcBorders>
          </w:tcPr>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lang w:eastAsia="ru-RU"/>
              </w:rPr>
            </w:pPr>
          </w:p>
        </w:tc>
        <w:tc>
          <w:tcPr>
            <w:tcW w:w="1134" w:type="dxa"/>
            <w:gridSpan w:val="2"/>
            <w:tcBorders>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tc>
        <w:tc>
          <w:tcPr>
            <w:tcW w:w="3610" w:type="dxa"/>
            <w:gridSpan w:val="5"/>
            <w:vMerge/>
            <w:tcBorders>
              <w:left w:val="nil"/>
              <w:bottom w:val="nil"/>
              <w:right w:val="nil"/>
            </w:tcBorders>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tc>
        <w:tc>
          <w:tcPr>
            <w:tcW w:w="2122" w:type="dxa"/>
            <w:gridSpan w:val="4"/>
            <w:tcBorders>
              <w:top w:val="single" w:sz="4" w:space="0" w:color="auto"/>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blPrEx>
          <w:tblBorders>
            <w:right w:val="none" w:sz="0" w:space="0" w:color="auto"/>
          </w:tblBorders>
        </w:tblPrEx>
        <w:trPr>
          <w:gridBefore w:val="1"/>
          <w:gridAfter w:val="3"/>
          <w:wBefore w:w="46" w:type="dxa"/>
          <w:wAfter w:w="1134" w:type="dxa"/>
          <w:trHeight w:val="409"/>
        </w:trPr>
        <w:tc>
          <w:tcPr>
            <w:tcW w:w="12408" w:type="dxa"/>
            <w:gridSpan w:val="15"/>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3. Сведения о фактическом достижении показателей, характеризующих объем и (или) качество муниципальной услуги</w:t>
            </w:r>
          </w:p>
        </w:tc>
        <w:tc>
          <w:tcPr>
            <w:tcW w:w="2122" w:type="dxa"/>
            <w:gridSpan w:val="3"/>
            <w:tcBorders>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blPrEx>
          <w:tblBorders>
            <w:right w:val="none" w:sz="0" w:space="0" w:color="auto"/>
          </w:tblBorders>
        </w:tblPrEx>
        <w:trPr>
          <w:gridBefore w:val="1"/>
          <w:gridAfter w:val="3"/>
          <w:wBefore w:w="46" w:type="dxa"/>
          <w:wAfter w:w="1134" w:type="dxa"/>
          <w:trHeight w:val="595"/>
        </w:trPr>
        <w:tc>
          <w:tcPr>
            <w:tcW w:w="12408" w:type="dxa"/>
            <w:gridSpan w:val="15"/>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r w:rsidRPr="00AE442A">
              <w:rPr>
                <w:rFonts w:ascii="Times New Roman" w:eastAsia="Times New Roman" w:hAnsi="Times New Roman" w:cs="Times New Roman"/>
                <w:sz w:val="24"/>
                <w:lang w:eastAsia="ru-RU"/>
              </w:rPr>
              <w:t>3.1. Сведения о фактическом достижении показателей, характеризующих качество муниципальной услуги</w:t>
            </w:r>
          </w:p>
        </w:tc>
        <w:tc>
          <w:tcPr>
            <w:tcW w:w="2122" w:type="dxa"/>
            <w:gridSpan w:val="3"/>
            <w:tcBorders>
              <w:top w:val="nil"/>
              <w:left w:val="nil"/>
              <w:bottom w:val="nil"/>
              <w:right w:val="nil"/>
            </w:tcBorders>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Уникальный номер реестровой записи 3</w:t>
            </w:r>
          </w:p>
        </w:tc>
        <w:tc>
          <w:tcPr>
            <w:tcW w:w="2410"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муниципальной услуги</w:t>
            </w:r>
          </w:p>
        </w:tc>
        <w:tc>
          <w:tcPr>
            <w:tcW w:w="2268"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w:t>
            </w:r>
          </w:p>
        </w:tc>
        <w:tc>
          <w:tcPr>
            <w:tcW w:w="10064" w:type="dxa"/>
            <w:gridSpan w:val="14"/>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качества муниципальной услуги</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410"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268"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показателя </w:t>
            </w:r>
            <w:r w:rsidRPr="00AE442A">
              <w:rPr>
                <w:rFonts w:ascii="Calibri" w:eastAsia="Calibri" w:hAnsi="Calibri" w:cs="Times New Roman"/>
                <w:sz w:val="16"/>
                <w:szCs w:val="16"/>
              </w:rPr>
              <w:t>2</w:t>
            </w:r>
          </w:p>
        </w:tc>
        <w:tc>
          <w:tcPr>
            <w:tcW w:w="1985" w:type="dxa"/>
            <w:gridSpan w:val="2"/>
            <w:shd w:val="clear" w:color="auto" w:fill="auto"/>
          </w:tcPr>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единица измерения</w:t>
            </w:r>
          </w:p>
        </w:tc>
        <w:tc>
          <w:tcPr>
            <w:tcW w:w="3827" w:type="dxa"/>
            <w:gridSpan w:val="5"/>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значение</w:t>
            </w:r>
          </w:p>
        </w:tc>
        <w:tc>
          <w:tcPr>
            <w:tcW w:w="1134"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допустимое (возможное) отклонение</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6</w:t>
            </w:r>
          </w:p>
        </w:tc>
        <w:tc>
          <w:tcPr>
            <w:tcW w:w="1304"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отклонение, превышающее допустимое (возможное) отклонение</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82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причина отклонения</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показателя) 3</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70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код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по ОКЕИ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1417" w:type="dxa"/>
            <w:gridSpan w:val="2"/>
            <w:shd w:val="clear" w:color="auto" w:fill="auto"/>
          </w:tcPr>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утверждено в муниципальном задании </w:t>
            </w:r>
          </w:p>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 год </w:t>
            </w:r>
          </w:p>
        </w:tc>
        <w:tc>
          <w:tcPr>
            <w:tcW w:w="1418" w:type="dxa"/>
            <w:gridSpan w:val="2"/>
            <w:shd w:val="clear" w:color="auto" w:fill="auto"/>
          </w:tcPr>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утверждено в муниципальном задании </w:t>
            </w:r>
          </w:p>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 отчетную дату 4</w:t>
            </w:r>
          </w:p>
        </w:tc>
        <w:tc>
          <w:tcPr>
            <w:tcW w:w="992" w:type="dxa"/>
          </w:tcPr>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исполнено </w:t>
            </w:r>
          </w:p>
          <w:p w:rsidR="00AE442A" w:rsidRPr="00AE442A" w:rsidRDefault="00AE442A" w:rsidP="00AE442A">
            <w:pPr>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 отчетную дату </w:t>
            </w:r>
          </w:p>
          <w:p w:rsidR="00AE442A" w:rsidRPr="00AE442A" w:rsidRDefault="00AE442A" w:rsidP="00AE442A">
            <w:pPr>
              <w:spacing w:after="0" w:line="240" w:lineRule="auto"/>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5</w:t>
            </w:r>
          </w:p>
        </w:tc>
        <w:tc>
          <w:tcPr>
            <w:tcW w:w="1134"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304"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2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w:t>
            </w:r>
          </w:p>
        </w:tc>
        <w:tc>
          <w:tcPr>
            <w:tcW w:w="70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2</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3</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4</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5</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6</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70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1418"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992"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12</w:t>
            </w:r>
          </w:p>
        </w:tc>
        <w:tc>
          <w:tcPr>
            <w:tcW w:w="1134"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13</w:t>
            </w:r>
          </w:p>
        </w:tc>
        <w:tc>
          <w:tcPr>
            <w:tcW w:w="1304"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14</w:t>
            </w:r>
          </w:p>
        </w:tc>
        <w:tc>
          <w:tcPr>
            <w:tcW w:w="82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15</w:t>
            </w: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04" w:type="dxa"/>
            <w:gridSpan w:val="3"/>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1" w:type="dxa"/>
        </w:trPr>
        <w:tc>
          <w:tcPr>
            <w:tcW w:w="8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8"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04" w:type="dxa"/>
            <w:gridSpan w:val="3"/>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муниципальной услуги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850"/>
        <w:gridCol w:w="851"/>
        <w:gridCol w:w="850"/>
        <w:gridCol w:w="1276"/>
        <w:gridCol w:w="993"/>
        <w:gridCol w:w="283"/>
        <w:gridCol w:w="879"/>
        <w:gridCol w:w="776"/>
        <w:gridCol w:w="896"/>
        <w:gridCol w:w="851"/>
        <w:gridCol w:w="992"/>
        <w:gridCol w:w="1135"/>
        <w:gridCol w:w="1134"/>
        <w:gridCol w:w="992"/>
        <w:gridCol w:w="1133"/>
      </w:tblGrid>
      <w:tr w:rsidR="00AE442A" w:rsidRPr="00AE442A" w:rsidTr="00AE442A">
        <w:tc>
          <w:tcPr>
            <w:tcW w:w="817"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Уникальный номер реестровой записи 3</w:t>
            </w:r>
          </w:p>
        </w:tc>
        <w:tc>
          <w:tcPr>
            <w:tcW w:w="2552"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муниципальной услуги</w:t>
            </w:r>
          </w:p>
        </w:tc>
        <w:tc>
          <w:tcPr>
            <w:tcW w:w="2126"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оказания муниципальной услуги</w:t>
            </w:r>
          </w:p>
        </w:tc>
        <w:tc>
          <w:tcPr>
            <w:tcW w:w="993"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938" w:type="dxa"/>
            <w:gridSpan w:val="9"/>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объема муниципальной услуги</w:t>
            </w:r>
          </w:p>
        </w:tc>
        <w:tc>
          <w:tcPr>
            <w:tcW w:w="1133"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Среднегодовой размер платы (цена, тариф)</w:t>
            </w:r>
          </w:p>
        </w:tc>
      </w:tr>
      <w:tr w:rsidR="00AE442A" w:rsidRPr="00AE442A" w:rsidTr="00AE442A">
        <w:tc>
          <w:tcPr>
            <w:tcW w:w="817"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552"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126"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6"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1655"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единица измерения </w:t>
            </w:r>
          </w:p>
        </w:tc>
        <w:tc>
          <w:tcPr>
            <w:tcW w:w="2739"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6"/>
                <w:szCs w:val="16"/>
                <w:lang w:eastAsia="ru-RU"/>
              </w:rPr>
              <w:t xml:space="preserve">значение </w:t>
            </w:r>
          </w:p>
        </w:tc>
        <w:tc>
          <w:tcPr>
            <w:tcW w:w="1135"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допустимое (возможное) отклонение 3</w:t>
            </w:r>
          </w:p>
        </w:tc>
        <w:tc>
          <w:tcPr>
            <w:tcW w:w="1134"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отклонение, превышающее допустимое (возможное) отклонение 7</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причина отклонения</w:t>
            </w:r>
          </w:p>
        </w:tc>
        <w:tc>
          <w:tcPr>
            <w:tcW w:w="1133"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rPr>
          <w:trHeight w:val="253"/>
        </w:trPr>
        <w:tc>
          <w:tcPr>
            <w:tcW w:w="817"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552"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126"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6" w:type="dxa"/>
            <w:gridSpan w:val="2"/>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79"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3</w:t>
            </w:r>
          </w:p>
        </w:tc>
        <w:tc>
          <w:tcPr>
            <w:tcW w:w="776"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ОКЕИ  3</w:t>
            </w:r>
          </w:p>
        </w:tc>
        <w:tc>
          <w:tcPr>
            <w:tcW w:w="896"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утверждено  в муниципальном задании на год 3</w:t>
            </w: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утверждено в муниципальном задании на отчетную дату 4</w:t>
            </w:r>
          </w:p>
        </w:tc>
        <w:tc>
          <w:tcPr>
            <w:tcW w:w="992" w:type="dxa"/>
            <w:vMerge w:val="restart"/>
          </w:tcPr>
          <w:p w:rsidR="00AE442A" w:rsidRPr="00AE442A" w:rsidRDefault="00AE442A" w:rsidP="00AE442A">
            <w:pPr>
              <w:spacing w:after="200" w:line="276" w:lineRule="auto"/>
              <w:rPr>
                <w:rFonts w:ascii="Calibri" w:eastAsia="Calibri" w:hAnsi="Calibri" w:cs="Times New Roman"/>
              </w:rPr>
            </w:pPr>
            <w:r w:rsidRPr="00AE442A">
              <w:rPr>
                <w:rFonts w:ascii="Times New Roman" w:eastAsia="Times New Roman" w:hAnsi="Times New Roman" w:cs="Times New Roman"/>
                <w:sz w:val="16"/>
                <w:szCs w:val="16"/>
                <w:lang w:eastAsia="ru-RU"/>
              </w:rPr>
              <w:t>исполнено на отчетную дату 5</w:t>
            </w:r>
          </w:p>
        </w:tc>
        <w:tc>
          <w:tcPr>
            <w:tcW w:w="1135"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3"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r>
      <w:tr w:rsidR="00AE442A" w:rsidRPr="00AE442A" w:rsidTr="00AE442A">
        <w:tc>
          <w:tcPr>
            <w:tcW w:w="817"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 (наименование показателя) 3</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850"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1276"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79"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76"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96"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vMerge/>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135"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134"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133"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r>
      <w:tr w:rsidR="00AE442A" w:rsidRPr="00AE442A" w:rsidTr="00AE442A">
        <w:tc>
          <w:tcPr>
            <w:tcW w:w="817"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6</w:t>
            </w:r>
          </w:p>
        </w:tc>
        <w:tc>
          <w:tcPr>
            <w:tcW w:w="1276"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87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7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89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992"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12</w:t>
            </w:r>
          </w:p>
        </w:tc>
        <w:tc>
          <w:tcPr>
            <w:tcW w:w="113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13</w:t>
            </w: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14</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15</w:t>
            </w:r>
          </w:p>
        </w:tc>
        <w:tc>
          <w:tcPr>
            <w:tcW w:w="113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8"/>
                <w:szCs w:val="18"/>
                <w:lang w:eastAsia="ru-RU"/>
              </w:rPr>
              <w:t>16</w:t>
            </w:r>
          </w:p>
        </w:tc>
      </w:tr>
      <w:tr w:rsidR="00AE442A" w:rsidRPr="00AE442A" w:rsidTr="00AE442A">
        <w:tc>
          <w:tcPr>
            <w:tcW w:w="81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7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E442A" w:rsidRPr="00AE442A" w:rsidTr="00AE442A">
        <w:tc>
          <w:tcPr>
            <w:tcW w:w="817"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7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9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lastRenderedPageBreak/>
        <w:t>Часть 2. Сведения о выполняемых работах &lt; 2 &gt;</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Раздел 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3"/>
        <w:gridCol w:w="855"/>
        <w:gridCol w:w="874"/>
        <w:gridCol w:w="850"/>
        <w:gridCol w:w="851"/>
        <w:gridCol w:w="850"/>
        <w:gridCol w:w="851"/>
        <w:gridCol w:w="850"/>
        <w:gridCol w:w="1418"/>
        <w:gridCol w:w="619"/>
        <w:gridCol w:w="798"/>
        <w:gridCol w:w="992"/>
        <w:gridCol w:w="74"/>
        <w:gridCol w:w="1061"/>
        <w:gridCol w:w="1275"/>
        <w:gridCol w:w="1276"/>
      </w:tblGrid>
      <w:tr w:rsidR="00AE442A" w:rsidRPr="00AE442A" w:rsidTr="00AE442A">
        <w:tc>
          <w:tcPr>
            <w:tcW w:w="10083" w:type="dxa"/>
            <w:gridSpan w:val="11"/>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1. Наименование работы ___________________________________________________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24"/>
                <w:szCs w:val="24"/>
                <w:lang w:eastAsia="ru-RU"/>
              </w:rPr>
              <w:t>_________________________________________________________________________</w:t>
            </w:r>
          </w:p>
        </w:tc>
        <w:tc>
          <w:tcPr>
            <w:tcW w:w="1864" w:type="dxa"/>
            <w:gridSpan w:val="3"/>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tc>
        <w:tc>
          <w:tcPr>
            <w:tcW w:w="3612"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региональному</w:t>
            </w:r>
          </w:p>
          <w:p w:rsidR="00AE442A" w:rsidRPr="00AE442A" w:rsidRDefault="00AE442A" w:rsidP="00AE442A">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перечню государственных (муниципальных) услуг и работ</w:t>
            </w:r>
          </w:p>
        </w:tc>
      </w:tr>
      <w:tr w:rsidR="00AE442A" w:rsidRPr="00AE442A" w:rsidTr="00AE442A">
        <w:tc>
          <w:tcPr>
            <w:tcW w:w="10083" w:type="dxa"/>
            <w:gridSpan w:val="11"/>
          </w:tcPr>
          <w:p w:rsidR="00AE442A" w:rsidRPr="00AE442A" w:rsidRDefault="00AE442A" w:rsidP="00AE442A">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2. Категории потребителей работы ___________________________________________</w:t>
            </w:r>
          </w:p>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4" w:type="dxa"/>
            <w:gridSpan w:val="3"/>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3612"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c>
          <w:tcPr>
            <w:tcW w:w="15559" w:type="dxa"/>
            <w:gridSpan w:val="17"/>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tc>
      </w:tr>
      <w:tr w:rsidR="00AE442A" w:rsidRPr="00AE442A" w:rsidTr="00AE442A">
        <w:tc>
          <w:tcPr>
            <w:tcW w:w="15559" w:type="dxa"/>
            <w:gridSpan w:val="17"/>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работы на 20__ год и на плановый период 20__ и 20__годов на 1___20__г.</w:t>
            </w:r>
          </w:p>
        </w:tc>
      </w:tr>
      <w:tr w:rsidR="00AE442A" w:rsidRPr="00AE442A" w:rsidTr="00AE442A">
        <w:tc>
          <w:tcPr>
            <w:tcW w:w="124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br w:type="page"/>
              <w:t>Уникальный номер реестровой записи</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2552"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работы</w:t>
            </w:r>
          </w:p>
        </w:tc>
        <w:tc>
          <w:tcPr>
            <w:tcW w:w="1701"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10064" w:type="dxa"/>
            <w:gridSpan w:val="11"/>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качества муниципальной работы</w:t>
            </w:r>
          </w:p>
        </w:tc>
      </w:tr>
      <w:tr w:rsidR="00AE442A" w:rsidRPr="00AE442A" w:rsidTr="00AE442A">
        <w:tc>
          <w:tcPr>
            <w:tcW w:w="124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552"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701"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1701"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единица измерения </w:t>
            </w:r>
          </w:p>
        </w:tc>
        <w:tc>
          <w:tcPr>
            <w:tcW w:w="3827" w:type="dxa"/>
            <w:gridSpan w:val="4"/>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6"/>
                <w:szCs w:val="16"/>
                <w:lang w:eastAsia="ru-RU"/>
              </w:rPr>
              <w:t>значение</w:t>
            </w:r>
          </w:p>
        </w:tc>
        <w:tc>
          <w:tcPr>
            <w:tcW w:w="1135"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допустимое (возможное) отклонение 6</w:t>
            </w:r>
          </w:p>
        </w:tc>
        <w:tc>
          <w:tcPr>
            <w:tcW w:w="1275"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отклонение, превышающее допустимое (возможное) отклонение 7</w:t>
            </w:r>
          </w:p>
        </w:tc>
        <w:tc>
          <w:tcPr>
            <w:tcW w:w="1276"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причина отклонения</w:t>
            </w:r>
          </w:p>
        </w:tc>
      </w:tr>
      <w:tr w:rsidR="00AE442A" w:rsidRPr="00AE442A" w:rsidTr="00AE442A">
        <w:trPr>
          <w:trHeight w:val="253"/>
        </w:trPr>
        <w:tc>
          <w:tcPr>
            <w:tcW w:w="124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552"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701"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3</w:t>
            </w:r>
          </w:p>
        </w:tc>
        <w:tc>
          <w:tcPr>
            <w:tcW w:w="850"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ОКЕИ 3</w:t>
            </w:r>
          </w:p>
        </w:tc>
        <w:tc>
          <w:tcPr>
            <w:tcW w:w="1418"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утверждено в муниципальном задании на год 3</w:t>
            </w:r>
          </w:p>
        </w:tc>
        <w:tc>
          <w:tcPr>
            <w:tcW w:w="1417"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утверждено в муниципальном задании на отчетную дату 4</w:t>
            </w:r>
          </w:p>
        </w:tc>
        <w:tc>
          <w:tcPr>
            <w:tcW w:w="992"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исполнено на отчетную дату</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1135" w:type="dxa"/>
            <w:gridSpan w:val="2"/>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5"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76"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2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855"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87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roofErr w:type="gramStart"/>
            <w:r w:rsidRPr="00AE442A">
              <w:rPr>
                <w:rFonts w:ascii="Times New Roman" w:eastAsia="Times New Roman" w:hAnsi="Times New Roman" w:cs="Times New Roman"/>
                <w:sz w:val="16"/>
                <w:szCs w:val="16"/>
                <w:lang w:eastAsia="ru-RU"/>
              </w:rPr>
              <w:t>показателя )</w:t>
            </w:r>
            <w:proofErr w:type="gramEnd"/>
            <w:r w:rsidRPr="00AE442A">
              <w:rPr>
                <w:rFonts w:ascii="Times New Roman" w:eastAsia="Times New Roman" w:hAnsi="Times New Roman" w:cs="Times New Roman"/>
                <w:sz w:val="16"/>
                <w:szCs w:val="16"/>
                <w:lang w:eastAsia="ru-RU"/>
              </w:rPr>
              <w:t xml:space="preserve"> 3</w:t>
            </w:r>
          </w:p>
        </w:tc>
        <w:tc>
          <w:tcPr>
            <w:tcW w:w="850"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roofErr w:type="gramStart"/>
            <w:r w:rsidRPr="00AE442A">
              <w:rPr>
                <w:rFonts w:ascii="Times New Roman" w:eastAsia="Times New Roman" w:hAnsi="Times New Roman" w:cs="Times New Roman"/>
                <w:sz w:val="16"/>
                <w:szCs w:val="16"/>
                <w:lang w:eastAsia="ru-RU"/>
              </w:rPr>
              <w:t>показателя )</w:t>
            </w:r>
            <w:proofErr w:type="gramEnd"/>
            <w:r w:rsidRPr="00AE442A">
              <w:rPr>
                <w:rFonts w:ascii="Times New Roman" w:eastAsia="Times New Roman" w:hAnsi="Times New Roman" w:cs="Times New Roman"/>
                <w:sz w:val="16"/>
                <w:szCs w:val="16"/>
                <w:lang w:eastAsia="ru-RU"/>
              </w:rPr>
              <w:t xml:space="preserve"> 3</w:t>
            </w:r>
          </w:p>
        </w:tc>
        <w:tc>
          <w:tcPr>
            <w:tcW w:w="851"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850"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418"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417"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1135"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5"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276"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w:t>
            </w:r>
          </w:p>
        </w:tc>
        <w:tc>
          <w:tcPr>
            <w:tcW w:w="82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w:t>
            </w:r>
          </w:p>
        </w:tc>
        <w:tc>
          <w:tcPr>
            <w:tcW w:w="85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874"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6</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1418"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992"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12</w:t>
            </w:r>
          </w:p>
        </w:tc>
        <w:tc>
          <w:tcPr>
            <w:tcW w:w="1135"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13</w:t>
            </w:r>
          </w:p>
        </w:tc>
        <w:tc>
          <w:tcPr>
            <w:tcW w:w="1275"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14</w:t>
            </w: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15</w:t>
            </w: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2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5"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2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4"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8"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5" w:type="dxa"/>
            <w:gridSpan w:val="2"/>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5"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0"/>
        <w:gridCol w:w="992"/>
        <w:gridCol w:w="992"/>
        <w:gridCol w:w="992"/>
        <w:gridCol w:w="993"/>
        <w:gridCol w:w="963"/>
        <w:gridCol w:w="851"/>
        <w:gridCol w:w="708"/>
        <w:gridCol w:w="709"/>
        <w:gridCol w:w="851"/>
        <w:gridCol w:w="850"/>
        <w:gridCol w:w="992"/>
        <w:gridCol w:w="851"/>
        <w:gridCol w:w="992"/>
        <w:gridCol w:w="709"/>
        <w:gridCol w:w="992"/>
      </w:tblGrid>
      <w:tr w:rsidR="00AE442A" w:rsidRPr="00AE442A" w:rsidTr="00AE442A">
        <w:tc>
          <w:tcPr>
            <w:tcW w:w="124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Уникальный номер реестровой записи 3</w:t>
            </w:r>
          </w:p>
        </w:tc>
        <w:tc>
          <w:tcPr>
            <w:tcW w:w="2864" w:type="dxa"/>
            <w:gridSpan w:val="3"/>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содержание работы</w:t>
            </w:r>
          </w:p>
        </w:tc>
        <w:tc>
          <w:tcPr>
            <w:tcW w:w="1985" w:type="dxa"/>
            <w:gridSpan w:val="2"/>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характеризующий условия (формы) выполнения работы</w:t>
            </w:r>
          </w:p>
        </w:tc>
        <w:tc>
          <w:tcPr>
            <w:tcW w:w="8476" w:type="dxa"/>
            <w:gridSpan w:val="10"/>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Показатель объема работы</w:t>
            </w:r>
          </w:p>
        </w:tc>
        <w:tc>
          <w:tcPr>
            <w:tcW w:w="992"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размер платы (цена, тариф)</w:t>
            </w:r>
          </w:p>
        </w:tc>
      </w:tr>
      <w:tr w:rsidR="00AE442A" w:rsidRPr="00AE442A" w:rsidTr="00AE442A">
        <w:trPr>
          <w:trHeight w:val="368"/>
        </w:trPr>
        <w:tc>
          <w:tcPr>
            <w:tcW w:w="124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864"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63"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1559" w:type="dxa"/>
            <w:gridSpan w:val="2"/>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единица измерения </w:t>
            </w:r>
          </w:p>
        </w:tc>
        <w:tc>
          <w:tcPr>
            <w:tcW w:w="709" w:type="dxa"/>
            <w:vMerge w:val="restart"/>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описание работы</w:t>
            </w:r>
          </w:p>
        </w:tc>
        <w:tc>
          <w:tcPr>
            <w:tcW w:w="2693" w:type="dxa"/>
            <w:gridSpan w:val="3"/>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442A">
              <w:rPr>
                <w:rFonts w:ascii="Times New Roman" w:eastAsia="Times New Roman" w:hAnsi="Times New Roman" w:cs="Times New Roman"/>
                <w:sz w:val="16"/>
                <w:szCs w:val="16"/>
                <w:lang w:eastAsia="ru-RU"/>
              </w:rPr>
              <w:t>значение</w:t>
            </w: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допустимое (возможное) отклонение 6</w:t>
            </w:r>
          </w:p>
        </w:tc>
        <w:tc>
          <w:tcPr>
            <w:tcW w:w="992" w:type="dxa"/>
            <w:vMerge w:val="restart"/>
            <w:shd w:val="clear" w:color="auto" w:fill="auto"/>
          </w:tcPr>
          <w:p w:rsidR="00AE442A" w:rsidRPr="00AE442A" w:rsidRDefault="00AE442A" w:rsidP="00AE442A">
            <w:pPr>
              <w:widowControl w:val="0"/>
              <w:tabs>
                <w:tab w:val="left" w:pos="2160"/>
                <w:tab w:val="left" w:pos="2302"/>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отклонение, превышающее допустимое (возможное) отклонение 7</w:t>
            </w:r>
          </w:p>
        </w:tc>
        <w:tc>
          <w:tcPr>
            <w:tcW w:w="709"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причина отклонения</w:t>
            </w:r>
          </w:p>
        </w:tc>
        <w:tc>
          <w:tcPr>
            <w:tcW w:w="992"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442A" w:rsidRPr="00AE442A" w:rsidTr="00AE442A">
        <w:trPr>
          <w:trHeight w:val="519"/>
        </w:trPr>
        <w:tc>
          <w:tcPr>
            <w:tcW w:w="124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2864" w:type="dxa"/>
            <w:gridSpan w:val="3"/>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1985" w:type="dxa"/>
            <w:gridSpan w:val="2"/>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63"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3</w:t>
            </w:r>
          </w:p>
        </w:tc>
        <w:tc>
          <w:tcPr>
            <w:tcW w:w="708"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код по ОКЕИ</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 3</w:t>
            </w:r>
          </w:p>
        </w:tc>
        <w:tc>
          <w:tcPr>
            <w:tcW w:w="709" w:type="dxa"/>
            <w:vMerge/>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val="restart"/>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Утверждено в муниципальном задании </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 год 3</w:t>
            </w:r>
          </w:p>
        </w:tc>
        <w:tc>
          <w:tcPr>
            <w:tcW w:w="850" w:type="dxa"/>
            <w:vMerge w:val="restart"/>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Утверждено в муниципальном задании на отчетную дату 4</w:t>
            </w:r>
          </w:p>
        </w:tc>
        <w:tc>
          <w:tcPr>
            <w:tcW w:w="992" w:type="dxa"/>
            <w:vMerge w:val="restart"/>
          </w:tcPr>
          <w:p w:rsidR="00AE442A" w:rsidRPr="00AE442A" w:rsidRDefault="00AE442A" w:rsidP="00AE442A">
            <w:pPr>
              <w:spacing w:after="200" w:line="276" w:lineRule="auto"/>
              <w:rPr>
                <w:rFonts w:ascii="Calibri" w:eastAsia="Calibri" w:hAnsi="Calibri" w:cs="Times New Roman"/>
              </w:rPr>
            </w:pPr>
            <w:r w:rsidRPr="00AE442A">
              <w:rPr>
                <w:rFonts w:ascii="Times New Roman" w:eastAsia="Times New Roman" w:hAnsi="Times New Roman" w:cs="Times New Roman"/>
                <w:sz w:val="16"/>
                <w:szCs w:val="16"/>
                <w:lang w:eastAsia="ru-RU"/>
              </w:rPr>
              <w:t>исполнено на отчетную дату 5</w:t>
            </w:r>
          </w:p>
        </w:tc>
        <w:tc>
          <w:tcPr>
            <w:tcW w:w="851"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extDirection w:val="btLr"/>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E442A" w:rsidRPr="00AE442A" w:rsidTr="00AE442A">
        <w:trPr>
          <w:trHeight w:val="1441"/>
        </w:trPr>
        <w:tc>
          <w:tcPr>
            <w:tcW w:w="124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8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 (наименование показателя) 3</w:t>
            </w:r>
          </w:p>
        </w:tc>
        <w:tc>
          <w:tcPr>
            <w:tcW w:w="992"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 xml:space="preserve">(наименование </w:t>
            </w:r>
            <w:proofErr w:type="gramStart"/>
            <w:r w:rsidRPr="00AE442A">
              <w:rPr>
                <w:rFonts w:ascii="Times New Roman" w:eastAsia="Times New Roman" w:hAnsi="Times New Roman" w:cs="Times New Roman"/>
                <w:sz w:val="16"/>
                <w:szCs w:val="16"/>
                <w:lang w:eastAsia="ru-RU"/>
              </w:rPr>
              <w:t>показателя )</w:t>
            </w:r>
            <w:proofErr w:type="gramEnd"/>
            <w:r w:rsidRPr="00AE442A">
              <w:rPr>
                <w:rFonts w:ascii="Times New Roman" w:eastAsia="Times New Roman" w:hAnsi="Times New Roman" w:cs="Times New Roman"/>
                <w:sz w:val="16"/>
                <w:szCs w:val="16"/>
                <w:lang w:eastAsia="ru-RU"/>
              </w:rPr>
              <w:t xml:space="preserve"> 3</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показателя)3</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_______</w:t>
            </w: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993" w:type="dxa"/>
            <w:shd w:val="clear" w:color="auto" w:fill="auto"/>
          </w:tcPr>
          <w:p w:rsidR="00AE442A" w:rsidRPr="00AE442A" w:rsidRDefault="00AE442A" w:rsidP="00AE442A">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(наименование показателя )3</w:t>
            </w:r>
          </w:p>
        </w:tc>
        <w:tc>
          <w:tcPr>
            <w:tcW w:w="963"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vMerge/>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vMerge/>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vMerge/>
          </w:tcPr>
          <w:p w:rsidR="00AE442A" w:rsidRPr="00AE442A" w:rsidRDefault="00AE442A" w:rsidP="00AE442A">
            <w:pPr>
              <w:spacing w:after="0" w:line="240" w:lineRule="auto"/>
              <w:rPr>
                <w:rFonts w:ascii="Times New Roman" w:eastAsia="Times New Roman" w:hAnsi="Times New Roman" w:cs="Times New Roman"/>
                <w:sz w:val="18"/>
                <w:szCs w:val="18"/>
                <w:lang w:eastAsia="ru-RU"/>
              </w:rPr>
            </w:pPr>
          </w:p>
        </w:tc>
        <w:tc>
          <w:tcPr>
            <w:tcW w:w="851"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c>
          <w:tcPr>
            <w:tcW w:w="992" w:type="dxa"/>
            <w:vMerge/>
            <w:shd w:val="clear" w:color="auto" w:fill="auto"/>
          </w:tcPr>
          <w:p w:rsidR="00AE442A" w:rsidRPr="00AE442A" w:rsidRDefault="00AE442A" w:rsidP="00AE442A">
            <w:pPr>
              <w:spacing w:after="0" w:line="240" w:lineRule="auto"/>
              <w:rPr>
                <w:rFonts w:ascii="Times New Roman" w:eastAsia="Times New Roman" w:hAnsi="Times New Roman" w:cs="Times New Roman"/>
                <w:sz w:val="16"/>
                <w:szCs w:val="16"/>
                <w:lang w:eastAsia="ru-RU"/>
              </w:rPr>
            </w:pP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w:t>
            </w:r>
          </w:p>
        </w:tc>
        <w:tc>
          <w:tcPr>
            <w:tcW w:w="88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2</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3</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4</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5</w:t>
            </w:r>
          </w:p>
        </w:tc>
        <w:tc>
          <w:tcPr>
            <w:tcW w:w="99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6</w:t>
            </w:r>
          </w:p>
        </w:tc>
        <w:tc>
          <w:tcPr>
            <w:tcW w:w="963"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7</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8</w:t>
            </w:r>
          </w:p>
        </w:tc>
        <w:tc>
          <w:tcPr>
            <w:tcW w:w="708"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9</w:t>
            </w:r>
          </w:p>
        </w:tc>
        <w:tc>
          <w:tcPr>
            <w:tcW w:w="709"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10</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11</w:t>
            </w:r>
          </w:p>
        </w:tc>
        <w:tc>
          <w:tcPr>
            <w:tcW w:w="850"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12</w:t>
            </w:r>
          </w:p>
        </w:tc>
        <w:tc>
          <w:tcPr>
            <w:tcW w:w="992" w:type="dxa"/>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13</w:t>
            </w:r>
          </w:p>
        </w:tc>
        <w:tc>
          <w:tcPr>
            <w:tcW w:w="851"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14</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15</w:t>
            </w:r>
          </w:p>
        </w:tc>
        <w:tc>
          <w:tcPr>
            <w:tcW w:w="709"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16</w:t>
            </w:r>
          </w:p>
        </w:tc>
        <w:tc>
          <w:tcPr>
            <w:tcW w:w="992" w:type="dxa"/>
            <w:shd w:val="clear" w:color="auto" w:fill="auto"/>
          </w:tcPr>
          <w:p w:rsidR="00AE442A" w:rsidRPr="00AE442A" w:rsidRDefault="00AE442A" w:rsidP="00AE442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E442A">
              <w:rPr>
                <w:rFonts w:ascii="Times New Roman" w:eastAsia="Times New Roman" w:hAnsi="Times New Roman" w:cs="Times New Roman"/>
                <w:sz w:val="16"/>
                <w:szCs w:val="16"/>
                <w:lang w:eastAsia="ru-RU"/>
              </w:rPr>
              <w:t>17</w:t>
            </w: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8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6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8"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AE442A" w:rsidRPr="00AE442A" w:rsidTr="00AE442A">
        <w:tc>
          <w:tcPr>
            <w:tcW w:w="124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3"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shd w:val="clear" w:color="auto" w:fill="auto"/>
          </w:tcPr>
          <w:p w:rsidR="00AE442A" w:rsidRPr="00AE442A" w:rsidRDefault="00AE442A" w:rsidP="00AE442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 xml:space="preserve">Руководитель </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(уполномоченное лицо)       _______________________  _____________  ________________________</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 xml:space="preserve">                                            (должность)                            (подпись)             (расшифровка подписи)</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442A">
        <w:rPr>
          <w:rFonts w:ascii="Times New Roman" w:eastAsia="Times New Roman" w:hAnsi="Times New Roman" w:cs="Times New Roman"/>
          <w:sz w:val="20"/>
          <w:szCs w:val="20"/>
          <w:lang w:eastAsia="ru-RU"/>
        </w:rPr>
        <w:t>«____»______________20___г.</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AE442A" w:rsidRPr="00AE442A" w:rsidSect="00AE442A">
          <w:pgSz w:w="16838" w:h="11906" w:orient="landscape"/>
          <w:pgMar w:top="709" w:right="1134" w:bottom="426" w:left="1134" w:header="708" w:footer="708" w:gutter="0"/>
          <w:cols w:space="720"/>
          <w:docGrid w:linePitch="299"/>
        </w:sect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lastRenderedPageBreak/>
        <w:t>1 - Указывается номер муниципального задания, по которому формируется отчет</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t>2 -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bookmarkStart w:id="25" w:name="P1139"/>
      <w:bookmarkEnd w:id="25"/>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t xml:space="preserve">3 - Формируется в соответствии с муниципальным заданием. </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t>4 -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26" w:name="P1140"/>
      <w:bookmarkEnd w:id="26"/>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t>5 -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E442A">
        <w:rPr>
          <w:rFonts w:ascii="Times New Roman" w:eastAsia="Times New Roman" w:hAnsi="Times New Roman" w:cs="Times New Roman"/>
          <w:lang w:eastAsia="ru-RU"/>
        </w:rPr>
        <w:t>6 - Рассчитывается путем умножения значения показателя объема и (или) качества муниципальной услуги (работы), установленного в муниципальном задании (графа 11),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14 и 15 пункта 3.2 не рассчитываются.</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42A">
        <w:rPr>
          <w:rFonts w:ascii="Times New Roman" w:eastAsia="Times New Roman" w:hAnsi="Times New Roman" w:cs="Times New Roman"/>
          <w:lang w:eastAsia="ru-RU"/>
        </w:rPr>
        <w:t>7 - Рассчитывается при формировании отчета за год как разница показателей граф 11, 13 и 14.</w:t>
      </w: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442A" w:rsidRPr="00AE442A" w:rsidRDefault="00AE442A" w:rsidP="00AE442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AE44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442A" w:rsidRPr="00AE442A" w:rsidRDefault="00AE442A" w:rsidP="00D27013">
      <w:pPr>
        <w:widowControl w:val="0"/>
        <w:autoSpaceDE w:val="0"/>
        <w:autoSpaceDN w:val="0"/>
        <w:spacing w:after="0" w:line="240" w:lineRule="auto"/>
        <w:rPr>
          <w:rFonts w:ascii="Times New Roman" w:eastAsia="Times New Roman" w:hAnsi="Times New Roman" w:cs="Times New Roman"/>
          <w:sz w:val="24"/>
          <w:szCs w:val="24"/>
          <w:lang w:eastAsia="ru-RU"/>
        </w:rPr>
        <w:sectPr w:rsidR="00AE442A" w:rsidRPr="00AE442A" w:rsidSect="00AE442A">
          <w:pgSz w:w="11906" w:h="16838"/>
          <w:pgMar w:top="1134" w:right="566" w:bottom="1134" w:left="709" w:header="708" w:footer="708" w:gutter="0"/>
          <w:cols w:space="720"/>
          <w:docGrid w:linePitch="299"/>
        </w:sectPr>
      </w:pPr>
    </w:p>
    <w:p w:rsidR="008575A2" w:rsidRPr="00D27013" w:rsidRDefault="008575A2" w:rsidP="00D27013">
      <w:pPr>
        <w:widowControl w:val="0"/>
        <w:autoSpaceDE w:val="0"/>
        <w:autoSpaceDN w:val="0"/>
        <w:spacing w:after="0" w:line="240" w:lineRule="auto"/>
        <w:rPr>
          <w:rFonts w:ascii="Times New Roman" w:eastAsia="Times New Roman" w:hAnsi="Times New Roman" w:cs="Times New Roman"/>
          <w:sz w:val="24"/>
          <w:szCs w:val="24"/>
          <w:lang w:eastAsia="ru-RU"/>
        </w:rPr>
      </w:pPr>
    </w:p>
    <w:sectPr w:rsidR="008575A2" w:rsidRPr="00D2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0B"/>
    <w:rsid w:val="000075F9"/>
    <w:rsid w:val="0003454F"/>
    <w:rsid w:val="00065C86"/>
    <w:rsid w:val="00283A1B"/>
    <w:rsid w:val="002A7306"/>
    <w:rsid w:val="002D3FD8"/>
    <w:rsid w:val="002F18DF"/>
    <w:rsid w:val="00336CC4"/>
    <w:rsid w:val="003D6131"/>
    <w:rsid w:val="003F64EF"/>
    <w:rsid w:val="004A125B"/>
    <w:rsid w:val="004F6871"/>
    <w:rsid w:val="00571C11"/>
    <w:rsid w:val="006978F4"/>
    <w:rsid w:val="006B1866"/>
    <w:rsid w:val="006B4EE7"/>
    <w:rsid w:val="006D7B57"/>
    <w:rsid w:val="007F052D"/>
    <w:rsid w:val="008575A2"/>
    <w:rsid w:val="00895B5F"/>
    <w:rsid w:val="008C1D0D"/>
    <w:rsid w:val="008F210B"/>
    <w:rsid w:val="008F4E09"/>
    <w:rsid w:val="009323AF"/>
    <w:rsid w:val="00AE442A"/>
    <w:rsid w:val="00AE44C2"/>
    <w:rsid w:val="00B03AC2"/>
    <w:rsid w:val="00CE0ECF"/>
    <w:rsid w:val="00CF342E"/>
    <w:rsid w:val="00D051B1"/>
    <w:rsid w:val="00D27013"/>
    <w:rsid w:val="00D50905"/>
    <w:rsid w:val="00E15942"/>
    <w:rsid w:val="00EB0C05"/>
    <w:rsid w:val="00F8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FB04D-FC57-4B5F-A1FA-73FE1745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5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52D"/>
    <w:rPr>
      <w:rFonts w:ascii="Segoe UI" w:hAnsi="Segoe UI" w:cs="Segoe UI"/>
      <w:sz w:val="18"/>
      <w:szCs w:val="18"/>
    </w:rPr>
  </w:style>
  <w:style w:type="numbering" w:customStyle="1" w:styleId="1">
    <w:name w:val="Нет списка1"/>
    <w:next w:val="a2"/>
    <w:uiPriority w:val="99"/>
    <w:semiHidden/>
    <w:unhideWhenUsed/>
    <w:rsid w:val="00AE442A"/>
  </w:style>
  <w:style w:type="paragraph" w:styleId="a5">
    <w:name w:val="List Paragraph"/>
    <w:basedOn w:val="a"/>
    <w:uiPriority w:val="34"/>
    <w:qFormat/>
    <w:rsid w:val="00AE442A"/>
    <w:pPr>
      <w:spacing w:after="200" w:line="276" w:lineRule="auto"/>
      <w:ind w:left="720"/>
      <w:contextualSpacing/>
    </w:pPr>
    <w:rPr>
      <w:rFonts w:ascii="Calibri" w:eastAsia="Calibri" w:hAnsi="Calibri" w:cs="Times New Roman"/>
    </w:rPr>
  </w:style>
  <w:style w:type="paragraph" w:customStyle="1" w:styleId="ConsPlusNormal">
    <w:name w:val="ConsPlusNormal"/>
    <w:rsid w:val="00AE442A"/>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unhideWhenUsed/>
    <w:rsid w:val="00AE442A"/>
    <w:rPr>
      <w:color w:val="0000FF"/>
      <w:u w:val="single"/>
    </w:rPr>
  </w:style>
  <w:style w:type="paragraph" w:customStyle="1" w:styleId="ConsPlusNonformat">
    <w:name w:val="ConsPlusNonformat"/>
    <w:rsid w:val="00AE44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AE442A"/>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AE442A"/>
    <w:rPr>
      <w:rFonts w:ascii="Calibri" w:eastAsia="Calibri" w:hAnsi="Calibri" w:cs="Times New Roman"/>
    </w:rPr>
  </w:style>
  <w:style w:type="paragraph" w:styleId="a9">
    <w:name w:val="footer"/>
    <w:basedOn w:val="a"/>
    <w:link w:val="aa"/>
    <w:uiPriority w:val="99"/>
    <w:unhideWhenUsed/>
    <w:rsid w:val="00AE442A"/>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AE44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83077">
      <w:bodyDiv w:val="1"/>
      <w:marLeft w:val="0"/>
      <w:marRight w:val="0"/>
      <w:marTop w:val="0"/>
      <w:marBottom w:val="0"/>
      <w:divBdr>
        <w:top w:val="none" w:sz="0" w:space="0" w:color="auto"/>
        <w:left w:val="none" w:sz="0" w:space="0" w:color="auto"/>
        <w:bottom w:val="none" w:sz="0" w:space="0" w:color="auto"/>
        <w:right w:val="none" w:sz="0" w:space="0" w:color="auto"/>
      </w:divBdr>
      <w:divsChild>
        <w:div w:id="794786069">
          <w:marLeft w:val="0"/>
          <w:marRight w:val="0"/>
          <w:marTop w:val="0"/>
          <w:marBottom w:val="0"/>
          <w:divBdr>
            <w:top w:val="none" w:sz="0" w:space="0" w:color="auto"/>
            <w:left w:val="none" w:sz="0" w:space="0" w:color="auto"/>
            <w:bottom w:val="none" w:sz="0" w:space="0" w:color="auto"/>
            <w:right w:val="none" w:sz="0" w:space="0" w:color="auto"/>
          </w:divBdr>
        </w:div>
        <w:div w:id="845052796">
          <w:marLeft w:val="0"/>
          <w:marRight w:val="0"/>
          <w:marTop w:val="0"/>
          <w:marBottom w:val="0"/>
          <w:divBdr>
            <w:top w:val="none" w:sz="0" w:space="0" w:color="auto"/>
            <w:left w:val="none" w:sz="0" w:space="0" w:color="auto"/>
            <w:bottom w:val="none" w:sz="0" w:space="0" w:color="auto"/>
            <w:right w:val="none" w:sz="0" w:space="0" w:color="auto"/>
          </w:divBdr>
          <w:divsChild>
            <w:div w:id="19613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BD688A6FC899AA50C05038AE78BADFA6B8BABE0BBB2622E68A64DCBD484B70975F95C02603294m1cAG" TargetMode="External"/><Relationship Id="rId13" Type="http://schemas.openxmlformats.org/officeDocument/2006/relationships/image" Target="media/image3.wmf"/><Relationship Id="rId18" Type="http://schemas.openxmlformats.org/officeDocument/2006/relationships/hyperlink" Target="../../../Documents%20and%20Settings/StepanovichMV/&#1052;&#1086;&#1080;%20&#1076;&#1086;&#1082;&#1091;&#1084;&#1077;&#1085;&#1090;&#1099;/&#1087;&#1086;&#1089;&#1090;%20&#1086;%20&#1092;&#1086;&#1088;&#1084;&#1080;&#1088;&#1086;&#1074;.&#1084;&#1091;&#1085;&#1080;&#1094;%20&#1079;&#1072;&#1076;&#1072;&#1085;&#1080;&#1103;%20&#1085;&#1072;%20&#1086;&#1082;&#1072;&#1079;.%20&#1084;&#1091;&#1085;%20&#1091;&#1089;&#1083;&#1091;&#1075;%20.docx" TargetMode="External"/><Relationship Id="rId26" Type="http://schemas.openxmlformats.org/officeDocument/2006/relationships/image" Target="media/image14.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hyperlink" Target="consultantplus://offline/ref=3B77E11731399F0FF65F18E7A5B62D2B0470CBAD98EBA1FB054108074F6522E7D2F09BE427344DAEX9J4M" TargetMode="External"/><Relationship Id="rId7" Type="http://schemas.openxmlformats.org/officeDocument/2006/relationships/hyperlink" Target="consultantplus://offline/ref=9E9BD688A6FC899AA50C05038AE78BADFA6B80A0E6BAB2622E68A64DCBD484B70975F95F01m6c3G" TargetMode="External"/><Relationship Id="rId12" Type="http://schemas.openxmlformats.org/officeDocument/2006/relationships/image" Target="media/image2.wmf"/><Relationship Id="rId17" Type="http://schemas.openxmlformats.org/officeDocument/2006/relationships/hyperlink" Target="../../../Documents%20and%20Settings/StepanovichMV/&#1052;&#1086;&#1080;%20&#1076;&#1086;&#1082;&#1091;&#1084;&#1077;&#1085;&#1090;&#1099;/&#1087;&#1086;&#1089;&#1090;%20&#1086;%20&#1092;&#1086;&#1088;&#1084;&#1080;&#1088;&#1086;&#1074;.&#1084;&#1091;&#1085;&#1080;&#1094;%20&#1079;&#1072;&#1076;&#1072;&#1085;&#1080;&#1103;%20&#1085;&#1072;%20&#1086;&#1082;&#1072;&#1079;.%20&#1084;&#1091;&#1085;%20&#1091;&#1089;&#1083;&#1091;&#1075;%20.docx" TargetMode="External"/><Relationship Id="rId25" Type="http://schemas.openxmlformats.org/officeDocument/2006/relationships/image" Target="media/image13.wmf"/><Relationship Id="rId33" Type="http://schemas.openxmlformats.org/officeDocument/2006/relationships/hyperlink" Target="consultantplus://offline/ref=3B77E11731399F0FF65F18E7A5B62D2B0470CBAD98EBA1FB054108074F6522E7D2F09BE427344DAEX9J4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444A7FDC2C3A975EDEA645CBCE68089772130F8457D4DA6C74CC2E4FE6EE0818309BCD89E277D3C5l9cEG" TargetMode="External"/><Relationship Id="rId11" Type="http://schemas.openxmlformats.org/officeDocument/2006/relationships/hyperlink" Target="consultantplus://offline/ref=3EE8933BDEC8DDAFA02882352170638D754DB8879FE427619B05218DA112027724DFB8084EFC98C5z8b7K" TargetMode="External"/><Relationship Id="rId24" Type="http://schemas.openxmlformats.org/officeDocument/2006/relationships/image" Target="media/image12.wmf"/><Relationship Id="rId32" Type="http://schemas.openxmlformats.org/officeDocument/2006/relationships/hyperlink" Target="consultantplus://offline/ref=3B77E11731399F0FF65F18E7A5B62D2B0777C5A09AE2A1FB054108074FX6J5M" TargetMode="External"/><Relationship Id="rId37" Type="http://schemas.openxmlformats.org/officeDocument/2006/relationships/hyperlink" Target="consultantplus://offline/ref=3B77E11731399F0FF65F18E7A5B62D2B0470CBAD98EBA1FB054108074F6522E7D2F09BE427344DAEX9J4M" TargetMode="External"/><Relationship Id="rId5" Type="http://schemas.openxmlformats.org/officeDocument/2006/relationships/hyperlink" Target="consultantplus://offline/ref=444A7FDC2C3A975EDEA645CBCE68089772130F8457D4DA6C74CC2E4FE6EE0818309BCD8BE77DlDc2G" TargetMode="Externa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yperlink" Target="consultantplus://offline/ref=3B77E11731399F0FF65F18E7A5B62D2B0470CBAD98EBA1FB054108074F6522E7D2F09BE427344DAEX9J4M" TargetMode="External"/><Relationship Id="rId10" Type="http://schemas.openxmlformats.org/officeDocument/2006/relationships/hyperlink" Target="http://www.bus.gov.ru" TargetMode="External"/><Relationship Id="rId19" Type="http://schemas.openxmlformats.org/officeDocument/2006/relationships/image" Target="media/image7.wmf"/><Relationship Id="rId31" Type="http://schemas.openxmlformats.org/officeDocument/2006/relationships/image" Target="media/image19.wmf"/><Relationship Id="rId4" Type="http://schemas.openxmlformats.org/officeDocument/2006/relationships/image" Target="media/image1.png"/><Relationship Id="rId9" Type="http://schemas.openxmlformats.org/officeDocument/2006/relationships/hyperlink" Target="../../../Documents%20and%20Settings/StepanovichMV/&#1052;&#1086;&#1080;%20&#1076;&#1086;&#1082;&#1091;&#1084;&#1077;&#1085;&#1090;&#1099;/&#1087;&#1086;&#1089;&#1090;%20&#1086;%20&#1092;&#1086;&#1088;&#1084;&#1080;&#1088;&#1086;&#1074;.&#1084;&#1091;&#1085;&#1080;&#1094;%20&#1079;&#1072;&#1076;&#1072;&#1085;&#1080;&#1103;%20&#1085;&#1072;%20&#1086;&#1082;&#1072;&#1079;.%20&#1084;&#1091;&#1085;%20&#1091;&#1089;&#1083;&#1091;&#1075;%20.docx" TargetMode="External"/><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yperlink" Target="consultantplus://offline/ref=3B77E11731399F0FF65F18E7A5B62D2B0777C5A09AE2A1FB054108074FX6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22</Pages>
  <Words>10403</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Adm-pravo2</dc:creator>
  <cp:keywords/>
  <dc:description/>
  <cp:lastModifiedBy>Diana</cp:lastModifiedBy>
  <cp:revision>12</cp:revision>
  <cp:lastPrinted>2019-12-24T06:57:00Z</cp:lastPrinted>
  <dcterms:created xsi:type="dcterms:W3CDTF">2019-03-21T10:37:00Z</dcterms:created>
  <dcterms:modified xsi:type="dcterms:W3CDTF">2019-12-24T07:00:00Z</dcterms:modified>
</cp:coreProperties>
</file>