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D" w:rsidRDefault="0045479D" w:rsidP="00D2137C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 wp14:anchorId="1539CAFA" wp14:editId="652C919D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4547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1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581"/>
      </w:tblGrid>
      <w:tr w:rsidR="0045479D" w:rsidRPr="0045479D" w:rsidTr="0045479D">
        <w:trPr>
          <w:trHeight w:hRule="exact" w:val="2125"/>
        </w:trPr>
        <w:tc>
          <w:tcPr>
            <w:tcW w:w="9356" w:type="dxa"/>
            <w:gridSpan w:val="10"/>
          </w:tcPr>
          <w:p w:rsidR="0045479D" w:rsidRPr="0045479D" w:rsidRDefault="0045479D" w:rsidP="0045479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79D" w:rsidRPr="0045479D" w:rsidTr="0045479D">
        <w:trPr>
          <w:trHeight w:val="28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5479D" w:rsidRPr="0045479D" w:rsidRDefault="00D2137C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5479D" w:rsidRPr="0045479D" w:rsidRDefault="00D2137C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5479D" w:rsidRPr="0045479D" w:rsidRDefault="00D2137C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5479D" w:rsidRPr="0045479D" w:rsidTr="0045479D">
        <w:trPr>
          <w:trHeight w:hRule="exact" w:val="900"/>
        </w:trPr>
        <w:tc>
          <w:tcPr>
            <w:tcW w:w="9356" w:type="dxa"/>
            <w:gridSpan w:val="10"/>
            <w:tcMar>
              <w:top w:w="227" w:type="dxa"/>
            </w:tcMar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45479D" w:rsidRPr="00F91EA5" w:rsidRDefault="0045479D" w:rsidP="0045479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</w:t>
      </w:r>
      <w:r w:rsidRPr="00F91EA5">
        <w:tab/>
      </w:r>
      <w:r w:rsidRPr="00F91EA5">
        <w:tab/>
      </w:r>
      <w:r>
        <w:t xml:space="preserve"> </w:t>
      </w:r>
    </w:p>
    <w:p w:rsidR="0045479D" w:rsidRDefault="0045479D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02C"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постоянно </w:t>
      </w:r>
    </w:p>
    <w:p w:rsidR="0045479D" w:rsidRDefault="006A502C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действующей комиссии по оценке технического </w:t>
      </w:r>
    </w:p>
    <w:p w:rsidR="0045479D" w:rsidRDefault="006A502C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состояния дорог общего пользования местного значения</w:t>
      </w:r>
    </w:p>
    <w:p w:rsidR="006A502C" w:rsidRPr="0045479D" w:rsidRDefault="006A502C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45479D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45479D" w:rsidRDefault="006A502C" w:rsidP="006A502C">
      <w:pPr>
        <w:pStyle w:val="ConsPlusNormal"/>
        <w:ind w:firstLine="540"/>
        <w:jc w:val="both"/>
      </w:pPr>
      <w:r w:rsidRPr="0045479D">
        <w:rPr>
          <w:color w:val="000000"/>
        </w:rPr>
        <w:t xml:space="preserve">В соответствии с </w:t>
      </w:r>
      <w:r w:rsidRPr="0045479D">
        <w:t>Федеральным законом от 06.10.2003 № 131-ФЗ</w:t>
      </w:r>
      <w:r w:rsidR="0045479D">
        <w:t xml:space="preserve"> </w:t>
      </w:r>
      <w:r w:rsidRPr="0045479D">
        <w:t>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</w:t>
      </w:r>
      <w:r w:rsidR="00CF01CC" w:rsidRPr="0045479D">
        <w:t>»</w:t>
      </w:r>
      <w:r w:rsidR="00CF01CC">
        <w:t>,</w:t>
      </w:r>
      <w:r w:rsidR="00CF01CC" w:rsidRPr="00CF01CC">
        <w:t xml:space="preserve"> </w:t>
      </w:r>
      <w:r w:rsidR="00CF01CC" w:rsidRPr="007066F4">
        <w:t>рассмотрев предложенный прокуратурой Октябрьского района модельный акт</w:t>
      </w:r>
      <w:r w:rsidR="00CF01CC">
        <w:t>:</w:t>
      </w:r>
    </w:p>
    <w:p w:rsidR="006A502C" w:rsidRPr="0045479D" w:rsidRDefault="006A502C" w:rsidP="006A502C">
      <w:pPr>
        <w:pStyle w:val="ConsPlusNormal"/>
        <w:jc w:val="both"/>
      </w:pP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постоянно действующей комиссии по оценке технического состояния дорог общего пользования местного значения городского поселения 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>Андра, согласно приложению.</w:t>
      </w:r>
    </w:p>
    <w:p w:rsidR="00CD19D4" w:rsidRPr="00CD19D4" w:rsidRDefault="00CD19D4" w:rsidP="00CD1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9D4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посредством размещения   в информационно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9D4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CD19D4">
        <w:rPr>
          <w:rFonts w:ascii="Times New Roman" w:hAnsi="Times New Roman" w:cs="Times New Roman"/>
          <w:sz w:val="24"/>
          <w:szCs w:val="24"/>
        </w:rPr>
        <w:t>.</w:t>
      </w:r>
    </w:p>
    <w:p w:rsidR="00CD19D4" w:rsidRDefault="00CD19D4" w:rsidP="00CD19D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обнародования.</w:t>
      </w:r>
    </w:p>
    <w:p w:rsidR="006A502C" w:rsidRPr="00CD19D4" w:rsidRDefault="00CD19D4" w:rsidP="00CD19D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r w:rsidRPr="00CD19D4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D19D4" w:rsidRDefault="00CD19D4" w:rsidP="00CD19D4">
      <w:pPr>
        <w:rPr>
          <w:rFonts w:ascii="Times New Roman" w:hAnsi="Times New Roman" w:cs="Times New Roman"/>
          <w:sz w:val="24"/>
          <w:szCs w:val="24"/>
        </w:rPr>
      </w:pPr>
    </w:p>
    <w:p w:rsidR="00CD19D4" w:rsidRPr="00CD19D4" w:rsidRDefault="00CD19D4" w:rsidP="00CD19D4">
      <w:pPr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                                 Н.В. Жук 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D2137C" w:rsidRDefault="00D2137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D19D4" w:rsidRDefault="00CD19D4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При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ложение к 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</w:t>
      </w:r>
      <w:r w:rsid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ю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администрации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городского поселения</w:t>
      </w:r>
      <w:r w:rsid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Андра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 w:rsidR="00D21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12 августа 2020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г. № </w:t>
      </w:r>
      <w:r w:rsidR="00D21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196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CD19D4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6A502C" w:rsidRPr="00CD19D4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городского поселения </w:t>
      </w:r>
      <w:r w:rsid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Андра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CD19D4" w:rsidRDefault="00E04BAA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1.1. Комиссия по оценке технического состояния автомобильных дорог общего пользования местного значения городского поселения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является коллегиальным органом Администрации городского поселения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, осуществляющим диагностику автомобильных дорог общего пользования местного значения городского поселения (далее – автомобильные дороги).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 </w:t>
      </w:r>
      <w:r w:rsidRPr="0045479D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 актами Администрации городского поселения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1.3. Состав Комиссии утверждается постановлением 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CD19D4" w:rsidRDefault="00E04BAA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 Основные функции Комиссии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снижению уровня аварийности, улучшению </w:t>
      </w:r>
      <w:hyperlink r:id="rId8" w:tooltip="Организация и регуляция дорожного движения" w:history="1">
        <w:r w:rsidRPr="00454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организации дорожного движения</w:t>
        </w:r>
      </w:hyperlink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. Данная оценка учитывается при планировании работ по </w:t>
      </w:r>
      <w:hyperlink r:id="rId9" w:tooltip="Капитальный ремонт" w:history="1">
        <w:r w:rsidRPr="00454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капитальному ремонту</w:t>
        </w:r>
      </w:hyperlink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, ремонту и содержанию автомобильных дорог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технические паспорта автомобильных дорог;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схемы дислокации дорожных знаков;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статистика аварийности;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предыдущие акты оценки технического состояния автомобильных дорог.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эксплуатации автомобильных дорог (эксплуатационное состояние автомобильных дорог);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2.4. Комиссия проводит следующие виды диагностики автомобильных дорог: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A502C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2.5. По результатам проведения диагностики автомобильных дорог составляется </w:t>
      </w:r>
      <w:hyperlink r:id="rId10" w:tooltip="Акт оценки" w:history="1">
        <w:r w:rsidRPr="00454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 оценки</w:t>
        </w:r>
      </w:hyperlink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технического состояния автомобильной </w:t>
      </w:r>
      <w:r w:rsidR="00454E57"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дороги (</w:t>
      </w:r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E612FA" w:rsidRPr="0045479D" w:rsidRDefault="00E612FA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02C" w:rsidRPr="00454E57" w:rsidRDefault="006A502C" w:rsidP="006A502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E5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3. Полномочия Комиссии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A502C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E612FA" w:rsidRPr="0045479D" w:rsidRDefault="00E612FA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454E57" w:rsidRDefault="006A502C" w:rsidP="006A502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 Права Комиссии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4.1. Комиссия имеет право: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A502C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E612FA" w:rsidRPr="0045479D" w:rsidRDefault="00E612FA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454E57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 Организация работы Комиссии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6A502C" w:rsidRPr="000854BB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0854BB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0854BB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4771" w:type="dxa"/>
        <w:tblInd w:w="459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</w:tblGrid>
      <w:tr w:rsidR="006A502C" w:rsidRPr="000854BB" w:rsidTr="0045479D">
        <w:trPr>
          <w:trHeight w:val="1968"/>
        </w:trPr>
        <w:tc>
          <w:tcPr>
            <w:tcW w:w="47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02C" w:rsidRPr="00E04BAA" w:rsidRDefault="006A502C" w:rsidP="004A77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6A502C" w:rsidRPr="000854BB" w:rsidRDefault="006A502C" w:rsidP="00454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постоянно действующей комиссии по оценке технического состояния автомобильных дорог общего пользования местного значения городского поселения </w:t>
            </w:r>
            <w:r w:rsidR="0045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</w:t>
            </w:r>
            <w:r w:rsidRPr="00085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502C" w:rsidRPr="000854BB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АКТ</w:t>
      </w: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оценки технического состояния автомобильной дороги</w:t>
      </w: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общего пользования местного значения</w:t>
      </w: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городского поселения 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Андра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A502C" w:rsidRPr="000854BB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4B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____________________                                         «____» ____________ </w:t>
      </w:r>
      <w:r w:rsidRPr="0045479D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20___ года</w:t>
      </w:r>
    </w:p>
    <w:p w:rsidR="006A502C" w:rsidRPr="00454E57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54E57">
        <w:rPr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   (место </w:t>
      </w:r>
      <w:r w:rsidR="00454E57" w:rsidRPr="00454E57">
        <w:rPr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составления)  </w:t>
      </w:r>
      <w:r w:rsidRPr="00454E57">
        <w:rPr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(дата составления)</w:t>
      </w:r>
    </w:p>
    <w:p w:rsidR="00454E57" w:rsidRDefault="00454E57" w:rsidP="006A50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45479D" w:rsidRDefault="006A502C" w:rsidP="006A50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городского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поселения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Андра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городского поселения 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Андра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 ____________ 20___ № ____.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в составе: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председателя комиссии -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секретаря комиссии -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5E481F"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</w:t>
      </w:r>
    </w:p>
    <w:p w:rsidR="006A502C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48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5E481F" w:rsidRPr="005E481F" w:rsidRDefault="005E481F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адресу: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502C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5E481F" w:rsidRPr="0045479D" w:rsidRDefault="005E481F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45479D" w:rsidRDefault="006A502C" w:rsidP="006A502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Комиссия установила следующее:</w:t>
      </w:r>
    </w:p>
    <w:p w:rsidR="006A502C" w:rsidRPr="0045479D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6A502C"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45479D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</w:t>
      </w:r>
      <w:r w:rsidR="006A502C"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6A502C" w:rsidRPr="005E481F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E481F" w:rsidRPr="000854BB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45479D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6A502C"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E481F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5E481F" w:rsidRDefault="006A502C" w:rsidP="006A50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</w:t>
      </w:r>
      <w:r w:rsid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6A502C" w:rsidRPr="0045479D" w:rsidRDefault="006A502C" w:rsidP="005E48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сроки их проведения:________________________________________________________</w:t>
      </w:r>
      <w:r w:rsidR="005E4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 Комиссии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(подпись)                   (ФИО)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(подпись)                   (ФИО)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45479D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45479D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6A502C" w:rsidRPr="0045479D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481F" w:rsidSect="004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99" w:rsidRDefault="00207599" w:rsidP="0045479D">
      <w:pPr>
        <w:spacing w:after="0" w:line="240" w:lineRule="auto"/>
      </w:pPr>
      <w:r>
        <w:separator/>
      </w:r>
    </w:p>
  </w:endnote>
  <w:endnote w:type="continuationSeparator" w:id="0">
    <w:p w:rsidR="00207599" w:rsidRDefault="00207599" w:rsidP="0045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99" w:rsidRDefault="00207599" w:rsidP="0045479D">
      <w:pPr>
        <w:spacing w:after="0" w:line="240" w:lineRule="auto"/>
      </w:pPr>
      <w:r>
        <w:separator/>
      </w:r>
    </w:p>
  </w:footnote>
  <w:footnote w:type="continuationSeparator" w:id="0">
    <w:p w:rsidR="00207599" w:rsidRDefault="00207599" w:rsidP="0045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C"/>
    <w:rsid w:val="000D5D1B"/>
    <w:rsid w:val="00207599"/>
    <w:rsid w:val="00251E0C"/>
    <w:rsid w:val="0045479D"/>
    <w:rsid w:val="00454E57"/>
    <w:rsid w:val="00463EAF"/>
    <w:rsid w:val="004C0133"/>
    <w:rsid w:val="005A77BA"/>
    <w:rsid w:val="005E481F"/>
    <w:rsid w:val="006A502C"/>
    <w:rsid w:val="007A05BF"/>
    <w:rsid w:val="009F6657"/>
    <w:rsid w:val="00B5628C"/>
    <w:rsid w:val="00CD19D4"/>
    <w:rsid w:val="00CE03C8"/>
    <w:rsid w:val="00CF01CC"/>
    <w:rsid w:val="00D208A5"/>
    <w:rsid w:val="00D2137C"/>
    <w:rsid w:val="00D835CC"/>
    <w:rsid w:val="00E04BAA"/>
    <w:rsid w:val="00E612FA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84DB-F94B-46ED-8E43-627ADFE8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51E0C"/>
  </w:style>
  <w:style w:type="character" w:styleId="a3">
    <w:name w:val="Hyperlink"/>
    <w:basedOn w:val="a0"/>
    <w:uiPriority w:val="99"/>
    <w:semiHidden/>
    <w:unhideWhenUsed/>
    <w:rsid w:val="00251E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79D"/>
  </w:style>
  <w:style w:type="paragraph" w:styleId="a6">
    <w:name w:val="footer"/>
    <w:basedOn w:val="a"/>
    <w:link w:val="a7"/>
    <w:uiPriority w:val="99"/>
    <w:unhideWhenUsed/>
    <w:rsid w:val="0045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79D"/>
  </w:style>
  <w:style w:type="paragraph" w:customStyle="1" w:styleId="FORMATTEXT0">
    <w:name w:val=".FORMATTEXT"/>
    <w:uiPriority w:val="99"/>
    <w:rsid w:val="00CD19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E48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Adm-pravo2</cp:lastModifiedBy>
  <cp:revision>6</cp:revision>
  <cp:lastPrinted>2020-08-12T09:14:00Z</cp:lastPrinted>
  <dcterms:created xsi:type="dcterms:W3CDTF">2020-08-05T06:41:00Z</dcterms:created>
  <dcterms:modified xsi:type="dcterms:W3CDTF">2020-08-12T09:15:00Z</dcterms:modified>
</cp:coreProperties>
</file>