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8474CC" w:rsidRDefault="00B426AD" w:rsidP="009A778A">
      <w:pPr>
        <w:autoSpaceDE w:val="0"/>
        <w:autoSpaceDN w:val="0"/>
        <w:adjustRightInd w:val="0"/>
        <w:ind w:firstLine="540"/>
        <w:jc w:val="center"/>
        <w:rPr>
          <w:rFonts w:ascii="Times New Roman" w:hAnsi="Times New Roman" w:cs="Times New Roman"/>
          <w:sz w:val="24"/>
          <w:szCs w:val="24"/>
        </w:rP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ED2E97">
        <w:rPr>
          <w:rFonts w:ascii="Times New Roman" w:hAnsi="Times New Roman" w:cs="Times New Roman"/>
          <w:sz w:val="24"/>
          <w:szCs w:val="24"/>
        </w:rPr>
        <w:t xml:space="preserve">               </w:t>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w:t>
      </w:r>
    </w:p>
    <w:tbl>
      <w:tblPr>
        <w:tblW w:w="988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ED2E97"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ED2E97"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августа</w:t>
            </w:r>
          </w:p>
        </w:tc>
        <w:tc>
          <w:tcPr>
            <w:tcW w:w="817" w:type="dxa"/>
            <w:tcBorders>
              <w:left w:val="nil"/>
              <w:right w:val="nil"/>
            </w:tcBorders>
            <w:vAlign w:val="bottom"/>
          </w:tcPr>
          <w:p w:rsidR="00D4323B" w:rsidRPr="00D4323B" w:rsidRDefault="00036D9E" w:rsidP="00605C70">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w:t>
            </w:r>
            <w:r w:rsidR="00605C70">
              <w:rPr>
                <w:rFonts w:ascii="Times New Roman" w:hAnsi="Times New Roman" w:cs="Times New Roman"/>
                <w:sz w:val="24"/>
                <w:szCs w:val="24"/>
              </w:rPr>
              <w:t>20</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ED2E97" w:rsidP="004F0F7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202</w:t>
            </w:r>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внесении изменений в постановление администрации городского поселения Андра от </w:t>
      </w:r>
      <w:r w:rsidR="00F806E9">
        <w:rPr>
          <w:rFonts w:ascii="Times New Roman" w:eastAsia="Times New Roman" w:hAnsi="Times New Roman"/>
          <w:bCs/>
          <w:sz w:val="24"/>
          <w:szCs w:val="24"/>
          <w:lang w:eastAsia="ru-RU"/>
        </w:rPr>
        <w:t>26.01.2016 №</w:t>
      </w:r>
      <w:r>
        <w:rPr>
          <w:rFonts w:ascii="Times New Roman" w:eastAsia="Times New Roman" w:hAnsi="Times New Roman"/>
          <w:bCs/>
          <w:sz w:val="24"/>
          <w:szCs w:val="24"/>
          <w:lang w:eastAsia="ru-RU"/>
        </w:rPr>
        <w:t xml:space="preserve"> </w:t>
      </w:r>
      <w:r w:rsidR="00F806E9">
        <w:rPr>
          <w:rFonts w:ascii="Times New Roman" w:eastAsia="Times New Roman" w:hAnsi="Times New Roman"/>
          <w:bCs/>
          <w:sz w:val="24"/>
          <w:szCs w:val="24"/>
          <w:lang w:eastAsia="ru-RU"/>
        </w:rPr>
        <w:t>23</w:t>
      </w:r>
      <w:r>
        <w:rPr>
          <w:rFonts w:ascii="Times New Roman" w:eastAsia="Times New Roman" w:hAnsi="Times New Roman"/>
          <w:bCs/>
          <w:sz w:val="24"/>
          <w:szCs w:val="24"/>
          <w:lang w:eastAsia="ru-RU"/>
        </w:rPr>
        <w:t xml:space="preserve"> </w:t>
      </w:r>
      <w:r w:rsidR="00605C70">
        <w:rPr>
          <w:rFonts w:ascii="Times New Roman" w:eastAsia="Times New Roman" w:hAnsi="Times New Roman"/>
          <w:bCs/>
          <w:sz w:val="24"/>
          <w:szCs w:val="24"/>
          <w:lang w:eastAsia="ru-RU"/>
        </w:rPr>
        <w:t>«Об утверждении</w:t>
      </w:r>
    </w:p>
    <w:p w:rsidR="00605C70" w:rsidRPr="00884D4A" w:rsidRDefault="00605C70"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городского поселения Андра»</w:t>
      </w:r>
    </w:p>
    <w:p w:rsidR="00D4323B" w:rsidRDefault="00D4323B" w:rsidP="0011086A">
      <w:pPr>
        <w:pStyle w:val="a3"/>
        <w:spacing w:line="276" w:lineRule="auto"/>
        <w:rPr>
          <w:rFonts w:ascii="Times New Roman" w:eastAsia="Times New Roman" w:hAnsi="Times New Roman"/>
          <w:b/>
          <w:bCs/>
          <w:sz w:val="24"/>
          <w:szCs w:val="24"/>
          <w:lang w:eastAsia="ru-RU"/>
        </w:rPr>
      </w:pPr>
    </w:p>
    <w:p w:rsidR="007F412D" w:rsidRPr="00605C70" w:rsidRDefault="00622A72" w:rsidP="00605C70">
      <w:pPr>
        <w:pStyle w:val="1"/>
        <w:shd w:val="clear" w:color="auto" w:fill="FFFFFF"/>
        <w:spacing w:before="0" w:after="144" w:line="242" w:lineRule="atLeast"/>
        <w:jc w:val="both"/>
        <w:rPr>
          <w:rFonts w:ascii="Times New Roman" w:hAnsi="Times New Roman" w:cs="Times New Roman"/>
          <w:b w:val="0"/>
          <w:bCs w:val="0"/>
          <w:color w:val="auto"/>
        </w:rPr>
      </w:pPr>
      <w:r w:rsidRPr="00605C70">
        <w:rPr>
          <w:rFonts w:ascii="Times New Roman" w:hAnsi="Times New Roman" w:cs="Times New Roman"/>
          <w:b w:val="0"/>
          <w:color w:val="auto"/>
        </w:rPr>
        <w:t xml:space="preserve">    </w:t>
      </w:r>
      <w:r w:rsidR="008E2C44" w:rsidRPr="00605C70">
        <w:rPr>
          <w:rFonts w:ascii="Times New Roman" w:hAnsi="Times New Roman" w:cs="Times New Roman"/>
          <w:b w:val="0"/>
          <w:color w:val="auto"/>
        </w:rPr>
        <w:t xml:space="preserve">     </w:t>
      </w:r>
      <w:r w:rsidRPr="00605C70">
        <w:rPr>
          <w:rFonts w:ascii="Times New Roman" w:hAnsi="Times New Roman" w:cs="Times New Roman"/>
          <w:b w:val="0"/>
          <w:color w:val="auto"/>
        </w:rPr>
        <w:t xml:space="preserve"> В </w:t>
      </w:r>
      <w:r w:rsidR="00605C70" w:rsidRPr="00605C70">
        <w:rPr>
          <w:rFonts w:ascii="Times New Roman" w:hAnsi="Times New Roman" w:cs="Times New Roman"/>
          <w:b w:val="0"/>
          <w:color w:val="auto"/>
        </w:rPr>
        <w:t>соответстви</w:t>
      </w:r>
      <w:r w:rsidR="00605C70">
        <w:rPr>
          <w:rFonts w:ascii="Times New Roman" w:hAnsi="Times New Roman" w:cs="Times New Roman"/>
          <w:b w:val="0"/>
          <w:color w:val="auto"/>
        </w:rPr>
        <w:t>и</w:t>
      </w:r>
      <w:r w:rsidR="00605C70" w:rsidRPr="00605C70">
        <w:rPr>
          <w:rFonts w:ascii="Times New Roman" w:hAnsi="Times New Roman" w:cs="Times New Roman"/>
          <w:b w:val="0"/>
          <w:color w:val="auto"/>
        </w:rPr>
        <w:t xml:space="preserve"> с </w:t>
      </w:r>
      <w:r w:rsidR="00605C70" w:rsidRPr="00605C70">
        <w:rPr>
          <w:rFonts w:ascii="Times New Roman" w:hAnsi="Times New Roman" w:cs="Times New Roman"/>
          <w:b w:val="0"/>
          <w:color w:val="auto"/>
          <w:kern w:val="36"/>
        </w:rPr>
        <w:t>Федеральны</w:t>
      </w:r>
      <w:r w:rsidR="00605C70">
        <w:rPr>
          <w:rFonts w:ascii="Times New Roman" w:hAnsi="Times New Roman" w:cs="Times New Roman"/>
          <w:b w:val="0"/>
          <w:color w:val="auto"/>
          <w:kern w:val="36"/>
        </w:rPr>
        <w:t>м</w:t>
      </w:r>
      <w:r w:rsidR="00605C70" w:rsidRPr="00605C70">
        <w:rPr>
          <w:rFonts w:ascii="Times New Roman" w:hAnsi="Times New Roman" w:cs="Times New Roman"/>
          <w:b w:val="0"/>
          <w:color w:val="auto"/>
          <w:kern w:val="36"/>
        </w:rPr>
        <w:t xml:space="preserve"> закон</w:t>
      </w:r>
      <w:r w:rsidR="00605C70">
        <w:rPr>
          <w:rFonts w:ascii="Times New Roman" w:hAnsi="Times New Roman" w:cs="Times New Roman"/>
          <w:b w:val="0"/>
          <w:color w:val="auto"/>
          <w:kern w:val="36"/>
        </w:rPr>
        <w:t>ом</w:t>
      </w:r>
      <w:r w:rsidR="00605C70" w:rsidRPr="00605C70">
        <w:rPr>
          <w:rFonts w:ascii="Times New Roman" w:hAnsi="Times New Roman" w:cs="Times New Roman"/>
          <w:b w:val="0"/>
          <w:color w:val="auto"/>
          <w:kern w:val="36"/>
        </w:rPr>
        <w:t xml:space="preserve">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О порядке рассмотрения обращений граждан Российской Федерации</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от 02.05.2006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59-ФЗ, Федеральны</w:t>
      </w:r>
      <w:r w:rsidR="00605C70">
        <w:rPr>
          <w:rFonts w:ascii="Times New Roman" w:hAnsi="Times New Roman" w:cs="Times New Roman"/>
          <w:b w:val="0"/>
          <w:color w:val="auto"/>
          <w:kern w:val="36"/>
        </w:rPr>
        <w:t>м</w:t>
      </w:r>
      <w:r w:rsidR="00605C70" w:rsidRPr="00605C70">
        <w:rPr>
          <w:rFonts w:ascii="Times New Roman" w:hAnsi="Times New Roman" w:cs="Times New Roman"/>
          <w:b w:val="0"/>
          <w:color w:val="auto"/>
          <w:kern w:val="36"/>
        </w:rPr>
        <w:t xml:space="preserve"> закон</w:t>
      </w:r>
      <w:r w:rsidR="00605C70">
        <w:rPr>
          <w:rFonts w:ascii="Times New Roman" w:hAnsi="Times New Roman" w:cs="Times New Roman"/>
          <w:b w:val="0"/>
          <w:color w:val="auto"/>
          <w:kern w:val="36"/>
        </w:rPr>
        <w:t>ом</w:t>
      </w:r>
      <w:r w:rsidR="00605C70" w:rsidRPr="00605C70">
        <w:rPr>
          <w:rFonts w:ascii="Times New Roman" w:hAnsi="Times New Roman" w:cs="Times New Roman"/>
          <w:b w:val="0"/>
          <w:color w:val="auto"/>
          <w:kern w:val="36"/>
        </w:rPr>
        <w:t xml:space="preserve">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от 08.11.2007 </w:t>
      </w:r>
      <w:r w:rsidR="00605C70">
        <w:rPr>
          <w:rFonts w:ascii="Times New Roman" w:hAnsi="Times New Roman" w:cs="Times New Roman"/>
          <w:b w:val="0"/>
          <w:color w:val="auto"/>
          <w:kern w:val="36"/>
        </w:rPr>
        <w:t>№</w:t>
      </w:r>
      <w:r w:rsidR="00605C70" w:rsidRPr="00605C70">
        <w:rPr>
          <w:rFonts w:ascii="Times New Roman" w:hAnsi="Times New Roman" w:cs="Times New Roman"/>
          <w:b w:val="0"/>
          <w:color w:val="auto"/>
          <w:kern w:val="36"/>
        </w:rPr>
        <w:t xml:space="preserve"> 257-ФЗ, </w:t>
      </w:r>
      <w:r w:rsidR="00605C70" w:rsidRPr="00605C70">
        <w:rPr>
          <w:rFonts w:ascii="Times New Roman" w:hAnsi="Times New Roman" w:cs="Times New Roman"/>
          <w:b w:val="0"/>
          <w:color w:val="auto"/>
          <w:shd w:val="clear" w:color="auto" w:fill="FFFFFF"/>
        </w:rPr>
        <w:t>Федеральны</w:t>
      </w:r>
      <w:r w:rsidR="00605C70">
        <w:rPr>
          <w:rFonts w:ascii="Times New Roman" w:hAnsi="Times New Roman" w:cs="Times New Roman"/>
          <w:b w:val="0"/>
          <w:color w:val="auto"/>
          <w:shd w:val="clear" w:color="auto" w:fill="FFFFFF"/>
        </w:rPr>
        <w:t>м</w:t>
      </w:r>
      <w:r w:rsidR="00605C70" w:rsidRPr="00605C70">
        <w:rPr>
          <w:rFonts w:ascii="Times New Roman" w:hAnsi="Times New Roman" w:cs="Times New Roman"/>
          <w:b w:val="0"/>
          <w:color w:val="auto"/>
          <w:shd w:val="clear" w:color="auto" w:fill="FFFFFF"/>
        </w:rPr>
        <w:t xml:space="preserve"> закон</w:t>
      </w:r>
      <w:r w:rsidR="00605C70">
        <w:rPr>
          <w:rFonts w:ascii="Times New Roman" w:hAnsi="Times New Roman" w:cs="Times New Roman"/>
          <w:b w:val="0"/>
          <w:color w:val="auto"/>
          <w:shd w:val="clear" w:color="auto" w:fill="FFFFFF"/>
        </w:rPr>
        <w:t>ом</w:t>
      </w:r>
      <w:r w:rsidR="00605C70" w:rsidRPr="00605C70">
        <w:rPr>
          <w:rFonts w:ascii="Times New Roman" w:hAnsi="Times New Roman" w:cs="Times New Roman"/>
          <w:b w:val="0"/>
          <w:color w:val="auto"/>
          <w:shd w:val="clear" w:color="auto" w:fill="FFFFFF"/>
        </w:rPr>
        <w:t xml:space="preserve"> от 26.12.2008 </w:t>
      </w:r>
      <w:r w:rsidR="00605C70">
        <w:rPr>
          <w:rFonts w:ascii="Times New Roman" w:hAnsi="Times New Roman" w:cs="Times New Roman"/>
          <w:b w:val="0"/>
          <w:color w:val="auto"/>
          <w:shd w:val="clear" w:color="auto" w:fill="FFFFFF"/>
        </w:rPr>
        <w:t>№</w:t>
      </w:r>
      <w:r w:rsidR="00605C70" w:rsidRPr="00605C70">
        <w:rPr>
          <w:rFonts w:ascii="Times New Roman" w:hAnsi="Times New Roman" w:cs="Times New Roman"/>
          <w:b w:val="0"/>
          <w:color w:val="auto"/>
          <w:shd w:val="clear" w:color="auto" w:fill="FFFFFF"/>
        </w:rPr>
        <w:t xml:space="preserve"> 294-ФЗ </w:t>
      </w:r>
      <w:r w:rsidR="00605C70">
        <w:rPr>
          <w:rFonts w:ascii="Times New Roman" w:hAnsi="Times New Roman" w:cs="Times New Roman"/>
          <w:b w:val="0"/>
          <w:color w:val="auto"/>
          <w:shd w:val="clear" w:color="auto" w:fill="FFFFFF"/>
        </w:rPr>
        <w:t>«</w:t>
      </w:r>
      <w:r w:rsidR="00605C70" w:rsidRPr="00605C70">
        <w:rPr>
          <w:rFonts w:ascii="Times New Roman" w:hAnsi="Times New Roman" w:cs="Times New Roman"/>
          <w:b w:val="0"/>
          <w:color w:val="auto"/>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5C70">
        <w:rPr>
          <w:rFonts w:ascii="Times New Roman" w:hAnsi="Times New Roman" w:cs="Times New Roman"/>
          <w:b w:val="0"/>
          <w:color w:val="auto"/>
          <w:shd w:val="clear" w:color="auto" w:fill="FFFFFF"/>
        </w:rPr>
        <w:t>»</w:t>
      </w:r>
      <w:r w:rsidR="007F412D" w:rsidRPr="00605C70">
        <w:rPr>
          <w:rFonts w:ascii="Times New Roman" w:hAnsi="Times New Roman" w:cs="Times New Roman"/>
          <w:b w:val="0"/>
          <w:color w:val="auto"/>
        </w:rPr>
        <w:t>:</w:t>
      </w:r>
    </w:p>
    <w:p w:rsidR="00622A72" w:rsidRDefault="002B7838" w:rsidP="00605C70">
      <w:pPr>
        <w:pStyle w:val="a3"/>
        <w:tabs>
          <w:tab w:val="left" w:pos="993"/>
        </w:tabs>
        <w:ind w:right="-143"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1.</w:t>
      </w:r>
      <w:r w:rsidR="00622A72">
        <w:rPr>
          <w:rFonts w:ascii="Times New Roman" w:eastAsia="Times New Roman" w:hAnsi="Times New Roman"/>
          <w:sz w:val="24"/>
          <w:szCs w:val="24"/>
          <w:lang w:eastAsia="ru-RU"/>
        </w:rPr>
        <w:t xml:space="preserve">Внести изменения в </w:t>
      </w:r>
      <w:r w:rsidR="00605C70">
        <w:rPr>
          <w:rFonts w:ascii="Times New Roman" w:eastAsia="Times New Roman" w:hAnsi="Times New Roman"/>
          <w:sz w:val="24"/>
          <w:szCs w:val="24"/>
          <w:lang w:eastAsia="ru-RU"/>
        </w:rPr>
        <w:t xml:space="preserve">приложение к </w:t>
      </w:r>
      <w:r w:rsidR="00622A72">
        <w:rPr>
          <w:rFonts w:ascii="Times New Roman" w:eastAsia="Times New Roman" w:hAnsi="Times New Roman"/>
          <w:sz w:val="24"/>
          <w:szCs w:val="24"/>
          <w:lang w:eastAsia="ru-RU"/>
        </w:rPr>
        <w:t>постановлени</w:t>
      </w:r>
      <w:r w:rsidR="00605C70">
        <w:rPr>
          <w:rFonts w:ascii="Times New Roman" w:eastAsia="Times New Roman" w:hAnsi="Times New Roman"/>
          <w:sz w:val="24"/>
          <w:szCs w:val="24"/>
          <w:lang w:eastAsia="ru-RU"/>
        </w:rPr>
        <w:t>ю</w:t>
      </w:r>
      <w:r w:rsidR="00622A72">
        <w:rPr>
          <w:rFonts w:ascii="Times New Roman" w:eastAsia="Times New Roman" w:hAnsi="Times New Roman"/>
          <w:sz w:val="24"/>
          <w:szCs w:val="24"/>
          <w:lang w:eastAsia="ru-RU"/>
        </w:rPr>
        <w:t xml:space="preserve"> администрации городского поселения Андра </w:t>
      </w:r>
      <w:r w:rsidR="00622A72" w:rsidRPr="006700D4">
        <w:rPr>
          <w:rFonts w:ascii="Times New Roman" w:eastAsia="Times New Roman" w:hAnsi="Times New Roman"/>
          <w:sz w:val="24"/>
          <w:szCs w:val="24"/>
          <w:lang w:eastAsia="ru-RU"/>
        </w:rPr>
        <w:t>от</w:t>
      </w:r>
      <w:r w:rsidR="00622A72">
        <w:rPr>
          <w:rFonts w:ascii="Times New Roman" w:eastAsia="Times New Roman" w:hAnsi="Times New Roman"/>
          <w:sz w:val="24"/>
          <w:szCs w:val="24"/>
          <w:lang w:eastAsia="ru-RU"/>
        </w:rPr>
        <w:t xml:space="preserve"> </w:t>
      </w:r>
      <w:r w:rsidR="00F806E9">
        <w:rPr>
          <w:rFonts w:ascii="Times New Roman" w:eastAsia="Times New Roman" w:hAnsi="Times New Roman"/>
          <w:bCs/>
          <w:sz w:val="24"/>
          <w:szCs w:val="24"/>
          <w:lang w:eastAsia="ru-RU"/>
        </w:rPr>
        <w:t xml:space="preserve">26.01.2016 № 23 </w:t>
      </w:r>
      <w:r w:rsidR="00622A72">
        <w:rPr>
          <w:rFonts w:ascii="Times New Roman" w:eastAsia="Times New Roman" w:hAnsi="Times New Roman"/>
          <w:sz w:val="24"/>
          <w:szCs w:val="24"/>
          <w:lang w:eastAsia="ru-RU"/>
        </w:rPr>
        <w:t xml:space="preserve">«Об утверждении </w:t>
      </w:r>
      <w:r w:rsidR="00622A72" w:rsidRPr="006700D4">
        <w:rPr>
          <w:rFonts w:ascii="Times New Roman" w:eastAsia="Times New Roman" w:hAnsi="Times New Roman"/>
          <w:bCs/>
          <w:sz w:val="24"/>
          <w:szCs w:val="24"/>
          <w:lang w:eastAsia="ru-RU"/>
        </w:rPr>
        <w:t>административн</w:t>
      </w:r>
      <w:r w:rsidR="00622A72">
        <w:rPr>
          <w:rFonts w:ascii="Times New Roman" w:eastAsia="Times New Roman" w:hAnsi="Times New Roman"/>
          <w:bCs/>
          <w:sz w:val="24"/>
          <w:szCs w:val="24"/>
          <w:lang w:eastAsia="ru-RU"/>
        </w:rPr>
        <w:t>ого</w:t>
      </w:r>
      <w:r w:rsidR="00622A72" w:rsidRPr="006700D4">
        <w:rPr>
          <w:rFonts w:ascii="Times New Roman" w:eastAsia="Times New Roman" w:hAnsi="Times New Roman"/>
          <w:bCs/>
          <w:sz w:val="24"/>
          <w:szCs w:val="24"/>
          <w:lang w:eastAsia="ru-RU"/>
        </w:rPr>
        <w:t xml:space="preserve"> регламент</w:t>
      </w:r>
      <w:r w:rsidR="00622A72">
        <w:rPr>
          <w:rFonts w:ascii="Times New Roman" w:eastAsia="Times New Roman" w:hAnsi="Times New Roman"/>
          <w:bCs/>
          <w:sz w:val="24"/>
          <w:szCs w:val="24"/>
          <w:lang w:eastAsia="ru-RU"/>
        </w:rPr>
        <w:t>а</w:t>
      </w:r>
      <w:r w:rsidR="00622A72" w:rsidRPr="006700D4">
        <w:rPr>
          <w:rFonts w:ascii="Times New Roman" w:eastAsia="Times New Roman" w:hAnsi="Times New Roman"/>
          <w:bCs/>
          <w:sz w:val="24"/>
          <w:szCs w:val="24"/>
          <w:lang w:eastAsia="ru-RU"/>
        </w:rPr>
        <w:t xml:space="preserve"> </w:t>
      </w:r>
      <w:r w:rsidR="00622A72">
        <w:rPr>
          <w:rFonts w:ascii="Times New Roman" w:eastAsia="Times New Roman" w:hAnsi="Times New Roman"/>
          <w:bCs/>
          <w:sz w:val="24"/>
          <w:szCs w:val="24"/>
          <w:lang w:eastAsia="ru-RU"/>
        </w:rPr>
        <w:t xml:space="preserve">исполнения муниципальной функции «Осуществление </w:t>
      </w:r>
      <w:r w:rsidR="00622A72" w:rsidRPr="00884D4A">
        <w:rPr>
          <w:rFonts w:ascii="Times New Roman" w:eastAsia="Times New Roman" w:hAnsi="Times New Roman"/>
          <w:bCs/>
          <w:sz w:val="24"/>
          <w:szCs w:val="24"/>
          <w:lang w:eastAsia="ru-RU"/>
        </w:rPr>
        <w:t>муниципального контроля</w:t>
      </w:r>
      <w:r w:rsidR="00622A72">
        <w:rPr>
          <w:rFonts w:ascii="Times New Roman" w:eastAsia="Times New Roman" w:hAnsi="Times New Roman"/>
          <w:bCs/>
          <w:sz w:val="24"/>
          <w:szCs w:val="24"/>
          <w:lang w:eastAsia="ru-RU"/>
        </w:rPr>
        <w:t xml:space="preserve"> </w:t>
      </w:r>
      <w:r w:rsidR="00F806E9">
        <w:rPr>
          <w:rFonts w:ascii="Times New Roman" w:eastAsia="Times New Roman" w:hAnsi="Times New Roman"/>
          <w:bCs/>
          <w:sz w:val="24"/>
          <w:szCs w:val="24"/>
          <w:lang w:eastAsia="ru-RU"/>
        </w:rPr>
        <w:t>за сохранностью автомобильных дорог местного значения в границах городское</w:t>
      </w:r>
      <w:r w:rsidR="00622A72" w:rsidRPr="00884D4A">
        <w:rPr>
          <w:rFonts w:ascii="Times New Roman" w:eastAsia="Times New Roman" w:hAnsi="Times New Roman"/>
          <w:bCs/>
          <w:sz w:val="24"/>
          <w:szCs w:val="24"/>
          <w:lang w:eastAsia="ru-RU"/>
        </w:rPr>
        <w:t xml:space="preserve"> поселени</w:t>
      </w:r>
      <w:r w:rsidR="00622A72">
        <w:rPr>
          <w:rFonts w:ascii="Times New Roman" w:eastAsia="Times New Roman" w:hAnsi="Times New Roman"/>
          <w:bCs/>
          <w:sz w:val="24"/>
          <w:szCs w:val="24"/>
          <w:lang w:eastAsia="ru-RU"/>
        </w:rPr>
        <w:t>е Андра»</w:t>
      </w:r>
      <w:r w:rsidR="00B429AF">
        <w:rPr>
          <w:rFonts w:ascii="Times New Roman" w:eastAsia="Times New Roman" w:hAnsi="Times New Roman"/>
          <w:bCs/>
          <w:sz w:val="24"/>
          <w:szCs w:val="24"/>
          <w:lang w:eastAsia="ru-RU"/>
        </w:rPr>
        <w:t>, согласно приложению.</w:t>
      </w:r>
    </w:p>
    <w:p w:rsidR="00D762E6" w:rsidRPr="002B7838" w:rsidRDefault="00D762E6" w:rsidP="00D762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7838">
        <w:rPr>
          <w:rFonts w:ascii="Times New Roman" w:hAnsi="Times New Roman" w:cs="Times New Roman"/>
          <w:sz w:val="24"/>
          <w:szCs w:val="24"/>
        </w:rPr>
        <w:t xml:space="preserve">2.Обнародовать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8" w:history="1">
        <w:r w:rsidRPr="002B7838">
          <w:rPr>
            <w:rFonts w:ascii="Times New Roman" w:hAnsi="Times New Roman" w:cs="Times New Roman"/>
            <w:color w:val="32659D"/>
            <w:sz w:val="24"/>
            <w:szCs w:val="24"/>
            <w:u w:val="single"/>
            <w:lang w:val="en-US"/>
          </w:rPr>
          <w:t>www</w:t>
        </w:r>
        <w:r w:rsidRPr="002B7838">
          <w:rPr>
            <w:rFonts w:ascii="Times New Roman" w:hAnsi="Times New Roman" w:cs="Times New Roman"/>
            <w:color w:val="32659D"/>
            <w:sz w:val="24"/>
            <w:szCs w:val="24"/>
            <w:u w:val="single"/>
          </w:rPr>
          <w:t>.</w:t>
        </w:r>
        <w:r w:rsidRPr="002B7838">
          <w:rPr>
            <w:rFonts w:ascii="Times New Roman" w:hAnsi="Times New Roman" w:cs="Times New Roman"/>
            <w:color w:val="32659D"/>
            <w:sz w:val="24"/>
            <w:szCs w:val="24"/>
            <w:u w:val="single"/>
            <w:lang w:val="en-US"/>
          </w:rPr>
          <w:t>andra</w:t>
        </w:r>
        <w:r w:rsidRPr="002B7838">
          <w:rPr>
            <w:rFonts w:ascii="Times New Roman" w:hAnsi="Times New Roman" w:cs="Times New Roman"/>
            <w:color w:val="32659D"/>
            <w:sz w:val="24"/>
            <w:szCs w:val="24"/>
            <w:u w:val="single"/>
          </w:rPr>
          <w:t>-</w:t>
        </w:r>
        <w:r w:rsidRPr="002B7838">
          <w:rPr>
            <w:rFonts w:ascii="Times New Roman" w:hAnsi="Times New Roman" w:cs="Times New Roman"/>
            <w:color w:val="32659D"/>
            <w:sz w:val="24"/>
            <w:szCs w:val="24"/>
            <w:u w:val="single"/>
            <w:lang w:val="en-US"/>
          </w:rPr>
          <w:t>mo</w:t>
        </w:r>
        <w:r w:rsidRPr="002B7838">
          <w:rPr>
            <w:rFonts w:ascii="Times New Roman" w:hAnsi="Times New Roman" w:cs="Times New Roman"/>
            <w:color w:val="32659D"/>
            <w:sz w:val="24"/>
            <w:szCs w:val="24"/>
            <w:u w:val="single"/>
          </w:rPr>
          <w:t>.</w:t>
        </w:r>
        <w:r w:rsidRPr="002B7838">
          <w:rPr>
            <w:rFonts w:ascii="Times New Roman" w:hAnsi="Times New Roman" w:cs="Times New Roman"/>
            <w:color w:val="32659D"/>
            <w:sz w:val="24"/>
            <w:szCs w:val="24"/>
            <w:u w:val="single"/>
            <w:lang w:val="en-US"/>
          </w:rPr>
          <w:t>ru</w:t>
        </w:r>
      </w:hyperlink>
      <w:r>
        <w:rPr>
          <w:rFonts w:ascii="Times New Roman" w:hAnsi="Times New Roman" w:cs="Times New Roman"/>
          <w:sz w:val="24"/>
          <w:szCs w:val="24"/>
        </w:rPr>
        <w:t>.</w:t>
      </w:r>
      <w:r w:rsidRPr="002B7838">
        <w:rPr>
          <w:rFonts w:ascii="Times New Roman" w:hAnsi="Times New Roman" w:cs="Times New Roman"/>
          <w:sz w:val="24"/>
          <w:szCs w:val="24"/>
        </w:rPr>
        <w:t xml:space="preserve">                                      </w:t>
      </w:r>
    </w:p>
    <w:p w:rsidR="00D762E6" w:rsidRPr="002B7838" w:rsidRDefault="00D762E6" w:rsidP="00D762E6">
      <w:pPr>
        <w:widowControl w:val="0"/>
        <w:autoSpaceDE w:val="0"/>
        <w:autoSpaceDN w:val="0"/>
        <w:adjustRightInd w:val="0"/>
        <w:spacing w:after="0" w:line="240" w:lineRule="auto"/>
        <w:ind w:left="-142" w:firstLine="142"/>
        <w:jc w:val="both"/>
        <w:rPr>
          <w:rFonts w:ascii="Times New Roman" w:hAnsi="Times New Roman" w:cs="Times New Roman"/>
          <w:sz w:val="24"/>
          <w:szCs w:val="24"/>
        </w:rPr>
      </w:pPr>
      <w:r w:rsidRPr="002B7838">
        <w:rPr>
          <w:rFonts w:ascii="Times New Roman" w:hAnsi="Times New Roman" w:cs="Times New Roman"/>
          <w:sz w:val="24"/>
          <w:szCs w:val="24"/>
        </w:rPr>
        <w:t xml:space="preserve">           3. Постановление вступает в силу со дня его официального обнародования.         </w:t>
      </w:r>
    </w:p>
    <w:p w:rsidR="00D762E6" w:rsidRPr="002B7838" w:rsidRDefault="00D762E6" w:rsidP="00D762E6">
      <w:pPr>
        <w:widowControl w:val="0"/>
        <w:tabs>
          <w:tab w:val="left" w:pos="426"/>
          <w:tab w:val="left" w:pos="567"/>
        </w:tabs>
        <w:autoSpaceDE w:val="0"/>
        <w:autoSpaceDN w:val="0"/>
        <w:adjustRightInd w:val="0"/>
        <w:spacing w:after="0" w:line="240" w:lineRule="auto"/>
        <w:ind w:left="-142" w:firstLine="142"/>
        <w:jc w:val="both"/>
        <w:rPr>
          <w:rFonts w:ascii="Times New Roman" w:hAnsi="Times New Roman" w:cs="Times New Roman"/>
          <w:b/>
          <w:sz w:val="24"/>
          <w:szCs w:val="24"/>
          <w:lang w:eastAsia="ar-SA"/>
        </w:rPr>
      </w:pPr>
      <w:r w:rsidRPr="002B7838">
        <w:rPr>
          <w:rFonts w:ascii="Times New Roman" w:hAnsi="Times New Roman" w:cs="Times New Roman"/>
          <w:sz w:val="24"/>
          <w:szCs w:val="24"/>
        </w:rPr>
        <w:t xml:space="preserve">            4. Контроль за выполнением постановления оставляю за собой.</w:t>
      </w:r>
    </w:p>
    <w:p w:rsidR="00D762E6" w:rsidRPr="002B7838" w:rsidRDefault="00D762E6" w:rsidP="00D762E6">
      <w:pPr>
        <w:widowControl w:val="0"/>
        <w:autoSpaceDE w:val="0"/>
        <w:autoSpaceDN w:val="0"/>
        <w:spacing w:after="0" w:line="240" w:lineRule="auto"/>
        <w:jc w:val="both"/>
        <w:rPr>
          <w:rFonts w:ascii="Times New Roman" w:hAnsi="Times New Roman" w:cs="Times New Roman"/>
          <w:sz w:val="24"/>
          <w:szCs w:val="24"/>
        </w:rPr>
      </w:pPr>
    </w:p>
    <w:p w:rsidR="00D762E6" w:rsidRDefault="00D762E6" w:rsidP="00D762E6">
      <w:pPr>
        <w:widowControl w:val="0"/>
        <w:autoSpaceDE w:val="0"/>
        <w:autoSpaceDN w:val="0"/>
        <w:jc w:val="both"/>
        <w:rPr>
          <w:rFonts w:ascii="Times New Roman" w:hAnsi="Times New Roman" w:cs="Times New Roman"/>
          <w:sz w:val="24"/>
          <w:szCs w:val="24"/>
        </w:rPr>
      </w:pPr>
    </w:p>
    <w:p w:rsidR="00D762E6" w:rsidRPr="00622A72" w:rsidRDefault="00D762E6" w:rsidP="00D762E6">
      <w:pPr>
        <w:widowControl w:val="0"/>
        <w:autoSpaceDE w:val="0"/>
        <w:autoSpaceDN w:val="0"/>
        <w:jc w:val="both"/>
        <w:rPr>
          <w:rFonts w:ascii="Times New Roman" w:hAnsi="Times New Roman" w:cs="Times New Roman"/>
          <w:sz w:val="24"/>
          <w:szCs w:val="24"/>
        </w:rPr>
      </w:pPr>
      <w:r w:rsidRPr="00622A72">
        <w:rPr>
          <w:rFonts w:ascii="Times New Roman" w:hAnsi="Times New Roman" w:cs="Times New Roman"/>
          <w:sz w:val="24"/>
          <w:szCs w:val="24"/>
        </w:rPr>
        <w:t xml:space="preserve">Глава городского поселения Андра                                                                        </w:t>
      </w:r>
      <w:r>
        <w:rPr>
          <w:rFonts w:ascii="Times New Roman" w:hAnsi="Times New Roman" w:cs="Times New Roman"/>
          <w:sz w:val="24"/>
          <w:szCs w:val="24"/>
        </w:rPr>
        <w:t>Н</w:t>
      </w:r>
      <w:r w:rsidRPr="00622A72">
        <w:rPr>
          <w:rFonts w:ascii="Times New Roman" w:hAnsi="Times New Roman" w:cs="Times New Roman"/>
          <w:sz w:val="24"/>
          <w:szCs w:val="24"/>
        </w:rPr>
        <w:t>.В.</w:t>
      </w:r>
      <w:r>
        <w:rPr>
          <w:rFonts w:ascii="Times New Roman" w:hAnsi="Times New Roman" w:cs="Times New Roman"/>
          <w:sz w:val="24"/>
          <w:szCs w:val="24"/>
        </w:rPr>
        <w:t xml:space="preserve"> Ж</w:t>
      </w:r>
      <w:r w:rsidRPr="00622A72">
        <w:rPr>
          <w:rFonts w:ascii="Times New Roman" w:hAnsi="Times New Roman" w:cs="Times New Roman"/>
          <w:sz w:val="24"/>
          <w:szCs w:val="24"/>
        </w:rPr>
        <w:t xml:space="preserve">ук </w:t>
      </w:r>
    </w:p>
    <w:p w:rsidR="00DF4FA6" w:rsidRDefault="00DF4FA6" w:rsidP="00D762E6">
      <w:pPr>
        <w:pStyle w:val="a3"/>
        <w:tabs>
          <w:tab w:val="left" w:pos="993"/>
        </w:tabs>
        <w:ind w:right="-143" w:firstLine="567"/>
        <w:jc w:val="right"/>
        <w:rPr>
          <w:rFonts w:ascii="Times New Roman" w:eastAsia="Times New Roman" w:hAnsi="Times New Roman"/>
          <w:bCs/>
          <w:sz w:val="24"/>
          <w:szCs w:val="24"/>
          <w:lang w:eastAsia="ru-RU"/>
        </w:rPr>
      </w:pPr>
    </w:p>
    <w:p w:rsidR="00B429AF" w:rsidRPr="00ED2E97" w:rsidRDefault="00D762E6" w:rsidP="00D762E6">
      <w:pPr>
        <w:pStyle w:val="a3"/>
        <w:tabs>
          <w:tab w:val="left" w:pos="993"/>
        </w:tabs>
        <w:ind w:right="-143" w:firstLine="567"/>
        <w:jc w:val="right"/>
        <w:rPr>
          <w:rFonts w:ascii="Times New Roman" w:eastAsia="Times New Roman" w:hAnsi="Times New Roman"/>
          <w:bCs/>
          <w:lang w:eastAsia="ru-RU"/>
        </w:rPr>
      </w:pPr>
      <w:bookmarkStart w:id="0" w:name="_GoBack"/>
      <w:bookmarkEnd w:id="0"/>
      <w:r w:rsidRPr="00ED2E97">
        <w:rPr>
          <w:rFonts w:ascii="Times New Roman" w:eastAsia="Times New Roman" w:hAnsi="Times New Roman"/>
          <w:bCs/>
          <w:lang w:eastAsia="ru-RU"/>
        </w:rPr>
        <w:lastRenderedPageBreak/>
        <w:t xml:space="preserve">Приложение </w:t>
      </w:r>
    </w:p>
    <w:p w:rsidR="00D762E6" w:rsidRPr="00ED2E97" w:rsidRDefault="00D762E6" w:rsidP="00D762E6">
      <w:pPr>
        <w:pStyle w:val="a3"/>
        <w:tabs>
          <w:tab w:val="left" w:pos="993"/>
        </w:tabs>
        <w:ind w:right="-143" w:firstLine="567"/>
        <w:jc w:val="right"/>
        <w:rPr>
          <w:rFonts w:ascii="Times New Roman" w:eastAsia="Times New Roman" w:hAnsi="Times New Roman"/>
          <w:bCs/>
          <w:lang w:eastAsia="ru-RU"/>
        </w:rPr>
      </w:pPr>
      <w:r w:rsidRPr="00ED2E97">
        <w:rPr>
          <w:rFonts w:ascii="Times New Roman" w:eastAsia="Times New Roman" w:hAnsi="Times New Roman"/>
          <w:bCs/>
          <w:lang w:eastAsia="ru-RU"/>
        </w:rPr>
        <w:t xml:space="preserve">к постановлению администрации </w:t>
      </w:r>
    </w:p>
    <w:p w:rsidR="00D762E6" w:rsidRPr="00ED2E97" w:rsidRDefault="00D762E6" w:rsidP="00D762E6">
      <w:pPr>
        <w:pStyle w:val="a3"/>
        <w:tabs>
          <w:tab w:val="left" w:pos="993"/>
        </w:tabs>
        <w:ind w:right="-143" w:firstLine="567"/>
        <w:jc w:val="right"/>
        <w:rPr>
          <w:rFonts w:ascii="Times New Roman" w:eastAsia="Times New Roman" w:hAnsi="Times New Roman"/>
          <w:bCs/>
          <w:lang w:eastAsia="ru-RU"/>
        </w:rPr>
      </w:pPr>
      <w:r w:rsidRPr="00ED2E97">
        <w:rPr>
          <w:rFonts w:ascii="Times New Roman" w:eastAsia="Times New Roman" w:hAnsi="Times New Roman"/>
          <w:bCs/>
          <w:lang w:eastAsia="ru-RU"/>
        </w:rPr>
        <w:t xml:space="preserve">городского поселения Андра </w:t>
      </w:r>
    </w:p>
    <w:p w:rsidR="00D762E6" w:rsidRDefault="00D762E6" w:rsidP="00D762E6">
      <w:pPr>
        <w:pStyle w:val="a3"/>
        <w:tabs>
          <w:tab w:val="left" w:pos="993"/>
        </w:tabs>
        <w:ind w:right="-143" w:firstLine="567"/>
        <w:jc w:val="right"/>
        <w:rPr>
          <w:rFonts w:ascii="Times New Roman" w:eastAsia="Times New Roman" w:hAnsi="Times New Roman"/>
          <w:bCs/>
          <w:sz w:val="24"/>
          <w:szCs w:val="24"/>
          <w:lang w:eastAsia="ru-RU"/>
        </w:rPr>
      </w:pPr>
      <w:r w:rsidRPr="00ED2E97">
        <w:rPr>
          <w:rFonts w:ascii="Times New Roman" w:eastAsia="Times New Roman" w:hAnsi="Times New Roman"/>
          <w:bCs/>
          <w:lang w:eastAsia="ru-RU"/>
        </w:rPr>
        <w:t>от «</w:t>
      </w:r>
      <w:r w:rsidR="00ED2E97" w:rsidRPr="00ED2E97">
        <w:rPr>
          <w:rFonts w:ascii="Times New Roman" w:eastAsia="Times New Roman" w:hAnsi="Times New Roman"/>
          <w:bCs/>
          <w:lang w:eastAsia="ru-RU"/>
        </w:rPr>
        <w:t>12</w:t>
      </w:r>
      <w:r w:rsidRPr="00ED2E97">
        <w:rPr>
          <w:rFonts w:ascii="Times New Roman" w:eastAsia="Times New Roman" w:hAnsi="Times New Roman"/>
          <w:bCs/>
          <w:lang w:eastAsia="ru-RU"/>
        </w:rPr>
        <w:t xml:space="preserve">» </w:t>
      </w:r>
      <w:r w:rsidR="00ED2E97" w:rsidRPr="00ED2E97">
        <w:rPr>
          <w:rFonts w:ascii="Times New Roman" w:eastAsia="Times New Roman" w:hAnsi="Times New Roman"/>
          <w:bCs/>
          <w:lang w:eastAsia="ru-RU"/>
        </w:rPr>
        <w:t>августа</w:t>
      </w:r>
      <w:r w:rsidRPr="00ED2E97">
        <w:rPr>
          <w:rFonts w:ascii="Times New Roman" w:eastAsia="Times New Roman" w:hAnsi="Times New Roman"/>
          <w:bCs/>
          <w:lang w:eastAsia="ru-RU"/>
        </w:rPr>
        <w:t xml:space="preserve"> 2020 №</w:t>
      </w:r>
      <w:r w:rsidR="00ED2E97" w:rsidRPr="00ED2E97">
        <w:rPr>
          <w:rFonts w:ascii="Times New Roman" w:eastAsia="Times New Roman" w:hAnsi="Times New Roman"/>
          <w:bCs/>
          <w:lang w:eastAsia="ru-RU"/>
        </w:rPr>
        <w:t xml:space="preserve"> 202</w:t>
      </w:r>
      <w:r>
        <w:rPr>
          <w:rFonts w:ascii="Times New Roman" w:eastAsia="Times New Roman" w:hAnsi="Times New Roman"/>
          <w:bCs/>
          <w:sz w:val="24"/>
          <w:szCs w:val="24"/>
          <w:lang w:eastAsia="ru-RU"/>
        </w:rPr>
        <w:t xml:space="preserve"> </w:t>
      </w:r>
    </w:p>
    <w:p w:rsidR="00020424" w:rsidRDefault="00FF6184" w:rsidP="00020424">
      <w:pPr>
        <w:widowControl w:val="0"/>
        <w:autoSpaceDE w:val="0"/>
        <w:autoSpaceDN w:val="0"/>
        <w:adjustRightInd w:val="0"/>
        <w:spacing w:after="0" w:line="240" w:lineRule="auto"/>
        <w:ind w:firstLine="567"/>
        <w:jc w:val="both"/>
        <w:rPr>
          <w:rFonts w:ascii="Times New Roman" w:hAnsi="Times New Roman"/>
          <w:sz w:val="24"/>
          <w:szCs w:val="24"/>
        </w:rPr>
      </w:pPr>
      <w:r w:rsidRPr="00020424">
        <w:rPr>
          <w:rFonts w:ascii="Times New Roman" w:hAnsi="Times New Roman" w:cs="Times New Roman"/>
          <w:bCs/>
          <w:sz w:val="24"/>
          <w:szCs w:val="24"/>
        </w:rPr>
        <w:t>1.</w:t>
      </w:r>
      <w:r w:rsidR="00D762E6">
        <w:rPr>
          <w:rFonts w:ascii="Times New Roman" w:hAnsi="Times New Roman" w:cs="Times New Roman"/>
          <w:bCs/>
          <w:sz w:val="24"/>
          <w:szCs w:val="24"/>
        </w:rPr>
        <w:t xml:space="preserve"> </w:t>
      </w:r>
      <w:r w:rsidR="00020424">
        <w:rPr>
          <w:rFonts w:ascii="Times New Roman" w:hAnsi="Times New Roman" w:cs="Times New Roman"/>
          <w:bCs/>
          <w:sz w:val="24"/>
          <w:szCs w:val="24"/>
        </w:rPr>
        <w:t>Абзац 25 пункта 2.1.2. приложения</w:t>
      </w:r>
      <w:r w:rsidRPr="00020424">
        <w:rPr>
          <w:rFonts w:ascii="Times New Roman" w:hAnsi="Times New Roman" w:cs="Times New Roman"/>
          <w:bCs/>
          <w:sz w:val="24"/>
          <w:szCs w:val="24"/>
        </w:rPr>
        <w:t xml:space="preserve"> изложить в следующей редакции: </w:t>
      </w:r>
      <w:r w:rsidR="00020424">
        <w:rPr>
          <w:rFonts w:ascii="Times New Roman" w:hAnsi="Times New Roman"/>
          <w:sz w:val="24"/>
          <w:szCs w:val="24"/>
        </w:rPr>
        <w:t xml:space="preserve">                                   </w:t>
      </w:r>
      <w:r>
        <w:rPr>
          <w:rFonts w:ascii="Times New Roman" w:hAnsi="Times New Roman"/>
          <w:sz w:val="24"/>
          <w:szCs w:val="24"/>
        </w:rPr>
        <w:t>«</w:t>
      </w:r>
      <w:r w:rsidR="00020424" w:rsidRPr="00020424">
        <w:rPr>
          <w:rFonts w:ascii="Times New Roman" w:eastAsia="Times New Roman" w:hAnsi="Times New Roman" w:cs="Times New Roman"/>
          <w:sz w:val="24"/>
          <w:szCs w:val="24"/>
          <w:lang w:eastAsia="ru-RU"/>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9" w:history="1">
        <w:r w:rsidR="00020424" w:rsidRPr="00020424">
          <w:rPr>
            <w:rFonts w:ascii="Times New Roman" w:eastAsia="Times New Roman" w:hAnsi="Times New Roman" w:cs="Times New Roman"/>
            <w:sz w:val="24"/>
            <w:szCs w:val="24"/>
            <w:lang w:eastAsia="ru-RU"/>
          </w:rPr>
          <w:t>части 4 статьи 11  Федерального закона</w:t>
        </w:r>
      </w:hyperlink>
      <w:r w:rsidR="0002042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 от </w:t>
      </w:r>
      <w:r w:rsidR="00020424" w:rsidRPr="00020424">
        <w:rPr>
          <w:rFonts w:ascii="Times New Roman" w:hAnsi="Times New Roman" w:cs="Times New Roman"/>
          <w:kern w:val="36"/>
          <w:sz w:val="24"/>
          <w:szCs w:val="24"/>
        </w:rPr>
        <w:t>02.05.2006 № 59-ФЗ</w:t>
      </w:r>
      <w:r w:rsidR="00020424" w:rsidRPr="00020424">
        <w:rPr>
          <w:rFonts w:ascii="Times New Roman" w:eastAsia="Times New Roman" w:hAnsi="Times New Roman" w:cs="Times New Roman"/>
          <w:sz w:val="24"/>
          <w:szCs w:val="24"/>
          <w:lang w:eastAsia="ru-RU"/>
        </w:rPr>
        <w:t>.</w:t>
      </w:r>
      <w:r>
        <w:rPr>
          <w:rFonts w:ascii="Times New Roman" w:hAnsi="Times New Roman"/>
          <w:sz w:val="24"/>
          <w:szCs w:val="24"/>
        </w:rPr>
        <w:t>»</w:t>
      </w:r>
      <w:r w:rsidR="00020424">
        <w:rPr>
          <w:rFonts w:ascii="Times New Roman" w:hAnsi="Times New Roman"/>
          <w:sz w:val="24"/>
          <w:szCs w:val="24"/>
        </w:rPr>
        <w:t>;</w:t>
      </w:r>
    </w:p>
    <w:p w:rsidR="00CB2352" w:rsidRDefault="00020424" w:rsidP="00CB235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CB2352">
        <w:rPr>
          <w:rFonts w:ascii="Times New Roman" w:hAnsi="Times New Roman"/>
          <w:sz w:val="24"/>
          <w:szCs w:val="24"/>
        </w:rPr>
        <w:t>Пункт 1.2. приложения изложить в следующей редакции:</w:t>
      </w:r>
    </w:p>
    <w:p w:rsidR="00CB2352" w:rsidRDefault="00CB2352" w:rsidP="00CB23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B2352">
        <w:rPr>
          <w:rFonts w:ascii="Times New Roman" w:hAnsi="Times New Roman" w:cs="Times New Roman"/>
          <w:sz w:val="24"/>
          <w:szCs w:val="24"/>
        </w:rPr>
        <w:t>«1.2.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Pr>
          <w:rFonts w:ascii="Times New Roman" w:hAnsi="Times New Roman" w:cs="Times New Roman"/>
          <w:sz w:val="24"/>
          <w:szCs w:val="24"/>
        </w:rPr>
        <w:t>»;</w:t>
      </w:r>
    </w:p>
    <w:p w:rsidR="00353971" w:rsidRDefault="00CB2352" w:rsidP="0035397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Пункт 5.8. </w:t>
      </w:r>
      <w:r w:rsidR="000642E5">
        <w:rPr>
          <w:rFonts w:ascii="Times New Roman" w:hAnsi="Times New Roman" w:cs="Times New Roman"/>
          <w:sz w:val="24"/>
          <w:szCs w:val="24"/>
        </w:rPr>
        <w:t xml:space="preserve">приложения </w:t>
      </w:r>
      <w:r>
        <w:rPr>
          <w:rFonts w:ascii="Times New Roman" w:hAnsi="Times New Roman" w:cs="Times New Roman"/>
          <w:sz w:val="24"/>
          <w:szCs w:val="24"/>
        </w:rPr>
        <w:t>дополнить абзацем восемь</w:t>
      </w:r>
      <w:r w:rsidR="00353971" w:rsidRPr="00353971">
        <w:rPr>
          <w:rFonts w:ascii="Times New Roman" w:hAnsi="Times New Roman" w:cs="Times New Roman"/>
          <w:sz w:val="24"/>
          <w:szCs w:val="24"/>
        </w:rPr>
        <w:t xml:space="preserve"> </w:t>
      </w:r>
      <w:r w:rsidR="00353971">
        <w:rPr>
          <w:rFonts w:ascii="Times New Roman" w:hAnsi="Times New Roman" w:cs="Times New Roman"/>
          <w:sz w:val="24"/>
          <w:szCs w:val="24"/>
        </w:rPr>
        <w:t>следующего содержания:</w:t>
      </w:r>
    </w:p>
    <w:p w:rsidR="00353971" w:rsidRPr="00353971" w:rsidRDefault="00353971" w:rsidP="003539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53971">
        <w:rPr>
          <w:rFonts w:ascii="Times New Roman" w:hAnsi="Times New Roman" w:cs="Times New Roman"/>
          <w:sz w:val="24"/>
          <w:szCs w:val="24"/>
        </w:rPr>
        <w:t>«</w:t>
      </w:r>
      <w:bookmarkStart w:id="1" w:name="mark"/>
      <w:bookmarkEnd w:id="1"/>
      <w:r w:rsidRPr="00353971">
        <w:rPr>
          <w:rFonts w:ascii="Times New Roman" w:hAnsi="Times New Roman" w:cs="Times New Roman"/>
          <w:sz w:val="24"/>
          <w:szCs w:val="24"/>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Times New Roman" w:hAnsi="Times New Roman" w:cs="Times New Roman"/>
          <w:sz w:val="24"/>
          <w:szCs w:val="24"/>
        </w:rPr>
        <w:t>»;</w:t>
      </w:r>
    </w:p>
    <w:p w:rsidR="005D1A5D" w:rsidRDefault="00353971" w:rsidP="005D1A5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D1A5D">
        <w:rPr>
          <w:rFonts w:ascii="Times New Roman" w:hAnsi="Times New Roman" w:cs="Times New Roman"/>
          <w:sz w:val="24"/>
          <w:szCs w:val="24"/>
        </w:rPr>
        <w:t xml:space="preserve">Пункт 5.4. приложения изложить в следующей редакции: </w:t>
      </w:r>
    </w:p>
    <w:p w:rsidR="005D1A5D" w:rsidRPr="005D1A5D" w:rsidRDefault="005D1A5D" w:rsidP="005D1A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D1A5D">
        <w:rPr>
          <w:rFonts w:ascii="Times New Roman" w:hAnsi="Times New Roman" w:cs="Times New Roman"/>
          <w:sz w:val="24"/>
          <w:szCs w:val="24"/>
        </w:rPr>
        <w:t>«5.4.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14E5E" w:rsidRDefault="005D1A5D" w:rsidP="00114E5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114E5E">
        <w:rPr>
          <w:rFonts w:ascii="Times New Roman" w:hAnsi="Times New Roman" w:cs="Times New Roman"/>
          <w:sz w:val="24"/>
          <w:szCs w:val="24"/>
        </w:rPr>
        <w:t>Пункт 3.34 приложения изложить в следующей редакции:</w:t>
      </w:r>
    </w:p>
    <w:p w:rsidR="00114E5E" w:rsidRDefault="00114E5E" w:rsidP="00114E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«3.34.</w:t>
      </w:r>
      <w:r w:rsidRPr="00114E5E">
        <w:rPr>
          <w:rFonts w:ascii="Times New Roman" w:eastAsia="Times New Roman" w:hAnsi="Times New Roman"/>
          <w:b/>
          <w:bCs/>
          <w:sz w:val="24"/>
          <w:szCs w:val="24"/>
          <w:lang w:eastAsia="ru-RU"/>
        </w:rPr>
        <w:t xml:space="preserve"> </w:t>
      </w:r>
      <w:r w:rsidRPr="00114E5E">
        <w:rPr>
          <w:rFonts w:ascii="Times New Roman" w:eastAsia="Times New Roman" w:hAnsi="Times New Roman" w:cs="Times New Roman"/>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w:t>
      </w:r>
      <w:r w:rsidRPr="00114E5E">
        <w:rPr>
          <w:rFonts w:ascii="Times New Roman" w:eastAsia="Times New Roman" w:hAnsi="Times New Roman" w:cs="Times New Roman"/>
          <w:sz w:val="24"/>
          <w:szCs w:val="24"/>
          <w:lang w:eastAsia="ru-RU"/>
        </w:rPr>
        <w:lastRenderedPageBreak/>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114E5E">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114E5E">
        <w:rPr>
          <w:rFonts w:ascii="Times New Roman" w:eastAsia="Times New Roman" w:hAnsi="Times New Roman" w:cs="Times New Roman"/>
          <w:sz w:val="24"/>
          <w:szCs w:val="24"/>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Pr>
          <w:rFonts w:ascii="Times New Roman" w:eastAsia="Times New Roman" w:hAnsi="Times New Roman" w:cs="Times New Roman"/>
          <w:sz w:val="24"/>
          <w:szCs w:val="24"/>
          <w:lang w:eastAsia="ru-RU"/>
        </w:rPr>
        <w:t>»;</w:t>
      </w:r>
    </w:p>
    <w:p w:rsidR="00B87D0C" w:rsidRDefault="00A0744D" w:rsidP="00B87D0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sidR="00793E67">
        <w:rPr>
          <w:rFonts w:ascii="Times New Roman" w:eastAsia="Times New Roman" w:hAnsi="Times New Roman" w:cs="Times New Roman"/>
          <w:sz w:val="24"/>
          <w:szCs w:val="24"/>
          <w:lang w:eastAsia="ru-RU"/>
        </w:rPr>
        <w:t>П</w:t>
      </w:r>
      <w:r w:rsidR="00793E67">
        <w:rPr>
          <w:rFonts w:ascii="Times New Roman" w:hAnsi="Times New Roman" w:cs="Times New Roman"/>
          <w:sz w:val="24"/>
          <w:szCs w:val="24"/>
        </w:rPr>
        <w:t>ункт 3.33 приложения изложить в следующей редакции:</w:t>
      </w:r>
    </w:p>
    <w:p w:rsidR="00793E67" w:rsidRDefault="00793E67" w:rsidP="00793E67">
      <w:pPr>
        <w:pStyle w:val="headertext"/>
        <w:spacing w:before="0" w:beforeAutospacing="0" w:after="0" w:afterAutospacing="0"/>
        <w:jc w:val="both"/>
      </w:pPr>
      <w:r>
        <w:t xml:space="preserve">          «3.33.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93E67" w:rsidRDefault="00793E67" w:rsidP="00793E67">
      <w:pPr>
        <w:pStyle w:val="headertext"/>
        <w:spacing w:before="0" w:beforeAutospacing="0" w:after="0" w:afterAutospacing="0"/>
        <w:jc w:val="both"/>
      </w:pPr>
      <w:r>
        <w:tab/>
      </w:r>
      <w:r w:rsidRPr="00B87D0C">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3E67" w:rsidRDefault="00793E67" w:rsidP="00793E67">
      <w:pPr>
        <w:pStyle w:val="headertext"/>
        <w:spacing w:before="0" w:beforeAutospacing="0" w:after="0" w:afterAutospacing="0"/>
        <w:jc w:val="both"/>
      </w:pPr>
      <w:r>
        <w:tab/>
      </w:r>
      <w:r w:rsidRPr="00A0744D">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A0744D">
        <w:rPr>
          <w:color w:val="FF0000"/>
        </w:rPr>
        <w:t xml:space="preserve"> </w:t>
      </w:r>
      <w:r w:rsidRPr="00A0744D">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t>»;</w:t>
      </w:r>
    </w:p>
    <w:p w:rsidR="000642E5" w:rsidRDefault="00793E67" w:rsidP="000642E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642E5">
        <w:rPr>
          <w:rFonts w:ascii="Times New Roman" w:hAnsi="Times New Roman" w:cs="Times New Roman"/>
          <w:sz w:val="24"/>
          <w:szCs w:val="24"/>
        </w:rPr>
        <w:t>Пункт 3.31 приложения изложить в следующей редакции:</w:t>
      </w:r>
    </w:p>
    <w:p w:rsidR="000642E5" w:rsidRDefault="00A0744D" w:rsidP="000642E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42E5">
        <w:rPr>
          <w:rFonts w:ascii="Times New Roman" w:eastAsia="Times New Roman" w:hAnsi="Times New Roman" w:cs="Times New Roman"/>
          <w:sz w:val="24"/>
          <w:szCs w:val="24"/>
          <w:lang w:eastAsia="ru-RU"/>
        </w:rPr>
        <w:t xml:space="preserve"> </w:t>
      </w:r>
      <w:r w:rsidR="000642E5" w:rsidRPr="000642E5">
        <w:rPr>
          <w:rFonts w:ascii="Times New Roman" w:eastAsia="Times New Roman" w:hAnsi="Times New Roman" w:cs="Times New Roman"/>
          <w:sz w:val="24"/>
          <w:szCs w:val="24"/>
          <w:lang w:eastAsia="ru-RU"/>
        </w:rPr>
        <w:t xml:space="preserve">«3.31. </w:t>
      </w:r>
      <w:r w:rsidR="000642E5" w:rsidRPr="000642E5">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w:t>
      </w:r>
      <w:r w:rsidR="000642E5" w:rsidRPr="000642E5">
        <w:rPr>
          <w:rFonts w:ascii="Times New Roman" w:hAnsi="Times New Roman" w:cs="Times New Roman"/>
          <w:sz w:val="24"/>
          <w:szCs w:val="24"/>
        </w:rPr>
        <w:lastRenderedPageBreak/>
        <w:t>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0642E5">
        <w:rPr>
          <w:rFonts w:ascii="Times New Roman" w:hAnsi="Times New Roman" w:cs="Times New Roman"/>
          <w:sz w:val="24"/>
          <w:szCs w:val="24"/>
        </w:rPr>
        <w:t>»;</w:t>
      </w:r>
    </w:p>
    <w:p w:rsidR="0075314D" w:rsidRDefault="000642E5" w:rsidP="0075314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75314D">
        <w:rPr>
          <w:rFonts w:ascii="Times New Roman" w:hAnsi="Times New Roman" w:cs="Times New Roman"/>
          <w:sz w:val="24"/>
          <w:szCs w:val="24"/>
        </w:rPr>
        <w:t>Пункт 3.27 приложения изложить в следующей редакции:</w:t>
      </w:r>
    </w:p>
    <w:p w:rsidR="0075314D" w:rsidRDefault="0075314D" w:rsidP="007531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5314D">
        <w:rPr>
          <w:rFonts w:ascii="Times New Roman" w:hAnsi="Times New Roman" w:cs="Times New Roman"/>
          <w:sz w:val="24"/>
          <w:szCs w:val="24"/>
        </w:rPr>
        <w:t>«3.27.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cs="Times New Roman"/>
          <w:sz w:val="24"/>
          <w:szCs w:val="24"/>
        </w:rPr>
        <w:t>»;</w:t>
      </w:r>
    </w:p>
    <w:p w:rsidR="005D646C" w:rsidRDefault="0075314D" w:rsidP="005D646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5D646C">
        <w:rPr>
          <w:rFonts w:ascii="Times New Roman" w:hAnsi="Times New Roman" w:cs="Times New Roman"/>
          <w:sz w:val="24"/>
          <w:szCs w:val="24"/>
        </w:rPr>
        <w:t>Пункт 3.25. приложения изложить в следующей редакции:</w:t>
      </w:r>
    </w:p>
    <w:p w:rsidR="005D646C" w:rsidRDefault="005D646C" w:rsidP="005D64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D646C">
        <w:rPr>
          <w:rFonts w:ascii="Times New Roman" w:hAnsi="Times New Roman" w:cs="Times New Roman"/>
          <w:sz w:val="24"/>
          <w:szCs w:val="24"/>
        </w:rPr>
        <w:t>«3.25.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Pr>
          <w:rFonts w:ascii="Times New Roman" w:hAnsi="Times New Roman" w:cs="Times New Roman"/>
          <w:sz w:val="24"/>
          <w:szCs w:val="24"/>
        </w:rPr>
        <w:t>»;</w:t>
      </w:r>
    </w:p>
    <w:p w:rsidR="005D646C" w:rsidRDefault="005D646C" w:rsidP="005D646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6B1AF7">
        <w:rPr>
          <w:rFonts w:ascii="Times New Roman" w:hAnsi="Times New Roman" w:cs="Times New Roman"/>
          <w:sz w:val="24"/>
          <w:szCs w:val="24"/>
        </w:rPr>
        <w:t xml:space="preserve">В абзаце девять пункта 3.24 </w:t>
      </w:r>
      <w:r w:rsidR="00083792">
        <w:rPr>
          <w:rFonts w:ascii="Times New Roman" w:hAnsi="Times New Roman" w:cs="Times New Roman"/>
          <w:sz w:val="24"/>
          <w:szCs w:val="24"/>
        </w:rPr>
        <w:t xml:space="preserve">приложения </w:t>
      </w:r>
      <w:r w:rsidR="006B1AF7">
        <w:rPr>
          <w:rFonts w:ascii="Times New Roman" w:hAnsi="Times New Roman" w:cs="Times New Roman"/>
          <w:sz w:val="24"/>
          <w:szCs w:val="24"/>
        </w:rPr>
        <w:t>слова «(заместителя руководителя) – исключить, слова «в связи с отсутствием у юридического лица,» дополнить словами «индивидуального предпринимателя»;</w:t>
      </w:r>
    </w:p>
    <w:p w:rsidR="00083792" w:rsidRDefault="006B1AF7" w:rsidP="0008379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083792">
        <w:rPr>
          <w:rFonts w:ascii="Times New Roman" w:hAnsi="Times New Roman" w:cs="Times New Roman"/>
          <w:sz w:val="24"/>
          <w:szCs w:val="24"/>
        </w:rPr>
        <w:t>Абзац шесть пункта 3.24. приложения изложить в следующей редакции:</w:t>
      </w:r>
    </w:p>
    <w:p w:rsidR="00083792" w:rsidRDefault="00083792" w:rsidP="000837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3792">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hAnsi="Times New Roman" w:cs="Times New Roman"/>
          <w:sz w:val="24"/>
          <w:szCs w:val="24"/>
        </w:rPr>
        <w:t>»;</w:t>
      </w:r>
    </w:p>
    <w:p w:rsidR="00CD1CEA" w:rsidRDefault="00083792" w:rsidP="00CD1CE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1D0759">
        <w:rPr>
          <w:rFonts w:ascii="Times New Roman" w:hAnsi="Times New Roman" w:cs="Times New Roman"/>
          <w:sz w:val="24"/>
          <w:szCs w:val="24"/>
        </w:rPr>
        <w:t>Абзац пять пункта 3.22 приложения изложить в следующей редакции:</w:t>
      </w:r>
    </w:p>
    <w:p w:rsidR="00CD1CEA" w:rsidRDefault="001D0759" w:rsidP="00CD1CE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CD1CEA">
        <w:t xml:space="preserve"> </w:t>
      </w:r>
      <w:r w:rsidR="00CD1CEA" w:rsidRPr="00CD1CEA">
        <w:rPr>
          <w:rFonts w:ascii="Times New Roman" w:eastAsia="Times New Roman" w:hAnsi="Times New Roman" w:cs="Times New Roman"/>
          <w:sz w:val="24"/>
          <w:szCs w:val="24"/>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00CD1CEA" w:rsidRPr="00CD1CEA">
          <w:rPr>
            <w:rFonts w:ascii="Times New Roman" w:eastAsia="Times New Roman" w:hAnsi="Times New Roman" w:cs="Times New Roman"/>
            <w:sz w:val="24"/>
            <w:szCs w:val="24"/>
            <w:lang w:eastAsia="ru-RU"/>
          </w:rPr>
          <w:t>подпунктом "б" пункта 2 части 2 статьи 10</w:t>
        </w:r>
      </w:hyperlink>
      <w:r w:rsidR="00CD1CEA" w:rsidRPr="00CD1CEA">
        <w:rPr>
          <w:rFonts w:ascii="Times New Roman" w:eastAsia="Times New Roman" w:hAnsi="Times New Roman" w:cs="Times New Roman"/>
          <w:sz w:val="24"/>
          <w:szCs w:val="24"/>
          <w:lang w:eastAsia="ru-RU"/>
        </w:rPr>
        <w:t xml:space="preserve">  Федерального закона</w:t>
      </w:r>
      <w:r w:rsidR="00CD1CEA">
        <w:rPr>
          <w:rFonts w:ascii="Times New Roman" w:eastAsia="Times New Roman" w:hAnsi="Times New Roman" w:cs="Times New Roman"/>
          <w:sz w:val="24"/>
          <w:szCs w:val="24"/>
          <w:lang w:eastAsia="ru-RU"/>
        </w:rPr>
        <w:t xml:space="preserve"> </w:t>
      </w:r>
      <w:r w:rsidR="00CD1CEA" w:rsidRPr="00CD1CEA">
        <w:rPr>
          <w:rFonts w:ascii="Times New Roman" w:hAnsi="Times New Roman" w:cs="Times New Roman"/>
          <w:sz w:val="24"/>
          <w:szCs w:val="24"/>
          <w:shd w:val="clear" w:color="auto" w:fill="FFFFFF"/>
        </w:rPr>
        <w:t xml:space="preserve">от 26.12.2008 </w:t>
      </w:r>
      <w:r w:rsidR="00CD1CEA" w:rsidRPr="00CD1CEA">
        <w:rPr>
          <w:rFonts w:ascii="Times New Roman" w:hAnsi="Times New Roman" w:cs="Times New Roman"/>
          <w:shd w:val="clear" w:color="auto" w:fill="FFFFFF"/>
        </w:rPr>
        <w:t>№</w:t>
      </w:r>
      <w:r w:rsidR="00CD1CEA" w:rsidRPr="00CD1CEA">
        <w:rPr>
          <w:rFonts w:ascii="Times New Roman" w:hAnsi="Times New Roman" w:cs="Times New Roman"/>
          <w:sz w:val="24"/>
          <w:szCs w:val="24"/>
          <w:shd w:val="clear" w:color="auto" w:fill="FFFFFF"/>
        </w:rPr>
        <w:t xml:space="preserve"> 294-ФЗ</w:t>
      </w:r>
      <w:r w:rsidR="00CD1CEA" w:rsidRPr="00CD1CEA">
        <w:rPr>
          <w:rFonts w:ascii="Times New Roman" w:hAnsi="Times New Roman" w:cs="Times New Roman"/>
          <w:shd w:val="clear" w:color="auto" w:fill="FFFFFF"/>
        </w:rPr>
        <w:t xml:space="preserve"> «</w:t>
      </w:r>
      <w:r w:rsidR="00CD1CEA"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1CEA" w:rsidRPr="00CD1CEA">
        <w:rPr>
          <w:rFonts w:ascii="Times New Roman" w:hAnsi="Times New Roman" w:cs="Times New Roman"/>
          <w:shd w:val="clear" w:color="auto" w:fill="FFFFFF"/>
        </w:rPr>
        <w:t>»</w:t>
      </w:r>
      <w:r w:rsidR="00CD1CEA" w:rsidRPr="00CD1CEA">
        <w:rPr>
          <w:rFonts w:ascii="Times New Roman" w:eastAsia="Times New Roman" w:hAnsi="Times New Roman" w:cs="Times New Roman"/>
          <w:sz w:val="24"/>
          <w:szCs w:val="24"/>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CD1CEA">
        <w:rPr>
          <w:rFonts w:ascii="Times New Roman" w:eastAsia="Times New Roman" w:hAnsi="Times New Roman" w:cs="Times New Roman"/>
          <w:sz w:val="24"/>
          <w:szCs w:val="24"/>
          <w:lang w:eastAsia="ru-RU"/>
        </w:rPr>
        <w:t>»;</w:t>
      </w:r>
    </w:p>
    <w:p w:rsidR="008C3A4E" w:rsidRDefault="008C3A4E" w:rsidP="008C3A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Пункт 3.22 дополнить абзацем 10 следующего содержания:</w:t>
      </w:r>
    </w:p>
    <w:p w:rsidR="008C3A4E" w:rsidRDefault="008C3A4E" w:rsidP="008C3A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3A4E">
        <w:rPr>
          <w:rFonts w:ascii="Times New Roman" w:eastAsia="Times New Roman" w:hAnsi="Times New Roman" w:cs="Times New Roman"/>
          <w:sz w:val="24"/>
          <w:szCs w:val="24"/>
          <w:lang w:eastAsia="ru-RU"/>
        </w:rPr>
        <w:t>«-</w:t>
      </w:r>
      <w:r w:rsidRPr="008C3A4E">
        <w:rPr>
          <w:rFonts w:ascii="Times New Roman" w:hAnsi="Times New Roman" w:cs="Times New Roman"/>
          <w:sz w:val="24"/>
          <w:szCs w:val="24"/>
        </w:rPr>
        <w:t xml:space="preserve"> требовать от юридического лица, индивидуального предпринимателя представления </w:t>
      </w:r>
      <w:r w:rsidRPr="008C3A4E">
        <w:rPr>
          <w:rFonts w:ascii="Times New Roman" w:hAnsi="Times New Roman" w:cs="Times New Roman"/>
          <w:sz w:val="24"/>
          <w:szCs w:val="24"/>
        </w:rPr>
        <w:lastRenderedPageBreak/>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w:t>
      </w:r>
      <w:r>
        <w:rPr>
          <w:rFonts w:ascii="Times New Roman" w:hAnsi="Times New Roman" w:cs="Times New Roman"/>
          <w:sz w:val="24"/>
          <w:szCs w:val="24"/>
        </w:rPr>
        <w:t>й Федерации перечень.»;</w:t>
      </w:r>
    </w:p>
    <w:p w:rsidR="008C3A4E" w:rsidRDefault="008C3A4E" w:rsidP="008C3A4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В подпункте а пункта 3.22 слова </w:t>
      </w:r>
      <w:r w:rsidRPr="008C3A4E">
        <w:rPr>
          <w:rFonts w:ascii="Times New Roman" w:hAnsi="Times New Roman" w:cs="Times New Roman"/>
          <w:sz w:val="24"/>
          <w:szCs w:val="24"/>
        </w:rPr>
        <w:t>«и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63847" w:rsidRDefault="008C3A4E" w:rsidP="00E6384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3D6099">
        <w:rPr>
          <w:rFonts w:ascii="Times New Roman" w:hAnsi="Times New Roman" w:cs="Times New Roman"/>
          <w:sz w:val="24"/>
          <w:szCs w:val="24"/>
        </w:rPr>
        <w:t xml:space="preserve"> Пункт 3.21. приложения изложить в следующей редакции:</w:t>
      </w:r>
    </w:p>
    <w:p w:rsidR="00087902" w:rsidRDefault="00087902" w:rsidP="00E6384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3847">
        <w:rPr>
          <w:rFonts w:ascii="Times New Roman" w:hAnsi="Times New Roman" w:cs="Times New Roman"/>
          <w:sz w:val="24"/>
          <w:szCs w:val="24"/>
        </w:rPr>
        <w:t>«</w:t>
      </w:r>
      <w:r w:rsidR="00E63847">
        <w:rPr>
          <w:rFonts w:ascii="Times New Roman" w:hAnsi="Times New Roman" w:cs="Times New Roman"/>
          <w:sz w:val="24"/>
          <w:szCs w:val="24"/>
        </w:rPr>
        <w:t xml:space="preserve">3.21. </w:t>
      </w:r>
      <w:r w:rsidRPr="00E63847">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E63847">
        <w:rPr>
          <w:rFonts w:ascii="Times New Roman" w:hAnsi="Times New Roman" w:cs="Times New Roman"/>
          <w:color w:val="FF0000"/>
          <w:sz w:val="24"/>
          <w:szCs w:val="24"/>
        </w:rPr>
        <w:t xml:space="preserve"> </w:t>
      </w:r>
      <w:r w:rsidRPr="00E63847">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E63847">
        <w:rPr>
          <w:rFonts w:ascii="Times New Roman" w:hAnsi="Times New Roman" w:cs="Times New Roman"/>
          <w:sz w:val="24"/>
          <w:szCs w:val="24"/>
        </w:rPr>
        <w:t>»;</w:t>
      </w:r>
    </w:p>
    <w:p w:rsidR="00E63847" w:rsidRDefault="00E63847" w:rsidP="00E6384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Пункт 3.20 приложения изложить в следующей редакции:</w:t>
      </w:r>
    </w:p>
    <w:p w:rsidR="00E63847" w:rsidRDefault="00E63847" w:rsidP="00E63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«3.20. </w:t>
      </w:r>
      <w:r w:rsidRPr="00E63847">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E63847">
          <w:rPr>
            <w:rFonts w:ascii="Times New Roman" w:eastAsia="Times New Roman" w:hAnsi="Times New Roman" w:cs="Times New Roman"/>
            <w:sz w:val="24"/>
            <w:szCs w:val="24"/>
            <w:lang w:eastAsia="ru-RU"/>
          </w:rPr>
          <w:t>пункте 2 части 2 статьи</w:t>
        </w:r>
      </w:hyperlink>
      <w:r>
        <w:t xml:space="preserve"> </w:t>
      </w:r>
      <w:r w:rsidRPr="00E63847">
        <w:rPr>
          <w:rFonts w:ascii="Times New Roman" w:hAnsi="Times New Roman" w:cs="Times New Roman"/>
          <w:sz w:val="24"/>
          <w:szCs w:val="24"/>
        </w:rPr>
        <w:t>10</w:t>
      </w:r>
      <w:r>
        <w:t xml:space="preserve"> </w:t>
      </w:r>
      <w:r w:rsidRPr="00CD1CEA">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w:t>
      </w:r>
      <w:r w:rsidRPr="00CD1CEA">
        <w:rPr>
          <w:rFonts w:ascii="Times New Roman" w:hAnsi="Times New Roman" w:cs="Times New Roman"/>
          <w:sz w:val="24"/>
          <w:szCs w:val="24"/>
          <w:shd w:val="clear" w:color="auto" w:fill="FFFFFF"/>
        </w:rPr>
        <w:t xml:space="preserve">от 26.12.2008 </w:t>
      </w:r>
      <w:r w:rsidRPr="00CD1CEA">
        <w:rPr>
          <w:rFonts w:ascii="Times New Roman" w:hAnsi="Times New Roman" w:cs="Times New Roman"/>
          <w:shd w:val="clear" w:color="auto" w:fill="FFFFFF"/>
        </w:rPr>
        <w:t>№</w:t>
      </w:r>
      <w:r w:rsidRPr="00CD1CEA">
        <w:rPr>
          <w:rFonts w:ascii="Times New Roman" w:hAnsi="Times New Roman" w:cs="Times New Roman"/>
          <w:sz w:val="24"/>
          <w:szCs w:val="24"/>
          <w:shd w:val="clear" w:color="auto" w:fill="FFFFFF"/>
        </w:rPr>
        <w:t xml:space="preserve"> 294-ФЗ</w:t>
      </w:r>
      <w:r w:rsidRPr="00CD1CEA">
        <w:rPr>
          <w:rFonts w:ascii="Times New Roman" w:hAnsi="Times New Roman" w:cs="Times New Roman"/>
          <w:shd w:val="clear" w:color="auto" w:fill="FFFFFF"/>
        </w:rPr>
        <w:t xml:space="preserve"> «</w:t>
      </w:r>
      <w:r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1CEA">
        <w:rPr>
          <w:rFonts w:ascii="Times New Roman" w:hAnsi="Times New Roman" w:cs="Times New Roman"/>
          <w:shd w:val="clear" w:color="auto" w:fill="FFFFFF"/>
        </w:rPr>
        <w:t>»</w:t>
      </w:r>
      <w:r w:rsidRPr="00E63847">
        <w:rPr>
          <w:rFonts w:ascii="Times New Roman" w:eastAsia="Times New Roman" w:hAnsi="Times New Roman" w:cs="Times New Roman"/>
          <w:sz w:val="24"/>
          <w:szCs w:val="24"/>
          <w:lang w:eastAsia="ru-RU"/>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Times New Roman" w:eastAsia="Times New Roman" w:hAnsi="Times New Roman" w:cs="Times New Roman"/>
          <w:sz w:val="24"/>
          <w:szCs w:val="24"/>
          <w:lang w:eastAsia="ru-RU"/>
        </w:rPr>
        <w:t>»;</w:t>
      </w:r>
    </w:p>
    <w:p w:rsidR="00E63847" w:rsidRDefault="00E63847" w:rsidP="00E63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Пункт 3.17.3. приложения изложить в следующей редакции: </w:t>
      </w:r>
    </w:p>
    <w:p w:rsidR="00E63847" w:rsidRDefault="00E63847" w:rsidP="00E638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«3.17.3. </w:t>
      </w:r>
      <w:r w:rsidRPr="00E63847">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3" w:history="1">
        <w:r w:rsidRPr="00E63847">
          <w:rPr>
            <w:rFonts w:ascii="Times New Roman" w:eastAsia="Times New Roman" w:hAnsi="Times New Roman" w:cs="Times New Roman"/>
            <w:sz w:val="24"/>
            <w:szCs w:val="24"/>
            <w:lang w:eastAsia="ru-RU"/>
          </w:rPr>
          <w:t>пункте 2 части 2 статьи</w:t>
        </w:r>
      </w:hyperlink>
      <w:r>
        <w:rPr>
          <w:rFonts w:ascii="Times New Roman" w:eastAsia="Times New Roman" w:hAnsi="Times New Roman" w:cs="Times New Roman"/>
          <w:sz w:val="24"/>
          <w:szCs w:val="24"/>
          <w:lang w:eastAsia="ru-RU"/>
        </w:rPr>
        <w:t xml:space="preserve"> 10</w:t>
      </w:r>
      <w:r w:rsidRPr="00E63847">
        <w:rPr>
          <w:rFonts w:ascii="Times New Roman" w:eastAsia="Times New Roman" w:hAnsi="Times New Roman" w:cs="Times New Roman"/>
          <w:sz w:val="24"/>
          <w:szCs w:val="24"/>
          <w:lang w:eastAsia="ru-RU"/>
        </w:rPr>
        <w:t xml:space="preserve"> </w:t>
      </w:r>
      <w:r w:rsidRPr="00CD1CEA">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w:t>
      </w:r>
      <w:r w:rsidRPr="00CD1CEA">
        <w:rPr>
          <w:rFonts w:ascii="Times New Roman" w:hAnsi="Times New Roman" w:cs="Times New Roman"/>
          <w:sz w:val="24"/>
          <w:szCs w:val="24"/>
          <w:shd w:val="clear" w:color="auto" w:fill="FFFFFF"/>
        </w:rPr>
        <w:t xml:space="preserve">от 26.12.2008 </w:t>
      </w:r>
      <w:r w:rsidRPr="00CD1CEA">
        <w:rPr>
          <w:rFonts w:ascii="Times New Roman" w:hAnsi="Times New Roman" w:cs="Times New Roman"/>
          <w:shd w:val="clear" w:color="auto" w:fill="FFFFFF"/>
        </w:rPr>
        <w:t>№</w:t>
      </w:r>
      <w:r w:rsidRPr="00CD1CEA">
        <w:rPr>
          <w:rFonts w:ascii="Times New Roman" w:hAnsi="Times New Roman" w:cs="Times New Roman"/>
          <w:sz w:val="24"/>
          <w:szCs w:val="24"/>
          <w:shd w:val="clear" w:color="auto" w:fill="FFFFFF"/>
        </w:rPr>
        <w:t xml:space="preserve"> 294-ФЗ</w:t>
      </w:r>
      <w:r w:rsidRPr="00CD1CEA">
        <w:rPr>
          <w:rFonts w:ascii="Times New Roman" w:hAnsi="Times New Roman" w:cs="Times New Roman"/>
          <w:shd w:val="clear" w:color="auto" w:fill="FFFFFF"/>
        </w:rPr>
        <w:t xml:space="preserve"> «</w:t>
      </w:r>
      <w:r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1CEA">
        <w:rPr>
          <w:rFonts w:ascii="Times New Roman" w:hAnsi="Times New Roman" w:cs="Times New Roman"/>
          <w:shd w:val="clear" w:color="auto" w:fill="FFFFFF"/>
        </w:rPr>
        <w:t>»</w:t>
      </w:r>
      <w:r w:rsidRPr="00E63847">
        <w:rPr>
          <w:rFonts w:ascii="Times New Roman" w:eastAsia="Times New Roman" w:hAnsi="Times New Roman" w:cs="Times New Roman"/>
          <w:sz w:val="24"/>
          <w:szCs w:val="24"/>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history="1">
        <w:r w:rsidRPr="00E63847">
          <w:rPr>
            <w:rFonts w:ascii="Times New Roman" w:eastAsia="Times New Roman" w:hAnsi="Times New Roman" w:cs="Times New Roman"/>
            <w:sz w:val="24"/>
            <w:szCs w:val="24"/>
            <w:lang w:eastAsia="ru-RU"/>
          </w:rPr>
          <w:t>пунктом 2 части 2 статьи</w:t>
        </w:r>
      </w:hyperlink>
      <w:r>
        <w:rPr>
          <w:rFonts w:ascii="Times New Roman" w:eastAsia="Times New Roman" w:hAnsi="Times New Roman" w:cs="Times New Roman"/>
          <w:sz w:val="24"/>
          <w:szCs w:val="24"/>
          <w:lang w:eastAsia="ru-RU"/>
        </w:rPr>
        <w:t xml:space="preserve"> 10</w:t>
      </w:r>
      <w:r w:rsidRPr="00E63847">
        <w:rPr>
          <w:rFonts w:ascii="Times New Roman" w:eastAsia="Times New Roman" w:hAnsi="Times New Roman" w:cs="Times New Roman"/>
          <w:sz w:val="24"/>
          <w:szCs w:val="24"/>
          <w:lang w:eastAsia="ru-RU"/>
        </w:rPr>
        <w:t xml:space="preserve"> </w:t>
      </w:r>
      <w:r w:rsidRPr="00CD1CEA">
        <w:rPr>
          <w:rFonts w:ascii="Times New Roman" w:eastAsia="Times New Roman" w:hAnsi="Times New Roman" w:cs="Times New Roman"/>
          <w:sz w:val="24"/>
          <w:szCs w:val="24"/>
          <w:lang w:eastAsia="ru-RU"/>
        </w:rPr>
        <w:t>Федерального закона</w:t>
      </w:r>
      <w:r>
        <w:rPr>
          <w:rFonts w:ascii="Times New Roman" w:eastAsia="Times New Roman" w:hAnsi="Times New Roman" w:cs="Times New Roman"/>
          <w:sz w:val="24"/>
          <w:szCs w:val="24"/>
          <w:lang w:eastAsia="ru-RU"/>
        </w:rPr>
        <w:t xml:space="preserve"> </w:t>
      </w:r>
      <w:r w:rsidRPr="00CD1CEA">
        <w:rPr>
          <w:rFonts w:ascii="Times New Roman" w:hAnsi="Times New Roman" w:cs="Times New Roman"/>
          <w:sz w:val="24"/>
          <w:szCs w:val="24"/>
          <w:shd w:val="clear" w:color="auto" w:fill="FFFFFF"/>
        </w:rPr>
        <w:t xml:space="preserve">от 26.12.2008 </w:t>
      </w:r>
      <w:r w:rsidRPr="00CD1CEA">
        <w:rPr>
          <w:rFonts w:ascii="Times New Roman" w:hAnsi="Times New Roman" w:cs="Times New Roman"/>
          <w:shd w:val="clear" w:color="auto" w:fill="FFFFFF"/>
        </w:rPr>
        <w:t>№</w:t>
      </w:r>
      <w:r w:rsidRPr="00CD1CEA">
        <w:rPr>
          <w:rFonts w:ascii="Times New Roman" w:hAnsi="Times New Roman" w:cs="Times New Roman"/>
          <w:sz w:val="24"/>
          <w:szCs w:val="24"/>
          <w:shd w:val="clear" w:color="auto" w:fill="FFFFFF"/>
        </w:rPr>
        <w:t xml:space="preserve"> 294-ФЗ</w:t>
      </w:r>
      <w:r w:rsidRPr="00CD1CEA">
        <w:rPr>
          <w:rFonts w:ascii="Times New Roman" w:hAnsi="Times New Roman" w:cs="Times New Roman"/>
          <w:shd w:val="clear" w:color="auto" w:fill="FFFFFF"/>
        </w:rPr>
        <w:t xml:space="preserve"> «</w:t>
      </w:r>
      <w:r w:rsidRPr="00CD1CEA">
        <w:rPr>
          <w:rFonts w:ascii="Times New Roman" w:hAnsi="Times New Roman" w:cs="Times New Roman"/>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D1CEA">
        <w:rPr>
          <w:rFonts w:ascii="Times New Roman" w:hAnsi="Times New Roman" w:cs="Times New Roman"/>
          <w:shd w:val="clear" w:color="auto" w:fill="FFFFFF"/>
        </w:rPr>
        <w:t>»</w:t>
      </w:r>
      <w:r w:rsidRPr="00E63847">
        <w:rPr>
          <w:rFonts w:ascii="Times New Roman" w:eastAsia="Times New Roman" w:hAnsi="Times New Roman" w:cs="Times New Roman"/>
          <w:sz w:val="24"/>
          <w:szCs w:val="24"/>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r w:rsidRPr="00E63847">
        <w:rPr>
          <w:rFonts w:ascii="Times New Roman" w:eastAsia="Times New Roman" w:hAnsi="Times New Roman" w:cs="Times New Roman"/>
          <w:sz w:val="24"/>
          <w:szCs w:val="24"/>
          <w:lang w:eastAsia="ru-RU"/>
        </w:rPr>
        <w:lastRenderedPageBreak/>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DC0E1B">
        <w:rPr>
          <w:rFonts w:ascii="Times New Roman" w:eastAsia="Times New Roman" w:hAnsi="Times New Roman" w:cs="Times New Roman"/>
          <w:sz w:val="24"/>
          <w:szCs w:val="24"/>
          <w:lang w:eastAsia="ru-RU"/>
        </w:rPr>
        <w:t>»;</w:t>
      </w:r>
    </w:p>
    <w:p w:rsidR="00226D3F" w:rsidRDefault="00DC0E1B" w:rsidP="0022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226D3F">
        <w:rPr>
          <w:rFonts w:ascii="Times New Roman" w:eastAsia="Times New Roman" w:hAnsi="Times New Roman" w:cs="Times New Roman"/>
          <w:sz w:val="24"/>
          <w:szCs w:val="24"/>
          <w:lang w:eastAsia="ru-RU"/>
        </w:rPr>
        <w:t>Абзац 4 пункта 3.17.2. приложения изложить в следующей редакции:</w:t>
      </w:r>
    </w:p>
    <w:p w:rsidR="00226D3F" w:rsidRDefault="00226D3F" w:rsidP="00226D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26D3F">
        <w:rPr>
          <w:rFonts w:ascii="Times New Roman" w:eastAsia="Times New Roman" w:hAnsi="Times New Roman" w:cs="Times New Roman"/>
          <w:sz w:val="24"/>
          <w:szCs w:val="24"/>
          <w:lang w:eastAsia="ru-RU"/>
        </w:rPr>
        <w:t xml:space="preserve">«- </w:t>
      </w:r>
      <w:r w:rsidRPr="00226D3F">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4"/>
          <w:szCs w:val="24"/>
        </w:rPr>
        <w:t>.»</w:t>
      </w:r>
      <w:r w:rsidRPr="00226D3F">
        <w:rPr>
          <w:rFonts w:ascii="Times New Roman" w:hAnsi="Times New Roman" w:cs="Times New Roman"/>
          <w:sz w:val="24"/>
          <w:szCs w:val="24"/>
        </w:rPr>
        <w:t>;</w:t>
      </w:r>
    </w:p>
    <w:p w:rsidR="00CD544C" w:rsidRDefault="00226D3F" w:rsidP="00CD544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CD544C">
        <w:rPr>
          <w:rFonts w:ascii="Times New Roman" w:hAnsi="Times New Roman" w:cs="Times New Roman"/>
          <w:sz w:val="24"/>
          <w:szCs w:val="24"/>
        </w:rPr>
        <w:t>Пункт 3.16.1. приложения изложить в следующей редакции:</w:t>
      </w:r>
    </w:p>
    <w:p w:rsidR="00CD544C" w:rsidRDefault="00CD544C" w:rsidP="00CD54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544C">
        <w:rPr>
          <w:rFonts w:ascii="Times New Roman" w:hAnsi="Times New Roman" w:cs="Times New Roman"/>
          <w:sz w:val="24"/>
          <w:szCs w:val="24"/>
        </w:rPr>
        <w:t>«3.16.1.</w:t>
      </w:r>
      <w:r w:rsidRPr="00CD544C">
        <w:rPr>
          <w:rFonts w:ascii="Times New Roman" w:hAnsi="Times New Roman" w:cs="Times New Roman"/>
          <w:b/>
          <w:bCs/>
          <w:sz w:val="24"/>
          <w:szCs w:val="24"/>
        </w:rPr>
        <w:t xml:space="preserve"> </w:t>
      </w:r>
      <w:r w:rsidRPr="00CD544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4"/>
          <w:szCs w:val="24"/>
        </w:rPr>
        <w:t>»;</w:t>
      </w:r>
    </w:p>
    <w:p w:rsidR="00F17E4D" w:rsidRDefault="00CD544C" w:rsidP="00F17E4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F17E4D">
        <w:rPr>
          <w:rFonts w:ascii="Times New Roman" w:hAnsi="Times New Roman" w:cs="Times New Roman"/>
          <w:sz w:val="24"/>
          <w:szCs w:val="24"/>
        </w:rPr>
        <w:t>Пункт 3.15. приложения изложить в следующей редакции:</w:t>
      </w:r>
    </w:p>
    <w:p w:rsidR="00F17E4D" w:rsidRDefault="00F17E4D" w:rsidP="00F17E4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7E4D">
        <w:rPr>
          <w:rFonts w:ascii="Times New Roman" w:hAnsi="Times New Roman" w:cs="Times New Roman"/>
          <w:sz w:val="24"/>
          <w:szCs w:val="24"/>
        </w:rPr>
        <w:t>«3.15.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Pr>
          <w:rFonts w:ascii="Times New Roman" w:hAnsi="Times New Roman" w:cs="Times New Roman"/>
          <w:sz w:val="24"/>
          <w:szCs w:val="24"/>
        </w:rPr>
        <w:t>.»;</w:t>
      </w:r>
    </w:p>
    <w:p w:rsidR="00F17E4D" w:rsidRDefault="00F17E4D" w:rsidP="00F17E4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50BB2">
        <w:rPr>
          <w:rFonts w:ascii="Times New Roman" w:hAnsi="Times New Roman" w:cs="Times New Roman"/>
          <w:sz w:val="24"/>
          <w:szCs w:val="24"/>
        </w:rPr>
        <w:t>2</w:t>
      </w:r>
      <w:r>
        <w:rPr>
          <w:rFonts w:ascii="Times New Roman" w:hAnsi="Times New Roman" w:cs="Times New Roman"/>
          <w:sz w:val="24"/>
          <w:szCs w:val="24"/>
        </w:rPr>
        <w:t xml:space="preserve">. В абзаце восемь пункта 3.14 приложения </w:t>
      </w:r>
      <w:r w:rsidR="00DE36A8">
        <w:rPr>
          <w:rFonts w:ascii="Times New Roman" w:hAnsi="Times New Roman" w:cs="Times New Roman"/>
          <w:sz w:val="24"/>
          <w:szCs w:val="24"/>
        </w:rPr>
        <w:t>слова «юридическим лицом» дополнить словами «, индивидуальным предпринимателем»;</w:t>
      </w:r>
    </w:p>
    <w:p w:rsidR="00DE36A8" w:rsidRDefault="00650BB2" w:rsidP="00DE36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DE36A8">
        <w:rPr>
          <w:rFonts w:ascii="Times New Roman" w:hAnsi="Times New Roman" w:cs="Times New Roman"/>
          <w:sz w:val="24"/>
          <w:szCs w:val="24"/>
        </w:rPr>
        <w:t>. Абзац четыре пункта 3.14. приложения изложить в следующей редакции:</w:t>
      </w:r>
    </w:p>
    <w:p w:rsidR="00DE36A8" w:rsidRDefault="00DE36A8" w:rsidP="00DE36A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E36A8">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sz w:val="24"/>
          <w:szCs w:val="24"/>
        </w:rPr>
        <w:t>»;</w:t>
      </w:r>
    </w:p>
    <w:p w:rsidR="00DE36A8" w:rsidRDefault="00650BB2" w:rsidP="00DE36A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DE36A8">
        <w:rPr>
          <w:rFonts w:ascii="Times New Roman" w:hAnsi="Times New Roman" w:cs="Times New Roman"/>
          <w:sz w:val="24"/>
          <w:szCs w:val="24"/>
        </w:rPr>
        <w:t>. Абзац два пункта 3.14. приложения дополнить словами «,</w:t>
      </w:r>
      <w:r w:rsidR="00DE36A8">
        <w:t xml:space="preserve"> </w:t>
      </w:r>
      <w:r w:rsidR="00DE36A8" w:rsidRPr="00DE36A8">
        <w:rPr>
          <w:rFonts w:ascii="Times New Roman" w:hAnsi="Times New Roman" w:cs="Times New Roman"/>
          <w:sz w:val="24"/>
          <w:szCs w:val="24"/>
        </w:rPr>
        <w:t>осуществляющего конкретную плановую проверку, а также всех участ</w:t>
      </w:r>
      <w:r w:rsidR="00DE36A8">
        <w:rPr>
          <w:rFonts w:ascii="Times New Roman" w:hAnsi="Times New Roman" w:cs="Times New Roman"/>
          <w:sz w:val="24"/>
          <w:szCs w:val="24"/>
        </w:rPr>
        <w:t>вующих в такой проверке органов»;</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DE36A8">
        <w:rPr>
          <w:rFonts w:ascii="Times New Roman" w:hAnsi="Times New Roman" w:cs="Times New Roman"/>
          <w:sz w:val="24"/>
          <w:szCs w:val="24"/>
        </w:rPr>
        <w:t xml:space="preserve">. </w:t>
      </w:r>
      <w:r w:rsidR="00553A3B">
        <w:rPr>
          <w:rFonts w:ascii="Times New Roman" w:hAnsi="Times New Roman" w:cs="Times New Roman"/>
          <w:sz w:val="24"/>
          <w:szCs w:val="24"/>
        </w:rPr>
        <w:t>Абзац один пункта 3.13. приложения изложить в следующей редакции:</w:t>
      </w:r>
    </w:p>
    <w:p w:rsidR="00553A3B" w:rsidRDefault="00553A3B"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w:t>
      </w:r>
      <w:r w:rsidRPr="00553A3B">
        <w:rPr>
          <w:rFonts w:ascii="Times New Roman" w:hAnsi="Times New Roman" w:cs="Times New Roman"/>
          <w:sz w:val="24"/>
          <w:szCs w:val="24"/>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sz w:val="24"/>
          <w:szCs w:val="24"/>
        </w:rPr>
        <w:t>»;</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553A3B">
        <w:rPr>
          <w:rFonts w:ascii="Times New Roman" w:hAnsi="Times New Roman" w:cs="Times New Roman"/>
          <w:sz w:val="24"/>
          <w:szCs w:val="24"/>
        </w:rPr>
        <w:t xml:space="preserve">. Абзац три пункта 1.11. приложения изложить в следующей редакции: </w:t>
      </w:r>
    </w:p>
    <w:p w:rsidR="00553A3B" w:rsidRDefault="00553A3B"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553A3B">
        <w:rPr>
          <w:rFonts w:ascii="Times New Roman" w:hAnsi="Times New Roman" w:cs="Times New Roman"/>
          <w:color w:val="FF0000"/>
          <w:sz w:val="24"/>
          <w:szCs w:val="24"/>
        </w:rPr>
        <w:t xml:space="preserve"> </w:t>
      </w:r>
      <w:r w:rsidRPr="00553A3B">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cs="Times New Roman"/>
          <w:sz w:val="24"/>
          <w:szCs w:val="24"/>
        </w:rPr>
        <w:t>ые нарушения, к ответственности;»;</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553A3B">
        <w:rPr>
          <w:rFonts w:ascii="Times New Roman" w:hAnsi="Times New Roman" w:cs="Times New Roman"/>
          <w:sz w:val="24"/>
          <w:szCs w:val="24"/>
        </w:rPr>
        <w:t>. Абзац два пункта 1.11. приложения изложить в следующей редакции:</w:t>
      </w:r>
    </w:p>
    <w:p w:rsidR="00553A3B" w:rsidRDefault="00553A3B"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sz w:val="24"/>
          <w:szCs w:val="24"/>
        </w:rPr>
        <w:t>»;</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553A3B">
        <w:rPr>
          <w:rFonts w:ascii="Times New Roman" w:hAnsi="Times New Roman" w:cs="Times New Roman"/>
          <w:sz w:val="24"/>
          <w:szCs w:val="24"/>
        </w:rPr>
        <w:t>. Абзац один пункта 1.11. приложения изложить в следующей редакции:</w:t>
      </w:r>
    </w:p>
    <w:p w:rsidR="001B41D5" w:rsidRDefault="00553A3B"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3A3B">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Pr>
          <w:rFonts w:ascii="Times New Roman" w:hAnsi="Times New Roman" w:cs="Times New Roman"/>
          <w:sz w:val="24"/>
          <w:szCs w:val="24"/>
        </w:rPr>
        <w:t>»;</w:t>
      </w:r>
    </w:p>
    <w:p w:rsidR="001B41D5" w:rsidRDefault="00650BB2"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553A3B" w:rsidRPr="001B41D5">
        <w:rPr>
          <w:rFonts w:ascii="Times New Roman" w:hAnsi="Times New Roman" w:cs="Times New Roman"/>
          <w:sz w:val="24"/>
          <w:szCs w:val="24"/>
        </w:rPr>
        <w:t xml:space="preserve">. </w:t>
      </w:r>
      <w:r w:rsidR="001B41D5" w:rsidRPr="001B41D5">
        <w:rPr>
          <w:rFonts w:ascii="Times New Roman" w:hAnsi="Times New Roman" w:cs="Times New Roman"/>
          <w:sz w:val="24"/>
          <w:szCs w:val="24"/>
        </w:rPr>
        <w:t>В абзаце 13 пункта 1.8.2. приложения слова «юридического лица» дополнить словами «, индивидуального предпринимателя, его уполномоченного представителя</w:t>
      </w:r>
      <w:r w:rsidR="001B41D5">
        <w:rPr>
          <w:rFonts w:ascii="Times New Roman" w:hAnsi="Times New Roman" w:cs="Times New Roman"/>
          <w:sz w:val="24"/>
          <w:szCs w:val="24"/>
        </w:rPr>
        <w:t>»;</w:t>
      </w:r>
    </w:p>
    <w:p w:rsidR="001B41D5" w:rsidRDefault="00650BB2"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1B41D5">
        <w:rPr>
          <w:rFonts w:ascii="Times New Roman" w:hAnsi="Times New Roman" w:cs="Times New Roman"/>
          <w:sz w:val="24"/>
          <w:szCs w:val="24"/>
        </w:rPr>
        <w:t xml:space="preserve">. </w:t>
      </w:r>
      <w:r w:rsidR="001B41D5" w:rsidRPr="001B41D5">
        <w:rPr>
          <w:rFonts w:ascii="Times New Roman" w:hAnsi="Times New Roman" w:cs="Times New Roman"/>
          <w:sz w:val="24"/>
          <w:szCs w:val="24"/>
        </w:rPr>
        <w:t xml:space="preserve">  В абзаце </w:t>
      </w:r>
      <w:r w:rsidR="001B41D5">
        <w:rPr>
          <w:rFonts w:ascii="Times New Roman" w:hAnsi="Times New Roman" w:cs="Times New Roman"/>
          <w:sz w:val="24"/>
          <w:szCs w:val="24"/>
        </w:rPr>
        <w:t>8</w:t>
      </w:r>
      <w:r w:rsidR="001B41D5" w:rsidRPr="001B41D5">
        <w:rPr>
          <w:rFonts w:ascii="Times New Roman" w:hAnsi="Times New Roman" w:cs="Times New Roman"/>
          <w:sz w:val="24"/>
          <w:szCs w:val="24"/>
        </w:rPr>
        <w:t xml:space="preserve"> пункта 1.8.2. приложения слова</w:t>
      </w:r>
      <w:r w:rsidR="001B41D5">
        <w:rPr>
          <w:rFonts w:ascii="Times New Roman" w:hAnsi="Times New Roman" w:cs="Times New Roman"/>
          <w:sz w:val="24"/>
          <w:szCs w:val="24"/>
        </w:rPr>
        <w:t xml:space="preserve"> </w:t>
      </w:r>
      <w:r w:rsidR="001B41D5" w:rsidRPr="001B41D5">
        <w:rPr>
          <w:rFonts w:ascii="Times New Roman" w:hAnsi="Times New Roman" w:cs="Times New Roman"/>
          <w:sz w:val="24"/>
          <w:szCs w:val="24"/>
        </w:rPr>
        <w:t>«юридического лица» дополнить словами «, индивидуального предпринимателя, его уполномоченного представителя</w:t>
      </w:r>
      <w:r w:rsidR="001B41D5">
        <w:rPr>
          <w:rFonts w:ascii="Times New Roman" w:hAnsi="Times New Roman" w:cs="Times New Roman"/>
          <w:sz w:val="24"/>
          <w:szCs w:val="24"/>
        </w:rPr>
        <w:t>»;</w:t>
      </w:r>
    </w:p>
    <w:p w:rsidR="001B41D5" w:rsidRPr="001B41D5" w:rsidRDefault="00650BB2" w:rsidP="001B4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1B41D5">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В абзаце </w:t>
      </w:r>
      <w:r w:rsidR="00F0518F">
        <w:rPr>
          <w:rFonts w:ascii="Times New Roman" w:hAnsi="Times New Roman" w:cs="Times New Roman"/>
          <w:sz w:val="24"/>
          <w:szCs w:val="24"/>
        </w:rPr>
        <w:t>7</w:t>
      </w:r>
      <w:r w:rsidR="00F0518F" w:rsidRPr="001B41D5">
        <w:rPr>
          <w:rFonts w:ascii="Times New Roman" w:hAnsi="Times New Roman" w:cs="Times New Roman"/>
          <w:sz w:val="24"/>
          <w:szCs w:val="24"/>
        </w:rPr>
        <w:t xml:space="preserve"> пункта 1.8.2. приложения слова</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«юридического лица» дополнить словами </w:t>
      </w:r>
      <w:r w:rsidR="00F0518F">
        <w:rPr>
          <w:rFonts w:ascii="Times New Roman" w:hAnsi="Times New Roman" w:cs="Times New Roman"/>
          <w:sz w:val="24"/>
          <w:szCs w:val="24"/>
        </w:rPr>
        <w:t>«, индивидуальному</w:t>
      </w:r>
      <w:r w:rsidR="00F0518F" w:rsidRPr="001B41D5">
        <w:rPr>
          <w:rFonts w:ascii="Times New Roman" w:hAnsi="Times New Roman" w:cs="Times New Roman"/>
          <w:sz w:val="24"/>
          <w:szCs w:val="24"/>
        </w:rPr>
        <w:t xml:space="preserve"> предпринимател</w:t>
      </w:r>
      <w:r w:rsidR="00F0518F">
        <w:rPr>
          <w:rFonts w:ascii="Times New Roman" w:hAnsi="Times New Roman" w:cs="Times New Roman"/>
          <w:sz w:val="24"/>
          <w:szCs w:val="24"/>
        </w:rPr>
        <w:t>ю</w:t>
      </w:r>
      <w:r w:rsidR="00F0518F" w:rsidRPr="001B41D5">
        <w:rPr>
          <w:rFonts w:ascii="Times New Roman" w:hAnsi="Times New Roman" w:cs="Times New Roman"/>
          <w:sz w:val="24"/>
          <w:szCs w:val="24"/>
        </w:rPr>
        <w:t>, его уполномоченно</w:t>
      </w:r>
      <w:r w:rsidR="00F0518F">
        <w:rPr>
          <w:rFonts w:ascii="Times New Roman" w:hAnsi="Times New Roman" w:cs="Times New Roman"/>
          <w:sz w:val="24"/>
          <w:szCs w:val="24"/>
        </w:rPr>
        <w:t>му</w:t>
      </w:r>
      <w:r w:rsidR="00F0518F" w:rsidRPr="001B41D5">
        <w:rPr>
          <w:rFonts w:ascii="Times New Roman" w:hAnsi="Times New Roman" w:cs="Times New Roman"/>
          <w:sz w:val="24"/>
          <w:szCs w:val="24"/>
        </w:rPr>
        <w:t xml:space="preserve"> представител</w:t>
      </w:r>
      <w:r w:rsidR="00F0518F">
        <w:rPr>
          <w:rFonts w:ascii="Times New Roman" w:hAnsi="Times New Roman" w:cs="Times New Roman"/>
          <w:sz w:val="24"/>
          <w:szCs w:val="24"/>
        </w:rPr>
        <w:t>ю», слово «присутствующему» заменить словом «присутствующим»;</w:t>
      </w:r>
    </w:p>
    <w:p w:rsidR="00553A3B" w:rsidRDefault="00650BB2" w:rsidP="00553A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В абзаце </w:t>
      </w:r>
      <w:r w:rsidR="00F0518F">
        <w:rPr>
          <w:rFonts w:ascii="Times New Roman" w:hAnsi="Times New Roman" w:cs="Times New Roman"/>
          <w:sz w:val="24"/>
          <w:szCs w:val="24"/>
        </w:rPr>
        <w:t>6</w:t>
      </w:r>
      <w:r w:rsidR="00F0518F" w:rsidRPr="001B41D5">
        <w:rPr>
          <w:rFonts w:ascii="Times New Roman" w:hAnsi="Times New Roman" w:cs="Times New Roman"/>
          <w:sz w:val="24"/>
          <w:szCs w:val="24"/>
        </w:rPr>
        <w:t xml:space="preserve"> пункта 1.8.2. приложения слова</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«юридического лица» дополнить словами </w:t>
      </w:r>
      <w:r w:rsidR="00F0518F">
        <w:rPr>
          <w:rFonts w:ascii="Times New Roman" w:hAnsi="Times New Roman" w:cs="Times New Roman"/>
          <w:sz w:val="24"/>
          <w:szCs w:val="24"/>
        </w:rPr>
        <w:t>«индивидуальному</w:t>
      </w:r>
      <w:r w:rsidR="00F0518F" w:rsidRPr="001B41D5">
        <w:rPr>
          <w:rFonts w:ascii="Times New Roman" w:hAnsi="Times New Roman" w:cs="Times New Roman"/>
          <w:sz w:val="24"/>
          <w:szCs w:val="24"/>
        </w:rPr>
        <w:t xml:space="preserve"> предпринимател</w:t>
      </w:r>
      <w:r w:rsidR="00F0518F">
        <w:rPr>
          <w:rFonts w:ascii="Times New Roman" w:hAnsi="Times New Roman" w:cs="Times New Roman"/>
          <w:sz w:val="24"/>
          <w:szCs w:val="24"/>
        </w:rPr>
        <w:t>ю</w:t>
      </w:r>
      <w:r w:rsidR="00F0518F" w:rsidRPr="001B41D5">
        <w:rPr>
          <w:rFonts w:ascii="Times New Roman" w:hAnsi="Times New Roman" w:cs="Times New Roman"/>
          <w:sz w:val="24"/>
          <w:szCs w:val="24"/>
        </w:rPr>
        <w:t>, его уполномоченно</w:t>
      </w:r>
      <w:r w:rsidR="00F0518F">
        <w:rPr>
          <w:rFonts w:ascii="Times New Roman" w:hAnsi="Times New Roman" w:cs="Times New Roman"/>
          <w:sz w:val="24"/>
          <w:szCs w:val="24"/>
        </w:rPr>
        <w:t>му</w:t>
      </w:r>
      <w:r w:rsidR="00F0518F" w:rsidRPr="001B41D5">
        <w:rPr>
          <w:rFonts w:ascii="Times New Roman" w:hAnsi="Times New Roman" w:cs="Times New Roman"/>
          <w:sz w:val="24"/>
          <w:szCs w:val="24"/>
        </w:rPr>
        <w:t xml:space="preserve"> представител</w:t>
      </w:r>
      <w:r w:rsidR="00F0518F">
        <w:rPr>
          <w:rFonts w:ascii="Times New Roman" w:hAnsi="Times New Roman" w:cs="Times New Roman"/>
          <w:sz w:val="24"/>
          <w:szCs w:val="24"/>
        </w:rPr>
        <w:t>ю»;</w:t>
      </w:r>
    </w:p>
    <w:p w:rsidR="00FF6184" w:rsidRDefault="00650BB2" w:rsidP="00ED2E97">
      <w:pPr>
        <w:widowControl w:val="0"/>
        <w:autoSpaceDE w:val="0"/>
        <w:autoSpaceDN w:val="0"/>
        <w:adjustRightInd w:val="0"/>
        <w:spacing w:after="0" w:line="240" w:lineRule="auto"/>
        <w:ind w:firstLine="567"/>
        <w:jc w:val="both"/>
      </w:pPr>
      <w:r>
        <w:rPr>
          <w:rFonts w:ascii="Times New Roman" w:hAnsi="Times New Roman" w:cs="Times New Roman"/>
          <w:sz w:val="24"/>
          <w:szCs w:val="24"/>
        </w:rPr>
        <w:t>33</w:t>
      </w:r>
      <w:r w:rsidR="00F0518F">
        <w:rPr>
          <w:rFonts w:ascii="Times New Roman" w:hAnsi="Times New Roman" w:cs="Times New Roman"/>
          <w:sz w:val="24"/>
          <w:szCs w:val="24"/>
        </w:rPr>
        <w:t xml:space="preserve">. </w:t>
      </w:r>
      <w:r w:rsidR="00F0518F" w:rsidRPr="001B41D5">
        <w:rPr>
          <w:rFonts w:ascii="Times New Roman" w:hAnsi="Times New Roman" w:cs="Times New Roman"/>
          <w:sz w:val="24"/>
          <w:szCs w:val="24"/>
        </w:rPr>
        <w:t xml:space="preserve">В абзаце </w:t>
      </w:r>
      <w:r w:rsidR="00F0518F">
        <w:rPr>
          <w:rFonts w:ascii="Times New Roman" w:hAnsi="Times New Roman" w:cs="Times New Roman"/>
          <w:sz w:val="24"/>
          <w:szCs w:val="24"/>
        </w:rPr>
        <w:t>3</w:t>
      </w:r>
      <w:r w:rsidR="00F0518F" w:rsidRPr="001B41D5">
        <w:rPr>
          <w:rFonts w:ascii="Times New Roman" w:hAnsi="Times New Roman" w:cs="Times New Roman"/>
          <w:sz w:val="24"/>
          <w:szCs w:val="24"/>
        </w:rPr>
        <w:t xml:space="preserve"> пункта 1</w:t>
      </w:r>
      <w:r w:rsidR="00F0518F">
        <w:rPr>
          <w:rFonts w:ascii="Times New Roman" w:hAnsi="Times New Roman" w:cs="Times New Roman"/>
          <w:sz w:val="24"/>
          <w:szCs w:val="24"/>
        </w:rPr>
        <w:t>.</w:t>
      </w:r>
      <w:r w:rsidR="00F0518F" w:rsidRPr="001B41D5">
        <w:rPr>
          <w:rFonts w:ascii="Times New Roman" w:hAnsi="Times New Roman" w:cs="Times New Roman"/>
          <w:sz w:val="24"/>
          <w:szCs w:val="24"/>
        </w:rPr>
        <w:t>8.2. приложения слова</w:t>
      </w:r>
      <w:r w:rsidR="00F0518F">
        <w:rPr>
          <w:rFonts w:ascii="Times New Roman" w:hAnsi="Times New Roman" w:cs="Times New Roman"/>
          <w:sz w:val="24"/>
          <w:szCs w:val="24"/>
        </w:rPr>
        <w:t xml:space="preserve"> «в отношении которого проводится проверка» заменить словами </w:t>
      </w:r>
      <w:r w:rsidR="00F0518F" w:rsidRPr="00F0518F">
        <w:rPr>
          <w:rFonts w:ascii="Times New Roman" w:hAnsi="Times New Roman" w:cs="Times New Roman"/>
          <w:sz w:val="24"/>
          <w:szCs w:val="24"/>
        </w:rPr>
        <w:t>«индивидуального предпринимателя, проверка которых проводится</w:t>
      </w:r>
      <w:r w:rsidR="00F0518F">
        <w:rPr>
          <w:rFonts w:ascii="Times New Roman" w:hAnsi="Times New Roman" w:cs="Times New Roman"/>
          <w:sz w:val="24"/>
          <w:szCs w:val="24"/>
        </w:rPr>
        <w:t>»</w:t>
      </w:r>
      <w:r w:rsidR="00B429AF">
        <w:t>.</w:t>
      </w:r>
    </w:p>
    <w:sectPr w:rsidR="00FF6184" w:rsidSect="0007679A">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D6" w:rsidRDefault="00DE75D6" w:rsidP="00DA1C0A">
      <w:pPr>
        <w:spacing w:after="0" w:line="240" w:lineRule="auto"/>
      </w:pPr>
      <w:r>
        <w:separator/>
      </w:r>
    </w:p>
  </w:endnote>
  <w:endnote w:type="continuationSeparator" w:id="0">
    <w:p w:rsidR="00DE75D6" w:rsidRDefault="00DE75D6"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D6" w:rsidRDefault="00DE75D6" w:rsidP="00DA1C0A">
      <w:pPr>
        <w:spacing w:after="0" w:line="240" w:lineRule="auto"/>
      </w:pPr>
      <w:r>
        <w:separator/>
      </w:r>
    </w:p>
  </w:footnote>
  <w:footnote w:type="continuationSeparator" w:id="0">
    <w:p w:rsidR="00DE75D6" w:rsidRDefault="00DE75D6"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3D33F12"/>
    <w:multiLevelType w:val="hybridMultilevel"/>
    <w:tmpl w:val="6F1AAEA2"/>
    <w:lvl w:ilvl="0" w:tplc="6298D7C6">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B0E0F5F"/>
    <w:multiLevelType w:val="hybridMultilevel"/>
    <w:tmpl w:val="01B60630"/>
    <w:lvl w:ilvl="0" w:tplc="22CC64AE">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AF233D9"/>
    <w:multiLevelType w:val="multilevel"/>
    <w:tmpl w:val="EAEA9EAC"/>
    <w:lvl w:ilvl="0">
      <w:start w:val="1"/>
      <w:numFmt w:val="decimal"/>
      <w:lvlText w:val="%1."/>
      <w:lvlJc w:val="left"/>
      <w:pPr>
        <w:ind w:left="928" w:hanging="360"/>
      </w:pPr>
      <w:rPr>
        <w:rFonts w:ascii="Times New Roman" w:eastAsia="Times New Roman" w:hAnsi="Times New Roman" w:cs="Times New Roman"/>
        <w:sz w:val="24"/>
        <w:szCs w:val="24"/>
      </w:rPr>
    </w:lvl>
    <w:lvl w:ilvl="1">
      <w:start w:val="3"/>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C9D10A7"/>
    <w:multiLevelType w:val="multilevel"/>
    <w:tmpl w:val="25105EEA"/>
    <w:lvl w:ilvl="0">
      <w:start w:val="1"/>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2147FA9"/>
    <w:multiLevelType w:val="hybridMultilevel"/>
    <w:tmpl w:val="A92EC946"/>
    <w:lvl w:ilvl="0" w:tplc="15F2441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5"/>
  </w:num>
  <w:num w:numId="3">
    <w:abstractNumId w:val="0"/>
  </w:num>
  <w:num w:numId="4">
    <w:abstractNumId w:val="10"/>
  </w:num>
  <w:num w:numId="5">
    <w:abstractNumId w:val="6"/>
  </w:num>
  <w:num w:numId="6">
    <w:abstractNumId w:val="8"/>
  </w:num>
  <w:num w:numId="7">
    <w:abstractNumId w:val="1"/>
  </w:num>
  <w:num w:numId="8">
    <w:abstractNumId w:val="11"/>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0"/>
    <w:rsid w:val="000041E4"/>
    <w:rsid w:val="00005410"/>
    <w:rsid w:val="00007451"/>
    <w:rsid w:val="00014740"/>
    <w:rsid w:val="00020424"/>
    <w:rsid w:val="00020B52"/>
    <w:rsid w:val="00021D73"/>
    <w:rsid w:val="00036513"/>
    <w:rsid w:val="00036D9E"/>
    <w:rsid w:val="000401BD"/>
    <w:rsid w:val="000515E6"/>
    <w:rsid w:val="0005167B"/>
    <w:rsid w:val="00054701"/>
    <w:rsid w:val="0005550A"/>
    <w:rsid w:val="000642E5"/>
    <w:rsid w:val="00073C27"/>
    <w:rsid w:val="0007679A"/>
    <w:rsid w:val="00080B5B"/>
    <w:rsid w:val="00083792"/>
    <w:rsid w:val="00087902"/>
    <w:rsid w:val="000928F6"/>
    <w:rsid w:val="00096132"/>
    <w:rsid w:val="000A3665"/>
    <w:rsid w:val="000A3765"/>
    <w:rsid w:val="000A3EA3"/>
    <w:rsid w:val="000B65F5"/>
    <w:rsid w:val="000C0D80"/>
    <w:rsid w:val="000C318D"/>
    <w:rsid w:val="000C3FE6"/>
    <w:rsid w:val="000C7BA6"/>
    <w:rsid w:val="000D0759"/>
    <w:rsid w:val="000F3951"/>
    <w:rsid w:val="00107F33"/>
    <w:rsid w:val="0011086A"/>
    <w:rsid w:val="00114E5E"/>
    <w:rsid w:val="001173CE"/>
    <w:rsid w:val="00120D1D"/>
    <w:rsid w:val="00127A81"/>
    <w:rsid w:val="00132276"/>
    <w:rsid w:val="00147E19"/>
    <w:rsid w:val="00160681"/>
    <w:rsid w:val="0016368B"/>
    <w:rsid w:val="00171493"/>
    <w:rsid w:val="00174C4D"/>
    <w:rsid w:val="0018189C"/>
    <w:rsid w:val="001A581B"/>
    <w:rsid w:val="001B0B1E"/>
    <w:rsid w:val="001B41D5"/>
    <w:rsid w:val="001D0571"/>
    <w:rsid w:val="001D0759"/>
    <w:rsid w:val="001D3926"/>
    <w:rsid w:val="001D6D10"/>
    <w:rsid w:val="001F3188"/>
    <w:rsid w:val="001F475F"/>
    <w:rsid w:val="001F5C6A"/>
    <w:rsid w:val="002038E6"/>
    <w:rsid w:val="0020605E"/>
    <w:rsid w:val="00210BE2"/>
    <w:rsid w:val="00212EB5"/>
    <w:rsid w:val="002139C5"/>
    <w:rsid w:val="00226D3F"/>
    <w:rsid w:val="0023304F"/>
    <w:rsid w:val="00234E82"/>
    <w:rsid w:val="002362E4"/>
    <w:rsid w:val="0025384B"/>
    <w:rsid w:val="002606A9"/>
    <w:rsid w:val="0026098A"/>
    <w:rsid w:val="00264FA5"/>
    <w:rsid w:val="00272F77"/>
    <w:rsid w:val="002768AB"/>
    <w:rsid w:val="00290F8A"/>
    <w:rsid w:val="002B1753"/>
    <w:rsid w:val="002B3EFE"/>
    <w:rsid w:val="002B4AAB"/>
    <w:rsid w:val="002B6140"/>
    <w:rsid w:val="002B690E"/>
    <w:rsid w:val="002B6FCE"/>
    <w:rsid w:val="002B7838"/>
    <w:rsid w:val="002C6339"/>
    <w:rsid w:val="002F0C1A"/>
    <w:rsid w:val="002F29B8"/>
    <w:rsid w:val="002F401F"/>
    <w:rsid w:val="002F502A"/>
    <w:rsid w:val="00305208"/>
    <w:rsid w:val="00316C68"/>
    <w:rsid w:val="00317C80"/>
    <w:rsid w:val="00320995"/>
    <w:rsid w:val="003216B5"/>
    <w:rsid w:val="00321A7C"/>
    <w:rsid w:val="003372B5"/>
    <w:rsid w:val="0034456F"/>
    <w:rsid w:val="00353971"/>
    <w:rsid w:val="00355CCD"/>
    <w:rsid w:val="00356BDC"/>
    <w:rsid w:val="003609B7"/>
    <w:rsid w:val="003645E6"/>
    <w:rsid w:val="00371C52"/>
    <w:rsid w:val="00377547"/>
    <w:rsid w:val="00386615"/>
    <w:rsid w:val="0039530D"/>
    <w:rsid w:val="003A483E"/>
    <w:rsid w:val="003B19C5"/>
    <w:rsid w:val="003D407B"/>
    <w:rsid w:val="003D6099"/>
    <w:rsid w:val="003E2807"/>
    <w:rsid w:val="004163BB"/>
    <w:rsid w:val="00417D85"/>
    <w:rsid w:val="0042451A"/>
    <w:rsid w:val="0044113B"/>
    <w:rsid w:val="00473F4F"/>
    <w:rsid w:val="004768D4"/>
    <w:rsid w:val="00482A8D"/>
    <w:rsid w:val="00491641"/>
    <w:rsid w:val="004B545B"/>
    <w:rsid w:val="004E15DF"/>
    <w:rsid w:val="004E3723"/>
    <w:rsid w:val="004F0F72"/>
    <w:rsid w:val="004F45FE"/>
    <w:rsid w:val="00505AF4"/>
    <w:rsid w:val="00505C87"/>
    <w:rsid w:val="00506FD5"/>
    <w:rsid w:val="0051220E"/>
    <w:rsid w:val="0051561B"/>
    <w:rsid w:val="005456ED"/>
    <w:rsid w:val="00546558"/>
    <w:rsid w:val="00550CD6"/>
    <w:rsid w:val="00553A3B"/>
    <w:rsid w:val="0056152C"/>
    <w:rsid w:val="005768FB"/>
    <w:rsid w:val="005B20CF"/>
    <w:rsid w:val="005B3F94"/>
    <w:rsid w:val="005C110B"/>
    <w:rsid w:val="005D1A5D"/>
    <w:rsid w:val="005D646C"/>
    <w:rsid w:val="005D71E2"/>
    <w:rsid w:val="005E1450"/>
    <w:rsid w:val="00602115"/>
    <w:rsid w:val="006042BB"/>
    <w:rsid w:val="00605C70"/>
    <w:rsid w:val="0061227E"/>
    <w:rsid w:val="00615900"/>
    <w:rsid w:val="00622A72"/>
    <w:rsid w:val="0062585D"/>
    <w:rsid w:val="00634DFE"/>
    <w:rsid w:val="00640323"/>
    <w:rsid w:val="00650BB2"/>
    <w:rsid w:val="006700D4"/>
    <w:rsid w:val="006727B8"/>
    <w:rsid w:val="0068736B"/>
    <w:rsid w:val="00687F53"/>
    <w:rsid w:val="006A4491"/>
    <w:rsid w:val="006A5471"/>
    <w:rsid w:val="006B1AF7"/>
    <w:rsid w:val="006B5559"/>
    <w:rsid w:val="006C1E41"/>
    <w:rsid w:val="006C1ED4"/>
    <w:rsid w:val="006C32DE"/>
    <w:rsid w:val="006D6687"/>
    <w:rsid w:val="006E09AD"/>
    <w:rsid w:val="006F18A7"/>
    <w:rsid w:val="006F4F87"/>
    <w:rsid w:val="0071236A"/>
    <w:rsid w:val="00721D2B"/>
    <w:rsid w:val="00731829"/>
    <w:rsid w:val="007377B5"/>
    <w:rsid w:val="00746009"/>
    <w:rsid w:val="0075314D"/>
    <w:rsid w:val="0075676B"/>
    <w:rsid w:val="00774C81"/>
    <w:rsid w:val="0077625B"/>
    <w:rsid w:val="00785817"/>
    <w:rsid w:val="00793E67"/>
    <w:rsid w:val="00796412"/>
    <w:rsid w:val="00797F78"/>
    <w:rsid w:val="007A1AF3"/>
    <w:rsid w:val="007A34A5"/>
    <w:rsid w:val="007D39C8"/>
    <w:rsid w:val="007E13ED"/>
    <w:rsid w:val="007F06DB"/>
    <w:rsid w:val="007F412D"/>
    <w:rsid w:val="008118C7"/>
    <w:rsid w:val="00814C87"/>
    <w:rsid w:val="00825B13"/>
    <w:rsid w:val="0083480E"/>
    <w:rsid w:val="008474CC"/>
    <w:rsid w:val="00881866"/>
    <w:rsid w:val="008877B0"/>
    <w:rsid w:val="00891A9A"/>
    <w:rsid w:val="00897D97"/>
    <w:rsid w:val="008C3A4E"/>
    <w:rsid w:val="008C4116"/>
    <w:rsid w:val="008C67AD"/>
    <w:rsid w:val="008D0CEF"/>
    <w:rsid w:val="008D57F8"/>
    <w:rsid w:val="008E0783"/>
    <w:rsid w:val="008E1718"/>
    <w:rsid w:val="008E2C44"/>
    <w:rsid w:val="008E2E4F"/>
    <w:rsid w:val="008E4922"/>
    <w:rsid w:val="008E6075"/>
    <w:rsid w:val="00900220"/>
    <w:rsid w:val="00911423"/>
    <w:rsid w:val="00935801"/>
    <w:rsid w:val="009372BF"/>
    <w:rsid w:val="00946A59"/>
    <w:rsid w:val="00947C11"/>
    <w:rsid w:val="009544EC"/>
    <w:rsid w:val="00961C41"/>
    <w:rsid w:val="00964DE5"/>
    <w:rsid w:val="0097773D"/>
    <w:rsid w:val="00986DA1"/>
    <w:rsid w:val="00992EC4"/>
    <w:rsid w:val="00997DD3"/>
    <w:rsid w:val="009A778A"/>
    <w:rsid w:val="009C0036"/>
    <w:rsid w:val="009C1AFB"/>
    <w:rsid w:val="009D2BF1"/>
    <w:rsid w:val="009D3E3E"/>
    <w:rsid w:val="00A0486D"/>
    <w:rsid w:val="00A05651"/>
    <w:rsid w:val="00A056F2"/>
    <w:rsid w:val="00A0744D"/>
    <w:rsid w:val="00A11F1B"/>
    <w:rsid w:val="00A15D80"/>
    <w:rsid w:val="00A16C72"/>
    <w:rsid w:val="00A16D74"/>
    <w:rsid w:val="00A405A3"/>
    <w:rsid w:val="00A4169E"/>
    <w:rsid w:val="00A52454"/>
    <w:rsid w:val="00A61979"/>
    <w:rsid w:val="00A81781"/>
    <w:rsid w:val="00A829A2"/>
    <w:rsid w:val="00AA507F"/>
    <w:rsid w:val="00AA5D3A"/>
    <w:rsid w:val="00AB4A58"/>
    <w:rsid w:val="00AF62FB"/>
    <w:rsid w:val="00B031A4"/>
    <w:rsid w:val="00B041AF"/>
    <w:rsid w:val="00B04DA4"/>
    <w:rsid w:val="00B14D16"/>
    <w:rsid w:val="00B16AE7"/>
    <w:rsid w:val="00B304FA"/>
    <w:rsid w:val="00B32845"/>
    <w:rsid w:val="00B33A22"/>
    <w:rsid w:val="00B426AD"/>
    <w:rsid w:val="00B429AF"/>
    <w:rsid w:val="00B45E19"/>
    <w:rsid w:val="00B47ACA"/>
    <w:rsid w:val="00B47AE7"/>
    <w:rsid w:val="00B620E8"/>
    <w:rsid w:val="00B62173"/>
    <w:rsid w:val="00B64412"/>
    <w:rsid w:val="00B762B6"/>
    <w:rsid w:val="00B87D0C"/>
    <w:rsid w:val="00B94B4A"/>
    <w:rsid w:val="00BB1DA8"/>
    <w:rsid w:val="00BD221C"/>
    <w:rsid w:val="00BD236B"/>
    <w:rsid w:val="00BD7DBD"/>
    <w:rsid w:val="00BE51A0"/>
    <w:rsid w:val="00BF1DC6"/>
    <w:rsid w:val="00BF4853"/>
    <w:rsid w:val="00C07E17"/>
    <w:rsid w:val="00C345DD"/>
    <w:rsid w:val="00C37401"/>
    <w:rsid w:val="00C41A03"/>
    <w:rsid w:val="00C47001"/>
    <w:rsid w:val="00C73BF3"/>
    <w:rsid w:val="00C7475A"/>
    <w:rsid w:val="00C901C8"/>
    <w:rsid w:val="00C93740"/>
    <w:rsid w:val="00CB2352"/>
    <w:rsid w:val="00CC0C13"/>
    <w:rsid w:val="00CD1CEA"/>
    <w:rsid w:val="00CD2007"/>
    <w:rsid w:val="00CD544C"/>
    <w:rsid w:val="00CD61C1"/>
    <w:rsid w:val="00CF2EF7"/>
    <w:rsid w:val="00CF3D13"/>
    <w:rsid w:val="00CF4A86"/>
    <w:rsid w:val="00D0103C"/>
    <w:rsid w:val="00D30559"/>
    <w:rsid w:val="00D30CB6"/>
    <w:rsid w:val="00D32073"/>
    <w:rsid w:val="00D4323B"/>
    <w:rsid w:val="00D51088"/>
    <w:rsid w:val="00D70A62"/>
    <w:rsid w:val="00D762E6"/>
    <w:rsid w:val="00D94150"/>
    <w:rsid w:val="00DA0567"/>
    <w:rsid w:val="00DA1C0A"/>
    <w:rsid w:val="00DA41D1"/>
    <w:rsid w:val="00DB0F61"/>
    <w:rsid w:val="00DC0E1B"/>
    <w:rsid w:val="00DD30E2"/>
    <w:rsid w:val="00DE36A8"/>
    <w:rsid w:val="00DE75D6"/>
    <w:rsid w:val="00DF4FA6"/>
    <w:rsid w:val="00DF791C"/>
    <w:rsid w:val="00E02FD4"/>
    <w:rsid w:val="00E046A0"/>
    <w:rsid w:val="00E22E0A"/>
    <w:rsid w:val="00E35F76"/>
    <w:rsid w:val="00E63847"/>
    <w:rsid w:val="00E8142A"/>
    <w:rsid w:val="00E83788"/>
    <w:rsid w:val="00E83F18"/>
    <w:rsid w:val="00E97514"/>
    <w:rsid w:val="00E97FB5"/>
    <w:rsid w:val="00EA3960"/>
    <w:rsid w:val="00ED2E97"/>
    <w:rsid w:val="00EE0DBD"/>
    <w:rsid w:val="00EE2100"/>
    <w:rsid w:val="00EE4550"/>
    <w:rsid w:val="00EE4846"/>
    <w:rsid w:val="00EE5E76"/>
    <w:rsid w:val="00EF1963"/>
    <w:rsid w:val="00EF691B"/>
    <w:rsid w:val="00F05036"/>
    <w:rsid w:val="00F0518F"/>
    <w:rsid w:val="00F112C0"/>
    <w:rsid w:val="00F13BC2"/>
    <w:rsid w:val="00F179E8"/>
    <w:rsid w:val="00F17E4D"/>
    <w:rsid w:val="00F20C4E"/>
    <w:rsid w:val="00F308A1"/>
    <w:rsid w:val="00F45D44"/>
    <w:rsid w:val="00F52FC7"/>
    <w:rsid w:val="00F57749"/>
    <w:rsid w:val="00F6281B"/>
    <w:rsid w:val="00F6387A"/>
    <w:rsid w:val="00F71E40"/>
    <w:rsid w:val="00F74689"/>
    <w:rsid w:val="00F8022C"/>
    <w:rsid w:val="00F806E9"/>
    <w:rsid w:val="00F8112D"/>
    <w:rsid w:val="00F86C1A"/>
    <w:rsid w:val="00FB3567"/>
    <w:rsid w:val="00FB3FB0"/>
    <w:rsid w:val="00FD6346"/>
    <w:rsid w:val="00FE155A"/>
    <w:rsid w:val="00FE3FF3"/>
    <w:rsid w:val="00FF043A"/>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uiPriority w:val="99"/>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table" w:styleId="af">
    <w:name w:val="Table Grid"/>
    <w:basedOn w:val="a1"/>
    <w:uiPriority w:val="39"/>
    <w:rsid w:val="00B3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22A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A72"/>
  </w:style>
  <w:style w:type="paragraph" w:customStyle="1" w:styleId="formattext0">
    <w:name w:val="formattext"/>
    <w:basedOn w:val="a"/>
    <w:rsid w:val="00622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07679A"/>
  </w:style>
  <w:style w:type="paragraph" w:customStyle="1" w:styleId="headertext">
    <w:name w:val="headertext"/>
    <w:basedOn w:val="a"/>
    <w:rsid w:val="000204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689">
      <w:bodyDiv w:val="1"/>
      <w:marLeft w:val="0"/>
      <w:marRight w:val="0"/>
      <w:marTop w:val="0"/>
      <w:marBottom w:val="0"/>
      <w:divBdr>
        <w:top w:val="none" w:sz="0" w:space="0" w:color="auto"/>
        <w:left w:val="none" w:sz="0" w:space="0" w:color="auto"/>
        <w:bottom w:val="none" w:sz="0" w:space="0" w:color="auto"/>
        <w:right w:val="none" w:sz="0" w:space="0" w:color="auto"/>
      </w:divBdr>
    </w:div>
    <w:div w:id="26610577">
      <w:bodyDiv w:val="1"/>
      <w:marLeft w:val="0"/>
      <w:marRight w:val="0"/>
      <w:marTop w:val="0"/>
      <w:marBottom w:val="0"/>
      <w:divBdr>
        <w:top w:val="none" w:sz="0" w:space="0" w:color="auto"/>
        <w:left w:val="none" w:sz="0" w:space="0" w:color="auto"/>
        <w:bottom w:val="none" w:sz="0" w:space="0" w:color="auto"/>
        <w:right w:val="none" w:sz="0" w:space="0" w:color="auto"/>
      </w:divBdr>
    </w:div>
    <w:div w:id="27491585">
      <w:bodyDiv w:val="1"/>
      <w:marLeft w:val="0"/>
      <w:marRight w:val="0"/>
      <w:marTop w:val="0"/>
      <w:marBottom w:val="0"/>
      <w:divBdr>
        <w:top w:val="none" w:sz="0" w:space="0" w:color="auto"/>
        <w:left w:val="none" w:sz="0" w:space="0" w:color="auto"/>
        <w:bottom w:val="none" w:sz="0" w:space="0" w:color="auto"/>
        <w:right w:val="none" w:sz="0" w:space="0" w:color="auto"/>
      </w:divBdr>
    </w:div>
    <w:div w:id="65690388">
      <w:bodyDiv w:val="1"/>
      <w:marLeft w:val="0"/>
      <w:marRight w:val="0"/>
      <w:marTop w:val="0"/>
      <w:marBottom w:val="0"/>
      <w:divBdr>
        <w:top w:val="none" w:sz="0" w:space="0" w:color="auto"/>
        <w:left w:val="none" w:sz="0" w:space="0" w:color="auto"/>
        <w:bottom w:val="none" w:sz="0" w:space="0" w:color="auto"/>
        <w:right w:val="none" w:sz="0" w:space="0" w:color="auto"/>
      </w:divBdr>
    </w:div>
    <w:div w:id="85394853">
      <w:bodyDiv w:val="1"/>
      <w:marLeft w:val="0"/>
      <w:marRight w:val="0"/>
      <w:marTop w:val="0"/>
      <w:marBottom w:val="0"/>
      <w:divBdr>
        <w:top w:val="none" w:sz="0" w:space="0" w:color="auto"/>
        <w:left w:val="none" w:sz="0" w:space="0" w:color="auto"/>
        <w:bottom w:val="none" w:sz="0" w:space="0" w:color="auto"/>
        <w:right w:val="none" w:sz="0" w:space="0" w:color="auto"/>
      </w:divBdr>
    </w:div>
    <w:div w:id="160197120">
      <w:bodyDiv w:val="1"/>
      <w:marLeft w:val="0"/>
      <w:marRight w:val="0"/>
      <w:marTop w:val="0"/>
      <w:marBottom w:val="0"/>
      <w:divBdr>
        <w:top w:val="none" w:sz="0" w:space="0" w:color="auto"/>
        <w:left w:val="none" w:sz="0" w:space="0" w:color="auto"/>
        <w:bottom w:val="none" w:sz="0" w:space="0" w:color="auto"/>
        <w:right w:val="none" w:sz="0" w:space="0" w:color="auto"/>
      </w:divBdr>
    </w:div>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224806382">
      <w:bodyDiv w:val="1"/>
      <w:marLeft w:val="0"/>
      <w:marRight w:val="0"/>
      <w:marTop w:val="0"/>
      <w:marBottom w:val="0"/>
      <w:divBdr>
        <w:top w:val="none" w:sz="0" w:space="0" w:color="auto"/>
        <w:left w:val="none" w:sz="0" w:space="0" w:color="auto"/>
        <w:bottom w:val="none" w:sz="0" w:space="0" w:color="auto"/>
        <w:right w:val="none" w:sz="0" w:space="0" w:color="auto"/>
      </w:divBdr>
      <w:divsChild>
        <w:div w:id="1806267847">
          <w:marLeft w:val="0"/>
          <w:marRight w:val="0"/>
          <w:marTop w:val="0"/>
          <w:marBottom w:val="0"/>
          <w:divBdr>
            <w:top w:val="none" w:sz="0" w:space="0" w:color="auto"/>
            <w:left w:val="none" w:sz="0" w:space="0" w:color="auto"/>
            <w:bottom w:val="none" w:sz="0" w:space="0" w:color="auto"/>
            <w:right w:val="none" w:sz="0" w:space="0" w:color="auto"/>
          </w:divBdr>
        </w:div>
      </w:divsChild>
    </w:div>
    <w:div w:id="361327901">
      <w:bodyDiv w:val="1"/>
      <w:marLeft w:val="0"/>
      <w:marRight w:val="0"/>
      <w:marTop w:val="0"/>
      <w:marBottom w:val="0"/>
      <w:divBdr>
        <w:top w:val="none" w:sz="0" w:space="0" w:color="auto"/>
        <w:left w:val="none" w:sz="0" w:space="0" w:color="auto"/>
        <w:bottom w:val="none" w:sz="0" w:space="0" w:color="auto"/>
        <w:right w:val="none" w:sz="0" w:space="0" w:color="auto"/>
      </w:divBdr>
    </w:div>
    <w:div w:id="393431862">
      <w:bodyDiv w:val="1"/>
      <w:marLeft w:val="0"/>
      <w:marRight w:val="0"/>
      <w:marTop w:val="0"/>
      <w:marBottom w:val="0"/>
      <w:divBdr>
        <w:top w:val="none" w:sz="0" w:space="0" w:color="auto"/>
        <w:left w:val="none" w:sz="0" w:space="0" w:color="auto"/>
        <w:bottom w:val="none" w:sz="0" w:space="0" w:color="auto"/>
        <w:right w:val="none" w:sz="0" w:space="0" w:color="auto"/>
      </w:divBdr>
    </w:div>
    <w:div w:id="395518722">
      <w:bodyDiv w:val="1"/>
      <w:marLeft w:val="0"/>
      <w:marRight w:val="0"/>
      <w:marTop w:val="0"/>
      <w:marBottom w:val="0"/>
      <w:divBdr>
        <w:top w:val="none" w:sz="0" w:space="0" w:color="auto"/>
        <w:left w:val="none" w:sz="0" w:space="0" w:color="auto"/>
        <w:bottom w:val="none" w:sz="0" w:space="0" w:color="auto"/>
        <w:right w:val="none" w:sz="0" w:space="0" w:color="auto"/>
      </w:divBdr>
    </w:div>
    <w:div w:id="494610041">
      <w:bodyDiv w:val="1"/>
      <w:marLeft w:val="0"/>
      <w:marRight w:val="0"/>
      <w:marTop w:val="0"/>
      <w:marBottom w:val="0"/>
      <w:divBdr>
        <w:top w:val="none" w:sz="0" w:space="0" w:color="auto"/>
        <w:left w:val="none" w:sz="0" w:space="0" w:color="auto"/>
        <w:bottom w:val="none" w:sz="0" w:space="0" w:color="auto"/>
        <w:right w:val="none" w:sz="0" w:space="0" w:color="auto"/>
      </w:divBdr>
    </w:div>
    <w:div w:id="533348395">
      <w:bodyDiv w:val="1"/>
      <w:marLeft w:val="0"/>
      <w:marRight w:val="0"/>
      <w:marTop w:val="0"/>
      <w:marBottom w:val="0"/>
      <w:divBdr>
        <w:top w:val="none" w:sz="0" w:space="0" w:color="auto"/>
        <w:left w:val="none" w:sz="0" w:space="0" w:color="auto"/>
        <w:bottom w:val="none" w:sz="0" w:space="0" w:color="auto"/>
        <w:right w:val="none" w:sz="0" w:space="0" w:color="auto"/>
      </w:divBdr>
    </w:div>
    <w:div w:id="553322061">
      <w:bodyDiv w:val="1"/>
      <w:marLeft w:val="0"/>
      <w:marRight w:val="0"/>
      <w:marTop w:val="0"/>
      <w:marBottom w:val="0"/>
      <w:divBdr>
        <w:top w:val="none" w:sz="0" w:space="0" w:color="auto"/>
        <w:left w:val="none" w:sz="0" w:space="0" w:color="auto"/>
        <w:bottom w:val="none" w:sz="0" w:space="0" w:color="auto"/>
        <w:right w:val="none" w:sz="0" w:space="0" w:color="auto"/>
      </w:divBdr>
    </w:div>
    <w:div w:id="590745348">
      <w:bodyDiv w:val="1"/>
      <w:marLeft w:val="0"/>
      <w:marRight w:val="0"/>
      <w:marTop w:val="0"/>
      <w:marBottom w:val="0"/>
      <w:divBdr>
        <w:top w:val="none" w:sz="0" w:space="0" w:color="auto"/>
        <w:left w:val="none" w:sz="0" w:space="0" w:color="auto"/>
        <w:bottom w:val="none" w:sz="0" w:space="0" w:color="auto"/>
        <w:right w:val="none" w:sz="0" w:space="0" w:color="auto"/>
      </w:divBdr>
    </w:div>
    <w:div w:id="614602006">
      <w:bodyDiv w:val="1"/>
      <w:marLeft w:val="0"/>
      <w:marRight w:val="0"/>
      <w:marTop w:val="0"/>
      <w:marBottom w:val="0"/>
      <w:divBdr>
        <w:top w:val="none" w:sz="0" w:space="0" w:color="auto"/>
        <w:left w:val="none" w:sz="0" w:space="0" w:color="auto"/>
        <w:bottom w:val="none" w:sz="0" w:space="0" w:color="auto"/>
        <w:right w:val="none" w:sz="0" w:space="0" w:color="auto"/>
      </w:divBdr>
    </w:div>
    <w:div w:id="670721614">
      <w:bodyDiv w:val="1"/>
      <w:marLeft w:val="0"/>
      <w:marRight w:val="0"/>
      <w:marTop w:val="0"/>
      <w:marBottom w:val="0"/>
      <w:divBdr>
        <w:top w:val="none" w:sz="0" w:space="0" w:color="auto"/>
        <w:left w:val="none" w:sz="0" w:space="0" w:color="auto"/>
        <w:bottom w:val="none" w:sz="0" w:space="0" w:color="auto"/>
        <w:right w:val="none" w:sz="0" w:space="0" w:color="auto"/>
      </w:divBdr>
    </w:div>
    <w:div w:id="685057823">
      <w:bodyDiv w:val="1"/>
      <w:marLeft w:val="0"/>
      <w:marRight w:val="0"/>
      <w:marTop w:val="0"/>
      <w:marBottom w:val="0"/>
      <w:divBdr>
        <w:top w:val="none" w:sz="0" w:space="0" w:color="auto"/>
        <w:left w:val="none" w:sz="0" w:space="0" w:color="auto"/>
        <w:bottom w:val="none" w:sz="0" w:space="0" w:color="auto"/>
        <w:right w:val="none" w:sz="0" w:space="0" w:color="auto"/>
      </w:divBdr>
    </w:div>
    <w:div w:id="727924822">
      <w:bodyDiv w:val="1"/>
      <w:marLeft w:val="0"/>
      <w:marRight w:val="0"/>
      <w:marTop w:val="0"/>
      <w:marBottom w:val="0"/>
      <w:divBdr>
        <w:top w:val="none" w:sz="0" w:space="0" w:color="auto"/>
        <w:left w:val="none" w:sz="0" w:space="0" w:color="auto"/>
        <w:bottom w:val="none" w:sz="0" w:space="0" w:color="auto"/>
        <w:right w:val="none" w:sz="0" w:space="0" w:color="auto"/>
      </w:divBdr>
    </w:div>
    <w:div w:id="764229394">
      <w:bodyDiv w:val="1"/>
      <w:marLeft w:val="0"/>
      <w:marRight w:val="0"/>
      <w:marTop w:val="0"/>
      <w:marBottom w:val="0"/>
      <w:divBdr>
        <w:top w:val="none" w:sz="0" w:space="0" w:color="auto"/>
        <w:left w:val="none" w:sz="0" w:space="0" w:color="auto"/>
        <w:bottom w:val="none" w:sz="0" w:space="0" w:color="auto"/>
        <w:right w:val="none" w:sz="0" w:space="0" w:color="auto"/>
      </w:divBdr>
    </w:div>
    <w:div w:id="814880338">
      <w:bodyDiv w:val="1"/>
      <w:marLeft w:val="0"/>
      <w:marRight w:val="0"/>
      <w:marTop w:val="0"/>
      <w:marBottom w:val="0"/>
      <w:divBdr>
        <w:top w:val="none" w:sz="0" w:space="0" w:color="auto"/>
        <w:left w:val="none" w:sz="0" w:space="0" w:color="auto"/>
        <w:bottom w:val="none" w:sz="0" w:space="0" w:color="auto"/>
        <w:right w:val="none" w:sz="0" w:space="0" w:color="auto"/>
      </w:divBdr>
    </w:div>
    <w:div w:id="826557403">
      <w:bodyDiv w:val="1"/>
      <w:marLeft w:val="0"/>
      <w:marRight w:val="0"/>
      <w:marTop w:val="0"/>
      <w:marBottom w:val="0"/>
      <w:divBdr>
        <w:top w:val="none" w:sz="0" w:space="0" w:color="auto"/>
        <w:left w:val="none" w:sz="0" w:space="0" w:color="auto"/>
        <w:bottom w:val="none" w:sz="0" w:space="0" w:color="auto"/>
        <w:right w:val="none" w:sz="0" w:space="0" w:color="auto"/>
      </w:divBdr>
    </w:div>
    <w:div w:id="912356523">
      <w:bodyDiv w:val="1"/>
      <w:marLeft w:val="0"/>
      <w:marRight w:val="0"/>
      <w:marTop w:val="0"/>
      <w:marBottom w:val="0"/>
      <w:divBdr>
        <w:top w:val="none" w:sz="0" w:space="0" w:color="auto"/>
        <w:left w:val="none" w:sz="0" w:space="0" w:color="auto"/>
        <w:bottom w:val="none" w:sz="0" w:space="0" w:color="auto"/>
        <w:right w:val="none" w:sz="0" w:space="0" w:color="auto"/>
      </w:divBdr>
    </w:div>
    <w:div w:id="1035697276">
      <w:bodyDiv w:val="1"/>
      <w:marLeft w:val="0"/>
      <w:marRight w:val="0"/>
      <w:marTop w:val="0"/>
      <w:marBottom w:val="0"/>
      <w:divBdr>
        <w:top w:val="none" w:sz="0" w:space="0" w:color="auto"/>
        <w:left w:val="none" w:sz="0" w:space="0" w:color="auto"/>
        <w:bottom w:val="none" w:sz="0" w:space="0" w:color="auto"/>
        <w:right w:val="none" w:sz="0" w:space="0" w:color="auto"/>
      </w:divBdr>
    </w:div>
    <w:div w:id="1091314445">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102141086">
      <w:bodyDiv w:val="1"/>
      <w:marLeft w:val="0"/>
      <w:marRight w:val="0"/>
      <w:marTop w:val="0"/>
      <w:marBottom w:val="0"/>
      <w:divBdr>
        <w:top w:val="none" w:sz="0" w:space="0" w:color="auto"/>
        <w:left w:val="none" w:sz="0" w:space="0" w:color="auto"/>
        <w:bottom w:val="none" w:sz="0" w:space="0" w:color="auto"/>
        <w:right w:val="none" w:sz="0" w:space="0" w:color="auto"/>
      </w:divBdr>
    </w:div>
    <w:div w:id="1165509233">
      <w:bodyDiv w:val="1"/>
      <w:marLeft w:val="0"/>
      <w:marRight w:val="0"/>
      <w:marTop w:val="0"/>
      <w:marBottom w:val="0"/>
      <w:divBdr>
        <w:top w:val="none" w:sz="0" w:space="0" w:color="auto"/>
        <w:left w:val="none" w:sz="0" w:space="0" w:color="auto"/>
        <w:bottom w:val="none" w:sz="0" w:space="0" w:color="auto"/>
        <w:right w:val="none" w:sz="0" w:space="0" w:color="auto"/>
      </w:divBdr>
    </w:div>
    <w:div w:id="1217813275">
      <w:bodyDiv w:val="1"/>
      <w:marLeft w:val="0"/>
      <w:marRight w:val="0"/>
      <w:marTop w:val="0"/>
      <w:marBottom w:val="0"/>
      <w:divBdr>
        <w:top w:val="none" w:sz="0" w:space="0" w:color="auto"/>
        <w:left w:val="none" w:sz="0" w:space="0" w:color="auto"/>
        <w:bottom w:val="none" w:sz="0" w:space="0" w:color="auto"/>
        <w:right w:val="none" w:sz="0" w:space="0" w:color="auto"/>
      </w:divBdr>
    </w:div>
    <w:div w:id="1236933691">
      <w:bodyDiv w:val="1"/>
      <w:marLeft w:val="0"/>
      <w:marRight w:val="0"/>
      <w:marTop w:val="0"/>
      <w:marBottom w:val="0"/>
      <w:divBdr>
        <w:top w:val="none" w:sz="0" w:space="0" w:color="auto"/>
        <w:left w:val="none" w:sz="0" w:space="0" w:color="auto"/>
        <w:bottom w:val="none" w:sz="0" w:space="0" w:color="auto"/>
        <w:right w:val="none" w:sz="0" w:space="0" w:color="auto"/>
      </w:divBdr>
    </w:div>
    <w:div w:id="1239824089">
      <w:bodyDiv w:val="1"/>
      <w:marLeft w:val="0"/>
      <w:marRight w:val="0"/>
      <w:marTop w:val="0"/>
      <w:marBottom w:val="0"/>
      <w:divBdr>
        <w:top w:val="none" w:sz="0" w:space="0" w:color="auto"/>
        <w:left w:val="none" w:sz="0" w:space="0" w:color="auto"/>
        <w:bottom w:val="none" w:sz="0" w:space="0" w:color="auto"/>
        <w:right w:val="none" w:sz="0" w:space="0" w:color="auto"/>
      </w:divBdr>
    </w:div>
    <w:div w:id="1265964221">
      <w:bodyDiv w:val="1"/>
      <w:marLeft w:val="0"/>
      <w:marRight w:val="0"/>
      <w:marTop w:val="0"/>
      <w:marBottom w:val="0"/>
      <w:divBdr>
        <w:top w:val="none" w:sz="0" w:space="0" w:color="auto"/>
        <w:left w:val="none" w:sz="0" w:space="0" w:color="auto"/>
        <w:bottom w:val="none" w:sz="0" w:space="0" w:color="auto"/>
        <w:right w:val="none" w:sz="0" w:space="0" w:color="auto"/>
      </w:divBdr>
    </w:div>
    <w:div w:id="1296568177">
      <w:bodyDiv w:val="1"/>
      <w:marLeft w:val="0"/>
      <w:marRight w:val="0"/>
      <w:marTop w:val="0"/>
      <w:marBottom w:val="0"/>
      <w:divBdr>
        <w:top w:val="none" w:sz="0" w:space="0" w:color="auto"/>
        <w:left w:val="none" w:sz="0" w:space="0" w:color="auto"/>
        <w:bottom w:val="none" w:sz="0" w:space="0" w:color="auto"/>
        <w:right w:val="none" w:sz="0" w:space="0" w:color="auto"/>
      </w:divBdr>
    </w:div>
    <w:div w:id="1382437821">
      <w:bodyDiv w:val="1"/>
      <w:marLeft w:val="0"/>
      <w:marRight w:val="0"/>
      <w:marTop w:val="0"/>
      <w:marBottom w:val="0"/>
      <w:divBdr>
        <w:top w:val="none" w:sz="0" w:space="0" w:color="auto"/>
        <w:left w:val="none" w:sz="0" w:space="0" w:color="auto"/>
        <w:bottom w:val="none" w:sz="0" w:space="0" w:color="auto"/>
        <w:right w:val="none" w:sz="0" w:space="0" w:color="auto"/>
      </w:divBdr>
    </w:div>
    <w:div w:id="1476292138">
      <w:bodyDiv w:val="1"/>
      <w:marLeft w:val="0"/>
      <w:marRight w:val="0"/>
      <w:marTop w:val="0"/>
      <w:marBottom w:val="0"/>
      <w:divBdr>
        <w:top w:val="none" w:sz="0" w:space="0" w:color="auto"/>
        <w:left w:val="none" w:sz="0" w:space="0" w:color="auto"/>
        <w:bottom w:val="none" w:sz="0" w:space="0" w:color="auto"/>
        <w:right w:val="none" w:sz="0" w:space="0" w:color="auto"/>
      </w:divBdr>
    </w:div>
    <w:div w:id="1508249769">
      <w:bodyDiv w:val="1"/>
      <w:marLeft w:val="0"/>
      <w:marRight w:val="0"/>
      <w:marTop w:val="0"/>
      <w:marBottom w:val="0"/>
      <w:divBdr>
        <w:top w:val="none" w:sz="0" w:space="0" w:color="auto"/>
        <w:left w:val="none" w:sz="0" w:space="0" w:color="auto"/>
        <w:bottom w:val="none" w:sz="0" w:space="0" w:color="auto"/>
        <w:right w:val="none" w:sz="0" w:space="0" w:color="auto"/>
      </w:divBdr>
    </w:div>
    <w:div w:id="1569219080">
      <w:bodyDiv w:val="1"/>
      <w:marLeft w:val="0"/>
      <w:marRight w:val="0"/>
      <w:marTop w:val="0"/>
      <w:marBottom w:val="0"/>
      <w:divBdr>
        <w:top w:val="none" w:sz="0" w:space="0" w:color="auto"/>
        <w:left w:val="none" w:sz="0" w:space="0" w:color="auto"/>
        <w:bottom w:val="none" w:sz="0" w:space="0" w:color="auto"/>
        <w:right w:val="none" w:sz="0" w:space="0" w:color="auto"/>
      </w:divBdr>
    </w:div>
    <w:div w:id="1595281761">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750542778">
      <w:bodyDiv w:val="1"/>
      <w:marLeft w:val="0"/>
      <w:marRight w:val="0"/>
      <w:marTop w:val="0"/>
      <w:marBottom w:val="0"/>
      <w:divBdr>
        <w:top w:val="none" w:sz="0" w:space="0" w:color="auto"/>
        <w:left w:val="none" w:sz="0" w:space="0" w:color="auto"/>
        <w:bottom w:val="none" w:sz="0" w:space="0" w:color="auto"/>
        <w:right w:val="none" w:sz="0" w:space="0" w:color="auto"/>
      </w:divBdr>
    </w:div>
    <w:div w:id="1780025314">
      <w:bodyDiv w:val="1"/>
      <w:marLeft w:val="0"/>
      <w:marRight w:val="0"/>
      <w:marTop w:val="0"/>
      <w:marBottom w:val="0"/>
      <w:divBdr>
        <w:top w:val="none" w:sz="0" w:space="0" w:color="auto"/>
        <w:left w:val="none" w:sz="0" w:space="0" w:color="auto"/>
        <w:bottom w:val="none" w:sz="0" w:space="0" w:color="auto"/>
        <w:right w:val="none" w:sz="0" w:space="0" w:color="auto"/>
      </w:divBdr>
    </w:div>
    <w:div w:id="179860180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847212623">
      <w:bodyDiv w:val="1"/>
      <w:marLeft w:val="0"/>
      <w:marRight w:val="0"/>
      <w:marTop w:val="0"/>
      <w:marBottom w:val="0"/>
      <w:divBdr>
        <w:top w:val="none" w:sz="0" w:space="0" w:color="auto"/>
        <w:left w:val="none" w:sz="0" w:space="0" w:color="auto"/>
        <w:bottom w:val="none" w:sz="0" w:space="0" w:color="auto"/>
        <w:right w:val="none" w:sz="0" w:space="0" w:color="auto"/>
      </w:divBdr>
    </w:div>
    <w:div w:id="1849519963">
      <w:bodyDiv w:val="1"/>
      <w:marLeft w:val="0"/>
      <w:marRight w:val="0"/>
      <w:marTop w:val="0"/>
      <w:marBottom w:val="0"/>
      <w:divBdr>
        <w:top w:val="none" w:sz="0" w:space="0" w:color="auto"/>
        <w:left w:val="none" w:sz="0" w:space="0" w:color="auto"/>
        <w:bottom w:val="none" w:sz="0" w:space="0" w:color="auto"/>
        <w:right w:val="none" w:sz="0" w:space="0" w:color="auto"/>
      </w:divBdr>
    </w:div>
    <w:div w:id="1897542110">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08806871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 w:id="21338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hyperlink" Target="kodeks://link/d?nd=902135756&amp;prevdoc=902135756&amp;point=mark=000000000000000000000000000000000000000000000000008PM0L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kodeks://link/d?nd=902135756&amp;prevdoc=902135756&amp;point=mark=000000000000000000000000000000000000000000000000007EG0K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135756&amp;prevdoc=902135756&amp;point=mark=00000000000000000000000000000000000000000000000000AOIB4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kodeks://link/d?nd=901807667&amp;prevdoc=902135756&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kodeks://link/d?nd=901978846&amp;prevdoc=901978846&amp;point=mark=000000000000000000000000000000000000000000000000007DQ0KA" TargetMode="External"/><Relationship Id="rId14" Type="http://schemas.openxmlformats.org/officeDocument/2006/relationships/hyperlink" Target="kodeks://link/d?nd=902135756&amp;prevdoc=902135756&amp;point=mark=000000000000000000000000000000000000000000000000008PM0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5</cp:revision>
  <cp:lastPrinted>2020-08-12T09:37:00Z</cp:lastPrinted>
  <dcterms:created xsi:type="dcterms:W3CDTF">2020-06-23T07:33:00Z</dcterms:created>
  <dcterms:modified xsi:type="dcterms:W3CDTF">2020-08-12T09:38:00Z</dcterms:modified>
</cp:coreProperties>
</file>