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8C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E1FA18" wp14:editId="3A44411D">
            <wp:simplePos x="0" y="0"/>
            <wp:positionH relativeFrom="column">
              <wp:posOffset>2769042</wp:posOffset>
            </wp:positionH>
            <wp:positionV relativeFrom="paragraph">
              <wp:posOffset>0</wp:posOffset>
            </wp:positionV>
            <wp:extent cx="476250" cy="58102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BA5">
        <w:rPr>
          <w:lang w:eastAsia="ru-RU"/>
        </w:rPr>
        <w:t xml:space="preserve">                                                </w:t>
      </w:r>
    </w:p>
    <w:p w:rsidR="0078428C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78428C" w:rsidRDefault="0078428C" w:rsidP="00506BA5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8428C" w:rsidRPr="00F56339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78428C" w:rsidRPr="00F56339" w:rsidTr="000B1D09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428C" w:rsidRPr="00506BA5" w:rsidRDefault="00506BA5" w:rsidP="00506BA5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                               </w:t>
            </w:r>
            <w:r w:rsidR="0078428C" w:rsidRPr="00F56339">
              <w:rPr>
                <w:b/>
                <w:bCs/>
                <w:lang w:eastAsia="ru-RU"/>
              </w:rPr>
              <w:t>АДМИНИСТРАЦИЯ</w:t>
            </w:r>
            <w:r>
              <w:rPr>
                <w:b/>
                <w:bCs/>
                <w:lang w:eastAsia="ru-RU"/>
              </w:rPr>
              <w:t xml:space="preserve">                                           </w:t>
            </w:r>
          </w:p>
          <w:p w:rsidR="0078428C" w:rsidRPr="00F56339" w:rsidRDefault="0078428C" w:rsidP="000B1D0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78428C" w:rsidRPr="00F56339" w:rsidRDefault="0078428C" w:rsidP="000B1D0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78428C" w:rsidRPr="00F56339" w:rsidRDefault="0078428C" w:rsidP="000B1D0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78428C" w:rsidRPr="00F56339" w:rsidRDefault="0078428C" w:rsidP="000B1D0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78428C" w:rsidRPr="00F56339" w:rsidRDefault="0078428C" w:rsidP="000B1D0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78428C" w:rsidRPr="00F56339" w:rsidRDefault="0078428C" w:rsidP="000B1D0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8428C" w:rsidRPr="00F56339" w:rsidTr="000B1D09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0B1D09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6A2B17" w:rsidRDefault="00F35BDF" w:rsidP="00D055F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0B1D09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2651DD" w:rsidRDefault="00F35BDF" w:rsidP="000B1D0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0B1D09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0B1D09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0B1D09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0B1D09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0B1D09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833A6B" w:rsidRDefault="00F35BDF" w:rsidP="0085255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</w:tr>
      <w:tr w:rsidR="0078428C" w:rsidRPr="00F56339" w:rsidTr="000B1D09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428C" w:rsidRDefault="0078428C" w:rsidP="000B1D0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78428C" w:rsidRPr="00F56339" w:rsidRDefault="0078428C" w:rsidP="000B1D09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78428C" w:rsidRDefault="0078428C" w:rsidP="0078428C">
      <w:pPr>
        <w:rPr>
          <w:b/>
        </w:rPr>
      </w:pPr>
    </w:p>
    <w:p w:rsidR="00671B60" w:rsidRDefault="00671B60" w:rsidP="00630AEF">
      <w:pPr>
        <w:pStyle w:val="a8"/>
        <w:spacing w:line="240" w:lineRule="auto"/>
        <w:ind w:left="0" w:right="5101" w:firstLine="0"/>
        <w:rPr>
          <w:szCs w:val="24"/>
        </w:rPr>
      </w:pPr>
      <w:r>
        <w:rPr>
          <w:sz w:val="24"/>
          <w:szCs w:val="24"/>
        </w:rPr>
        <w:t>О</w:t>
      </w:r>
      <w:r w:rsidR="006D27F8">
        <w:rPr>
          <w:sz w:val="24"/>
          <w:szCs w:val="24"/>
        </w:rPr>
        <w:t xml:space="preserve"> </w:t>
      </w:r>
      <w:r w:rsidR="000B1D09">
        <w:rPr>
          <w:sz w:val="24"/>
          <w:szCs w:val="24"/>
        </w:rPr>
        <w:t xml:space="preserve">порядке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в </w:t>
      </w:r>
      <w:r w:rsidR="006D27F8">
        <w:rPr>
          <w:sz w:val="24"/>
          <w:szCs w:val="24"/>
        </w:rPr>
        <w:t>муниципальном образовании городское поселение Андра</w:t>
      </w:r>
    </w:p>
    <w:p w:rsidR="00671B60" w:rsidRDefault="00671B60" w:rsidP="00671B60">
      <w:pPr>
        <w:pStyle w:val="125"/>
        <w:rPr>
          <w:rStyle w:val="FontStyle21"/>
          <w:szCs w:val="24"/>
        </w:rPr>
      </w:pPr>
    </w:p>
    <w:p w:rsidR="00671B60" w:rsidRPr="003A116E" w:rsidRDefault="00671B60" w:rsidP="00671B60">
      <w:pPr>
        <w:pStyle w:val="125"/>
        <w:rPr>
          <w:rStyle w:val="FontStyle21"/>
          <w:szCs w:val="24"/>
        </w:rPr>
      </w:pPr>
    </w:p>
    <w:p w:rsidR="00671B60" w:rsidRPr="003A116E" w:rsidRDefault="00671B60" w:rsidP="00671B60">
      <w:pPr>
        <w:pStyle w:val="a8"/>
        <w:spacing w:line="240" w:lineRule="auto"/>
        <w:ind w:left="0"/>
        <w:rPr>
          <w:sz w:val="24"/>
          <w:szCs w:val="24"/>
        </w:rPr>
      </w:pPr>
      <w:r w:rsidRPr="003A116E">
        <w:rPr>
          <w:rStyle w:val="FontStyle21"/>
          <w:sz w:val="24"/>
          <w:szCs w:val="24"/>
        </w:rPr>
        <w:t xml:space="preserve">В соответствии с </w:t>
      </w:r>
      <w:r w:rsidR="00052A64">
        <w:rPr>
          <w:rStyle w:val="FontStyle21"/>
          <w:sz w:val="24"/>
          <w:szCs w:val="24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соответствии с постановлением Правительства Ханты-Мансийского автономного округа – Югры от 07 сентября 2017 года № 331-п «О порядке проведения инвентаризации дворовых и общественных территорий, уровня</w:t>
      </w:r>
      <w:r w:rsidR="00D02271">
        <w:rPr>
          <w:rStyle w:val="FontStyle21"/>
          <w:sz w:val="24"/>
          <w:szCs w:val="24"/>
        </w:rPr>
        <w:t xml:space="preserve"> благоустройства индивидуальных жилых домов и земельных участков, предоставленных для их размещения, в Ханты-Мансийском автономном округе – Югре</w:t>
      </w:r>
      <w:r w:rsidR="006D27F8">
        <w:rPr>
          <w:rStyle w:val="FontStyle21"/>
          <w:sz w:val="24"/>
          <w:szCs w:val="24"/>
        </w:rPr>
        <w:t>»</w:t>
      </w:r>
      <w:r w:rsidR="00D02271">
        <w:rPr>
          <w:rStyle w:val="FontStyle21"/>
          <w:sz w:val="24"/>
          <w:szCs w:val="24"/>
        </w:rPr>
        <w:t xml:space="preserve">, </w:t>
      </w:r>
      <w:r w:rsidR="006D27F8">
        <w:rPr>
          <w:rStyle w:val="FontStyle21"/>
          <w:sz w:val="24"/>
          <w:szCs w:val="24"/>
        </w:rPr>
        <w:t>с протоколом</w:t>
      </w:r>
      <w:r w:rsidR="00D02271">
        <w:rPr>
          <w:rStyle w:val="FontStyle21"/>
          <w:sz w:val="24"/>
          <w:szCs w:val="24"/>
        </w:rPr>
        <w:t xml:space="preserve"> от 03 июля 2017 года № 478-ПРМ-АЧ всероссийского селекторного совещания по вопросу реализации мероприятий приоритетного проекта «Формирование комфортной городской среды»</w:t>
      </w:r>
      <w:r w:rsidR="00F35BDF">
        <w:rPr>
          <w:rStyle w:val="FontStyle21"/>
          <w:sz w:val="24"/>
          <w:szCs w:val="24"/>
        </w:rPr>
        <w:t xml:space="preserve">, </w:t>
      </w:r>
      <w:r w:rsidR="00F35BDF" w:rsidRPr="00F35BDF">
        <w:rPr>
          <w:rStyle w:val="FontStyle21"/>
          <w:sz w:val="24"/>
          <w:szCs w:val="24"/>
        </w:rPr>
        <w:t>постановлением администрации городского поселения Андра от 28.08.2017 № 280 «Об утверждении Правил по благоустройству территории муниципального образования городское поселение Андра»</w:t>
      </w:r>
      <w:r w:rsidR="00D02271" w:rsidRPr="006D27F8">
        <w:rPr>
          <w:rStyle w:val="FontStyle21"/>
          <w:sz w:val="24"/>
          <w:szCs w:val="24"/>
        </w:rPr>
        <w:t>:</w:t>
      </w:r>
    </w:p>
    <w:p w:rsidR="00671B60" w:rsidRPr="004A2497" w:rsidRDefault="00671B60" w:rsidP="00671B60">
      <w:pPr>
        <w:pStyle w:val="a8"/>
        <w:shd w:val="clear" w:color="auto" w:fill="FFFFFF"/>
        <w:spacing w:line="240" w:lineRule="auto"/>
        <w:ind w:left="0"/>
        <w:rPr>
          <w:color w:val="000000"/>
          <w:sz w:val="24"/>
          <w:szCs w:val="24"/>
        </w:rPr>
      </w:pPr>
      <w:r w:rsidRPr="004A2497">
        <w:rPr>
          <w:color w:val="000000"/>
          <w:sz w:val="24"/>
          <w:szCs w:val="24"/>
        </w:rPr>
        <w:t>1. Утвердить</w:t>
      </w:r>
      <w:r>
        <w:rPr>
          <w:color w:val="000000"/>
          <w:sz w:val="24"/>
          <w:szCs w:val="24"/>
        </w:rPr>
        <w:t xml:space="preserve"> </w:t>
      </w:r>
      <w:r w:rsidR="00D02271">
        <w:rPr>
          <w:color w:val="000000"/>
          <w:sz w:val="24"/>
          <w:szCs w:val="24"/>
        </w:rPr>
        <w:t xml:space="preserve">прилагаемый порядок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 в </w:t>
      </w:r>
      <w:r w:rsidR="006D27F8">
        <w:rPr>
          <w:color w:val="000000"/>
          <w:sz w:val="24"/>
          <w:szCs w:val="24"/>
        </w:rPr>
        <w:t>муниципальном образовании городское поселение Андра</w:t>
      </w:r>
      <w:r>
        <w:rPr>
          <w:sz w:val="24"/>
          <w:szCs w:val="24"/>
        </w:rPr>
        <w:t>.</w:t>
      </w:r>
    </w:p>
    <w:p w:rsidR="00671B60" w:rsidRPr="00040C40" w:rsidRDefault="00671B60" w:rsidP="00671B60">
      <w:pPr>
        <w:pStyle w:val="125"/>
        <w:rPr>
          <w:color w:val="000000"/>
        </w:rPr>
      </w:pPr>
      <w:r>
        <w:rPr>
          <w:color w:val="000000"/>
        </w:rPr>
        <w:t xml:space="preserve">2.  Разместить настоящее постановление на официальном сайте администрации муниципального образования городское поселение Андра по адресу: </w:t>
      </w:r>
      <w:hyperlink r:id="rId7" w:history="1">
        <w:proofErr w:type="gramStart"/>
        <w:r w:rsidRPr="002C1629">
          <w:rPr>
            <w:rStyle w:val="a6"/>
            <w:lang w:val="en-US"/>
          </w:rPr>
          <w:t>www</w:t>
        </w:r>
        <w:r w:rsidRPr="002C1629">
          <w:rPr>
            <w:rStyle w:val="a6"/>
          </w:rPr>
          <w:t>.</w:t>
        </w:r>
        <w:r w:rsidRPr="002C1629">
          <w:rPr>
            <w:rStyle w:val="a6"/>
            <w:lang w:val="en-US"/>
          </w:rPr>
          <w:t>andra</w:t>
        </w:r>
        <w:r w:rsidRPr="002C1629">
          <w:rPr>
            <w:rStyle w:val="a6"/>
          </w:rPr>
          <w:t>-</w:t>
        </w:r>
        <w:r w:rsidRPr="002C1629">
          <w:rPr>
            <w:rStyle w:val="a6"/>
            <w:lang w:val="en-US"/>
          </w:rPr>
          <w:t>mo</w:t>
        </w:r>
        <w:r w:rsidRPr="002C1629">
          <w:rPr>
            <w:rStyle w:val="a6"/>
          </w:rPr>
          <w:t>.</w:t>
        </w:r>
        <w:r w:rsidRPr="002C1629">
          <w:rPr>
            <w:rStyle w:val="a6"/>
            <w:lang w:val="en-US"/>
          </w:rPr>
          <w:t>ru</w:t>
        </w:r>
      </w:hyperlink>
      <w:r>
        <w:rPr>
          <w:color w:val="000000"/>
        </w:rPr>
        <w:t xml:space="preserve"> .</w:t>
      </w:r>
      <w:proofErr w:type="gramEnd"/>
      <w:r w:rsidRPr="00040C40">
        <w:rPr>
          <w:color w:val="000000"/>
        </w:rPr>
        <w:t xml:space="preserve"> </w:t>
      </w:r>
    </w:p>
    <w:p w:rsidR="001D3961" w:rsidRDefault="00671B60" w:rsidP="00D02271">
      <w:pPr>
        <w:pStyle w:val="125"/>
      </w:pPr>
      <w:r>
        <w:t xml:space="preserve">3. </w:t>
      </w:r>
      <w:r w:rsidRPr="0045688F">
        <w:t xml:space="preserve">Контроль за выполнением постановления </w:t>
      </w:r>
      <w:r>
        <w:t>оставляю за собой.</w:t>
      </w:r>
    </w:p>
    <w:p w:rsidR="00671B60" w:rsidRDefault="00671B60" w:rsidP="00671B60">
      <w:pPr>
        <w:pStyle w:val="125"/>
      </w:pPr>
    </w:p>
    <w:p w:rsidR="00D02271" w:rsidRDefault="00D02271" w:rsidP="00671B60">
      <w:pPr>
        <w:pStyle w:val="125"/>
      </w:pPr>
    </w:p>
    <w:p w:rsidR="006D27F8" w:rsidRDefault="006D27F8" w:rsidP="00671B60">
      <w:pPr>
        <w:pStyle w:val="125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4"/>
      </w:tblGrid>
      <w:tr w:rsidR="00671B60" w:rsidTr="00671B60">
        <w:tc>
          <w:tcPr>
            <w:tcW w:w="4813" w:type="dxa"/>
          </w:tcPr>
          <w:p w:rsidR="00671B60" w:rsidRPr="0045688F" w:rsidRDefault="00B7389B" w:rsidP="00671B60">
            <w:pPr>
              <w:pStyle w:val="125"/>
              <w:ind w:firstLine="29"/>
              <w:jc w:val="left"/>
            </w:pPr>
            <w:r>
              <w:t>Глава</w:t>
            </w:r>
            <w:r w:rsidR="00671B60">
              <w:t xml:space="preserve"> городского поселения Андра</w:t>
            </w:r>
          </w:p>
          <w:p w:rsidR="00671B60" w:rsidRDefault="00671B60" w:rsidP="00671B60">
            <w:pPr>
              <w:pStyle w:val="125"/>
              <w:ind w:firstLine="0"/>
            </w:pPr>
          </w:p>
        </w:tc>
        <w:tc>
          <w:tcPr>
            <w:tcW w:w="4814" w:type="dxa"/>
          </w:tcPr>
          <w:p w:rsidR="00671B60" w:rsidRDefault="00B7389B" w:rsidP="00671B60">
            <w:pPr>
              <w:pStyle w:val="125"/>
              <w:ind w:firstLine="0"/>
              <w:jc w:val="right"/>
            </w:pPr>
            <w:r>
              <w:t>О.В. Гончарук</w:t>
            </w:r>
          </w:p>
        </w:tc>
      </w:tr>
    </w:tbl>
    <w:p w:rsidR="00D02271" w:rsidRDefault="00D02271" w:rsidP="00252539">
      <w:pPr>
        <w:rPr>
          <w:szCs w:val="20"/>
          <w:lang w:eastAsia="ru-RU"/>
        </w:rPr>
      </w:pPr>
    </w:p>
    <w:p w:rsidR="00E054CD" w:rsidRDefault="00E054CD" w:rsidP="00252539"/>
    <w:p w:rsidR="001D3961" w:rsidRPr="00506BA5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B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054CD" w:rsidRDefault="001D3961" w:rsidP="00852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BA5">
        <w:rPr>
          <w:rFonts w:ascii="Times New Roman" w:hAnsi="Times New Roman" w:cs="Times New Roman"/>
          <w:sz w:val="24"/>
          <w:szCs w:val="24"/>
        </w:rPr>
        <w:t xml:space="preserve">к </w:t>
      </w:r>
      <w:r w:rsidR="00852E69" w:rsidRPr="00506BA5">
        <w:rPr>
          <w:rFonts w:ascii="Times New Roman" w:hAnsi="Times New Roman" w:cs="Times New Roman"/>
          <w:sz w:val="24"/>
          <w:szCs w:val="24"/>
        </w:rPr>
        <w:t>постановлени</w:t>
      </w:r>
      <w:r w:rsidR="00E054CD">
        <w:rPr>
          <w:rFonts w:ascii="Times New Roman" w:hAnsi="Times New Roman" w:cs="Times New Roman"/>
          <w:sz w:val="24"/>
          <w:szCs w:val="24"/>
        </w:rPr>
        <w:t xml:space="preserve">ю </w:t>
      </w:r>
      <w:r w:rsidRPr="00506B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D3961" w:rsidRDefault="00F07284" w:rsidP="00852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BA5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E054CD" w:rsidRPr="00506BA5" w:rsidRDefault="00E054CD" w:rsidP="00852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321 от 25.09.2017</w:t>
      </w:r>
    </w:p>
    <w:p w:rsidR="001D3961" w:rsidRPr="00506BA5" w:rsidRDefault="001D3961" w:rsidP="00F7372C">
      <w:pPr>
        <w:spacing w:after="160" w:line="259" w:lineRule="auto"/>
      </w:pPr>
    </w:p>
    <w:p w:rsidR="003C5D7E" w:rsidRPr="00506BA5" w:rsidRDefault="00963354" w:rsidP="003C5D7E">
      <w:pPr>
        <w:shd w:val="clear" w:color="auto" w:fill="FFFFFF"/>
        <w:spacing w:line="276" w:lineRule="auto"/>
        <w:jc w:val="center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Порядок</w:t>
      </w:r>
      <w:r w:rsidRPr="00506BA5">
        <w:rPr>
          <w:color w:val="22272F"/>
          <w:lang w:eastAsia="ru-RU"/>
        </w:rPr>
        <w:br/>
        <w:t xml:space="preserve">проведения инвентаризации дворовых и общественных территорий, </w:t>
      </w:r>
    </w:p>
    <w:p w:rsidR="00963354" w:rsidRPr="00506BA5" w:rsidRDefault="00963354" w:rsidP="003C5D7E">
      <w:pPr>
        <w:shd w:val="clear" w:color="auto" w:fill="FFFFFF"/>
        <w:spacing w:line="276" w:lineRule="auto"/>
        <w:jc w:val="center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уровня благоустройства индивидуальных жилых домов и земельных участков, предоставленных для их размещения, в Ханты-Мансийском автономном округе - Югре </w:t>
      </w:r>
      <w:r w:rsidRPr="00506BA5">
        <w:rPr>
          <w:color w:val="22272F"/>
          <w:lang w:eastAsia="ru-RU"/>
        </w:rPr>
        <w:br/>
        <w:t>(далее - Порядок)</w:t>
      </w:r>
    </w:p>
    <w:p w:rsidR="00506BA5" w:rsidRDefault="00506BA5" w:rsidP="006D27F8">
      <w:pPr>
        <w:shd w:val="clear" w:color="auto" w:fill="FFFFFF"/>
        <w:spacing w:line="276" w:lineRule="auto"/>
        <w:jc w:val="center"/>
        <w:rPr>
          <w:color w:val="22272F"/>
          <w:lang w:eastAsia="ru-RU"/>
        </w:rPr>
      </w:pPr>
    </w:p>
    <w:p w:rsidR="00963354" w:rsidRPr="00506BA5" w:rsidRDefault="00963354" w:rsidP="006D27F8">
      <w:pPr>
        <w:shd w:val="clear" w:color="auto" w:fill="FFFFFF"/>
        <w:spacing w:line="276" w:lineRule="auto"/>
        <w:jc w:val="center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Раздел I. Общие положения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1.1. Порядок разработан в соответствии с </w:t>
      </w:r>
      <w:hyperlink r:id="rId8" w:anchor="/document/71609392/entry/0" w:history="1">
        <w:r w:rsidRPr="00506BA5">
          <w:rPr>
            <w:lang w:eastAsia="ru-RU"/>
          </w:rPr>
          <w:t>постановлением</w:t>
        </w:r>
      </w:hyperlink>
      <w:r w:rsidRPr="00506BA5">
        <w:rPr>
          <w:lang w:eastAsia="ru-RU"/>
        </w:rPr>
        <w:t> </w:t>
      </w:r>
      <w:r w:rsidRPr="00506BA5">
        <w:rPr>
          <w:color w:val="22272F"/>
          <w:lang w:eastAsia="ru-RU"/>
        </w:rPr>
        <w:t>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в целях разработки в Ханты-Мансийском автономном округе - Югре (далее - автономный округ) государственных и муниципальных программ формирования современной городской среды на 2018 - 2022 годы и устанавливает требования к проведению инвентаризации дворовых и общественных территорий, а также уровня благоустройства индивидуальных жилых домов и земельных участков, предоставленных для их размещения (далее - инвентаризация).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 xml:space="preserve">1.2. Инвентаризация дворовых и общественных территорий проводится ежегодно до 1 августа текущего года администрацией муниципального образования городское поселение Андра, в соответствии с утверждаемым </w:t>
      </w:r>
      <w:r w:rsidR="008E5CDD" w:rsidRPr="00506BA5">
        <w:rPr>
          <w:color w:val="22272F"/>
          <w:lang w:eastAsia="ru-RU"/>
        </w:rPr>
        <w:t>графиком</w:t>
      </w:r>
      <w:r w:rsidRPr="00506BA5">
        <w:rPr>
          <w:color w:val="22272F"/>
          <w:lang w:eastAsia="ru-RU"/>
        </w:rPr>
        <w:t xml:space="preserve"> (далее - график инвентаризации).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1.3. График инвентаризации размеща</w:t>
      </w:r>
      <w:r w:rsidR="008E5CDD" w:rsidRPr="00506BA5">
        <w:rPr>
          <w:color w:val="22272F"/>
          <w:lang w:eastAsia="ru-RU"/>
        </w:rPr>
        <w:t>е</w:t>
      </w:r>
      <w:r w:rsidRPr="00506BA5">
        <w:rPr>
          <w:color w:val="22272F"/>
          <w:lang w:eastAsia="ru-RU"/>
        </w:rPr>
        <w:t xml:space="preserve">тся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9" w:history="1">
        <w:r w:rsidRPr="00506BA5">
          <w:rPr>
            <w:rStyle w:val="a6"/>
            <w:lang w:val="en-US" w:eastAsia="ru-RU"/>
          </w:rPr>
          <w:t>www</w:t>
        </w:r>
        <w:r w:rsidRPr="00506BA5">
          <w:rPr>
            <w:rStyle w:val="a6"/>
            <w:lang w:eastAsia="ru-RU"/>
          </w:rPr>
          <w:t>.</w:t>
        </w:r>
        <w:r w:rsidRPr="00506BA5">
          <w:rPr>
            <w:rStyle w:val="a6"/>
            <w:lang w:val="en-US" w:eastAsia="ru-RU"/>
          </w:rPr>
          <w:t>andra</w:t>
        </w:r>
        <w:r w:rsidRPr="00506BA5">
          <w:rPr>
            <w:rStyle w:val="a6"/>
            <w:lang w:eastAsia="ru-RU"/>
          </w:rPr>
          <w:t>-</w:t>
        </w:r>
        <w:r w:rsidRPr="00506BA5">
          <w:rPr>
            <w:rStyle w:val="a6"/>
            <w:lang w:val="en-US" w:eastAsia="ru-RU"/>
          </w:rPr>
          <w:t>mo</w:t>
        </w:r>
        <w:r w:rsidRPr="00506BA5">
          <w:rPr>
            <w:rStyle w:val="a6"/>
            <w:lang w:eastAsia="ru-RU"/>
          </w:rPr>
          <w:t>.</w:t>
        </w:r>
        <w:r w:rsidRPr="00506BA5">
          <w:rPr>
            <w:rStyle w:val="a6"/>
            <w:lang w:val="en-US" w:eastAsia="ru-RU"/>
          </w:rPr>
          <w:t>ru</w:t>
        </w:r>
      </w:hyperlink>
      <w:r w:rsidRPr="00506BA5">
        <w:rPr>
          <w:color w:val="22272F"/>
          <w:lang w:eastAsia="ru-RU"/>
        </w:rPr>
        <w:t xml:space="preserve"> и в иных средствах массовой информации.</w:t>
      </w:r>
    </w:p>
    <w:p w:rsidR="00506BA5" w:rsidRDefault="00506BA5" w:rsidP="006D27F8">
      <w:pPr>
        <w:shd w:val="clear" w:color="auto" w:fill="FFFFFF"/>
        <w:spacing w:line="276" w:lineRule="auto"/>
        <w:jc w:val="center"/>
        <w:rPr>
          <w:color w:val="22272F"/>
          <w:lang w:eastAsia="ru-RU"/>
        </w:rPr>
      </w:pPr>
    </w:p>
    <w:p w:rsidR="00963354" w:rsidRPr="00506BA5" w:rsidRDefault="00963354" w:rsidP="006D27F8">
      <w:pPr>
        <w:shd w:val="clear" w:color="auto" w:fill="FFFFFF"/>
        <w:spacing w:line="276" w:lineRule="auto"/>
        <w:jc w:val="center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Раздел II. Проведение инвентаризации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2.1. Инвентаризации подлежат: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2.1.1. Дворовые территории, под которыми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2.1.2. Общественные территории, под которыми понимаются территории муниципальных образований соответствующего функционального назначения (площади, набережные, улицы, пешеходные зоны, скверы, парки, иные территории).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2.1.3. Уровень благоустройства индивидуальных жилых домов и земельных участков, предоставленных для их размещения.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lastRenderedPageBreak/>
        <w:t xml:space="preserve">2.2. Инвентаризация проводится инвентаризационной комиссией (далее - комиссия), создаваемой </w:t>
      </w:r>
      <w:r w:rsidR="00CF51BE" w:rsidRPr="00506BA5">
        <w:rPr>
          <w:color w:val="22272F"/>
          <w:lang w:eastAsia="ru-RU"/>
        </w:rPr>
        <w:t>администрацией муниципального образования городское поселение Андра</w:t>
      </w:r>
      <w:r w:rsidRPr="00506BA5">
        <w:rPr>
          <w:color w:val="22272F"/>
          <w:lang w:eastAsia="ru-RU"/>
        </w:rPr>
        <w:t>, состав и полномочия которой определяются муниципальным правовым актом.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В состав комиссии включаются: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 xml:space="preserve">представители </w:t>
      </w:r>
      <w:r w:rsidR="003F50E7" w:rsidRPr="00506BA5">
        <w:rPr>
          <w:color w:val="22272F"/>
          <w:lang w:eastAsia="ru-RU"/>
        </w:rPr>
        <w:t>администрации муниципального образования городское поселение Андра</w:t>
      </w:r>
      <w:r w:rsidRPr="00506BA5">
        <w:rPr>
          <w:color w:val="22272F"/>
          <w:lang w:eastAsia="ru-RU"/>
        </w:rPr>
        <w:t>;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 xml:space="preserve">представители </w:t>
      </w:r>
      <w:r w:rsidR="003F50E7" w:rsidRPr="00506BA5">
        <w:rPr>
          <w:color w:val="22272F"/>
          <w:lang w:eastAsia="ru-RU"/>
        </w:rPr>
        <w:t>администрации Октябрьского района</w:t>
      </w:r>
      <w:r w:rsidRPr="00506BA5">
        <w:rPr>
          <w:color w:val="22272F"/>
          <w:lang w:eastAsia="ru-RU"/>
        </w:rPr>
        <w:t xml:space="preserve">, - в случае если комиссия создается </w:t>
      </w:r>
      <w:r w:rsidR="003F50E7" w:rsidRPr="00506BA5">
        <w:rPr>
          <w:color w:val="22272F"/>
          <w:lang w:eastAsia="ru-RU"/>
        </w:rPr>
        <w:t>администрацией муниципального образования городское поселения Андра</w:t>
      </w:r>
      <w:r w:rsidRPr="00506BA5">
        <w:rPr>
          <w:color w:val="22272F"/>
          <w:lang w:eastAsia="ru-RU"/>
        </w:rPr>
        <w:t>;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представители общественных организаций;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собственники помещений в многоквартирных домах или их представители;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собственники индивидуальных жилых домов и земельных участков, предоставленных для их размещения, или их представители;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 xml:space="preserve">представители </w:t>
      </w:r>
      <w:r w:rsidR="008E5CDD" w:rsidRPr="00506BA5">
        <w:rPr>
          <w:color w:val="22272F"/>
          <w:lang w:eastAsia="ru-RU"/>
        </w:rPr>
        <w:t xml:space="preserve">организаций и (или) </w:t>
      </w:r>
      <w:r w:rsidRPr="00506BA5">
        <w:rPr>
          <w:color w:val="22272F"/>
          <w:lang w:eastAsia="ru-RU"/>
        </w:rPr>
        <w:t>иные заинтересованные лица.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2.3. Инвентаризация проводится путем натурного обследования дворовых и общественных территорий, индивидуальных жилых домов и земельных участков, предоставленных для их размещения, и расположенных на них элементов.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2.4. По итогам инвентаризации орган</w:t>
      </w:r>
      <w:r w:rsidR="008E5CDD" w:rsidRPr="00506BA5">
        <w:rPr>
          <w:color w:val="22272F"/>
          <w:lang w:eastAsia="ru-RU"/>
        </w:rPr>
        <w:t>ом</w:t>
      </w:r>
      <w:r w:rsidRPr="00506BA5">
        <w:rPr>
          <w:color w:val="22272F"/>
          <w:lang w:eastAsia="ru-RU"/>
        </w:rPr>
        <w:t xml:space="preserve"> местного самоуправления составляются паспорта благоустройства: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2.4.1. Дворовой территории.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2.4.2. Общественной территории.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2.4.3. Территории индивидуальных жилых домов и земельных участков, предоставленных для их размещения.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2.4.4. Муниципального образования автономного округа.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2.5. Формы паспортов благоустройства</w:t>
      </w:r>
      <w:r w:rsidR="008E5CDD" w:rsidRPr="00506BA5">
        <w:rPr>
          <w:color w:val="22272F"/>
          <w:lang w:eastAsia="ru-RU"/>
        </w:rPr>
        <w:t xml:space="preserve"> </w:t>
      </w:r>
      <w:r w:rsidRPr="00506BA5">
        <w:rPr>
          <w:color w:val="22272F"/>
          <w:lang w:eastAsia="ru-RU"/>
        </w:rPr>
        <w:t xml:space="preserve">утверждаются </w:t>
      </w:r>
      <w:r w:rsidR="003F50E7" w:rsidRPr="00506BA5">
        <w:rPr>
          <w:color w:val="22272F"/>
          <w:lang w:eastAsia="ru-RU"/>
        </w:rPr>
        <w:t>администрацией муниципального образования городское поселение Андра</w:t>
      </w:r>
      <w:r w:rsidRPr="00506BA5">
        <w:rPr>
          <w:color w:val="22272F"/>
          <w:lang w:eastAsia="ru-RU"/>
        </w:rPr>
        <w:t>.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2.6. Результаты инвентаризации дворовой территории, прилегающей к двум и более многоквартирным домам, оформляются единым паспортом благоустройства дворовой территории с указанием перечня этих многоквартирных домов.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2.7. К паспорту благоустройства дворовой территории и паспорту благоустройства общественной территории прилагаются картографические материалы с нанесенными на них объектами благоустройства дворовой территории и общественной территории.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2.8. При формировании паспорта дворовой территории и паспорта общественной территории не допускается пересечение границ территорий. Информация о внутриквартальном проезде, примыкающем к дворовой территории, отражается в паспорте дворовой территории.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2.9. Паспорта благоустройства в течение 30 календарных дней с даты окончания инвентаризации передаются инвентаризационной комиссией в соответствующие органы местного самоуправления для размещения их на официальном сайте в информационно-телекоммуникационной сети Интернет, в иных средствах массовой информации.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 xml:space="preserve">2.10. </w:t>
      </w:r>
      <w:r w:rsidR="003C5D7E" w:rsidRPr="00506BA5">
        <w:rPr>
          <w:color w:val="22272F"/>
          <w:lang w:eastAsia="ru-RU"/>
        </w:rPr>
        <w:t>Администрация муниципального образования городское поселение Андра ведет</w:t>
      </w:r>
      <w:r w:rsidRPr="00506BA5">
        <w:rPr>
          <w:color w:val="22272F"/>
          <w:lang w:eastAsia="ru-RU"/>
        </w:rPr>
        <w:t xml:space="preserve"> реестр паспортов </w:t>
      </w:r>
      <w:r w:rsidR="003C5D7E" w:rsidRPr="00506BA5">
        <w:rPr>
          <w:color w:val="22272F"/>
          <w:lang w:eastAsia="ru-RU"/>
        </w:rPr>
        <w:t>благоустройства в установленном</w:t>
      </w:r>
      <w:r w:rsidRPr="00506BA5">
        <w:rPr>
          <w:color w:val="22272F"/>
          <w:lang w:eastAsia="ru-RU"/>
        </w:rPr>
        <w:t xml:space="preserve"> порядке.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 xml:space="preserve">2.11. На основании паспортов благоустройства дворовых территорий, паспортов благоустройства общественных территории </w:t>
      </w:r>
      <w:r w:rsidR="003C5D7E" w:rsidRPr="00506BA5">
        <w:rPr>
          <w:color w:val="22272F"/>
          <w:lang w:eastAsia="ru-RU"/>
        </w:rPr>
        <w:t>администрацией муниципального образования городское поселение Андра</w:t>
      </w:r>
      <w:r w:rsidRPr="00506BA5">
        <w:rPr>
          <w:color w:val="22272F"/>
          <w:lang w:eastAsia="ru-RU"/>
        </w:rPr>
        <w:t xml:space="preserve"> формируются адресные перечни всех дворовых территорий, нуждающихся в благоустройстве в 2018 - 2022 годах (исходя из минимального перечня </w:t>
      </w:r>
      <w:r w:rsidRPr="00506BA5">
        <w:rPr>
          <w:color w:val="22272F"/>
          <w:lang w:eastAsia="ru-RU"/>
        </w:rPr>
        <w:lastRenderedPageBreak/>
        <w:t>работ по благоустройству) и адресные перечни всех общественных территорий, нуждающихся в благоустройстве в 2018 - 2022 годах (далее - адресные перечни).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>2.12. Адресные перечни, сформированные по результатам проведения инвентаризации, учитываются при разработке муниципальных программ формирования современной городской среды на 2018 - 2022 годы.</w:t>
      </w:r>
    </w:p>
    <w:p w:rsidR="00963354" w:rsidRPr="00506BA5" w:rsidRDefault="00963354" w:rsidP="003C5D7E">
      <w:pPr>
        <w:shd w:val="clear" w:color="auto" w:fill="FFFFFF"/>
        <w:spacing w:line="276" w:lineRule="auto"/>
        <w:ind w:firstLine="567"/>
        <w:jc w:val="both"/>
        <w:rPr>
          <w:color w:val="22272F"/>
          <w:lang w:eastAsia="ru-RU"/>
        </w:rPr>
      </w:pPr>
      <w:r w:rsidRPr="00506BA5">
        <w:rPr>
          <w:color w:val="22272F"/>
          <w:lang w:eastAsia="ru-RU"/>
        </w:rPr>
        <w:t xml:space="preserve">2.13. На основании паспорта благоустройства территории индивидуального жилого дома и земельного участка, предоставленного для его размещения, </w:t>
      </w:r>
      <w:r w:rsidR="003C5D7E" w:rsidRPr="00506BA5">
        <w:rPr>
          <w:color w:val="22272F"/>
          <w:lang w:eastAsia="ru-RU"/>
        </w:rPr>
        <w:t>администрацией муниципального образования городское поселение Андра</w:t>
      </w:r>
      <w:r w:rsidRPr="00506BA5">
        <w:rPr>
          <w:color w:val="22272F"/>
          <w:lang w:eastAsia="ru-RU"/>
        </w:rPr>
        <w:t xml:space="preserve"> не позднее 31 декабря 2020 года заключается соглашение с собственником (пользователем) жи</w:t>
      </w:r>
      <w:bookmarkStart w:id="0" w:name="_GoBack"/>
      <w:bookmarkEnd w:id="0"/>
      <w:r w:rsidRPr="00506BA5">
        <w:rPr>
          <w:color w:val="22272F"/>
          <w:lang w:eastAsia="ru-RU"/>
        </w:rPr>
        <w:t xml:space="preserve">лого дома и земельного участка, расположенного на территории индивидуальной жилой застройки, о благоустройстве такой территории в соответствии с требованиями правил благоустройства, утвержденных </w:t>
      </w:r>
      <w:r w:rsidR="003C5D7E" w:rsidRPr="00506BA5">
        <w:rPr>
          <w:color w:val="22272F"/>
          <w:lang w:eastAsia="ru-RU"/>
        </w:rPr>
        <w:t>администрацией муниципального образования городское поселение Андра</w:t>
      </w:r>
      <w:r w:rsidRPr="00506BA5">
        <w:rPr>
          <w:color w:val="22272F"/>
          <w:lang w:eastAsia="ru-RU"/>
        </w:rPr>
        <w:t>.</w:t>
      </w:r>
    </w:p>
    <w:p w:rsidR="00963354" w:rsidRDefault="00963354" w:rsidP="008E5CDD">
      <w:pPr>
        <w:spacing w:after="160" w:line="259" w:lineRule="auto"/>
      </w:pPr>
    </w:p>
    <w:p w:rsidR="005A3671" w:rsidRDefault="005A3671" w:rsidP="008E5CDD">
      <w:pPr>
        <w:spacing w:after="160" w:line="259" w:lineRule="auto"/>
      </w:pPr>
    </w:p>
    <w:p w:rsidR="005A3671" w:rsidRDefault="005A3671" w:rsidP="008E5CDD">
      <w:pPr>
        <w:spacing w:after="160" w:line="259" w:lineRule="auto"/>
      </w:pPr>
    </w:p>
    <w:p w:rsidR="005A3671" w:rsidRDefault="005A3671" w:rsidP="008E5CDD">
      <w:pPr>
        <w:spacing w:after="160" w:line="259" w:lineRule="auto"/>
      </w:pPr>
    </w:p>
    <w:p w:rsidR="005A3671" w:rsidRDefault="005A3671" w:rsidP="008E5CDD">
      <w:pPr>
        <w:spacing w:after="160" w:line="259" w:lineRule="auto"/>
      </w:pPr>
    </w:p>
    <w:p w:rsidR="005A3671" w:rsidRDefault="005A3671" w:rsidP="008E5CDD">
      <w:pPr>
        <w:spacing w:after="160" w:line="259" w:lineRule="auto"/>
      </w:pPr>
    </w:p>
    <w:p w:rsidR="005A3671" w:rsidRDefault="005A3671" w:rsidP="008E5CDD">
      <w:pPr>
        <w:spacing w:after="160" w:line="259" w:lineRule="auto"/>
      </w:pPr>
    </w:p>
    <w:p w:rsidR="005A3671" w:rsidRDefault="005A3671" w:rsidP="008E5CDD">
      <w:pPr>
        <w:spacing w:after="160" w:line="259" w:lineRule="auto"/>
      </w:pPr>
    </w:p>
    <w:p w:rsidR="005A3671" w:rsidRDefault="005A3671" w:rsidP="008E5CDD">
      <w:pPr>
        <w:spacing w:after="160" w:line="259" w:lineRule="auto"/>
      </w:pPr>
    </w:p>
    <w:p w:rsidR="005A3671" w:rsidRDefault="005A3671" w:rsidP="008E5CDD">
      <w:pPr>
        <w:spacing w:after="160" w:line="259" w:lineRule="auto"/>
      </w:pPr>
    </w:p>
    <w:p w:rsidR="005A3671" w:rsidRDefault="005A3671" w:rsidP="008E5CDD">
      <w:pPr>
        <w:spacing w:after="160" w:line="259" w:lineRule="auto"/>
      </w:pPr>
    </w:p>
    <w:p w:rsidR="005A3671" w:rsidRDefault="005A3671" w:rsidP="008E5CDD">
      <w:pPr>
        <w:spacing w:after="160" w:line="259" w:lineRule="auto"/>
      </w:pPr>
    </w:p>
    <w:p w:rsidR="005A3671" w:rsidRDefault="005A3671" w:rsidP="008E5CDD">
      <w:pPr>
        <w:spacing w:after="160" w:line="259" w:lineRule="auto"/>
      </w:pPr>
    </w:p>
    <w:p w:rsidR="005A3671" w:rsidRDefault="005A3671" w:rsidP="008E5CDD">
      <w:pPr>
        <w:spacing w:after="160" w:line="259" w:lineRule="auto"/>
      </w:pPr>
    </w:p>
    <w:p w:rsidR="005A3671" w:rsidRDefault="005A3671" w:rsidP="008E5CDD">
      <w:pPr>
        <w:spacing w:after="160" w:line="259" w:lineRule="auto"/>
      </w:pPr>
    </w:p>
    <w:p w:rsidR="005A3671" w:rsidRDefault="005A3671" w:rsidP="008E5CDD">
      <w:pPr>
        <w:spacing w:after="160" w:line="259" w:lineRule="auto"/>
      </w:pPr>
    </w:p>
    <w:p w:rsidR="005A3671" w:rsidRDefault="005A3671" w:rsidP="008E5CDD">
      <w:pPr>
        <w:spacing w:after="160" w:line="259" w:lineRule="auto"/>
      </w:pPr>
    </w:p>
    <w:p w:rsidR="005A3671" w:rsidRDefault="005A3671" w:rsidP="008E5CDD">
      <w:pPr>
        <w:spacing w:after="160" w:line="259" w:lineRule="auto"/>
      </w:pPr>
    </w:p>
    <w:p w:rsidR="005A3671" w:rsidRDefault="005A3671" w:rsidP="008E5CDD">
      <w:pPr>
        <w:spacing w:after="160" w:line="259" w:lineRule="auto"/>
      </w:pPr>
    </w:p>
    <w:p w:rsidR="005A3671" w:rsidRDefault="005A3671" w:rsidP="008E5CDD">
      <w:pPr>
        <w:spacing w:after="160" w:line="259" w:lineRule="auto"/>
      </w:pPr>
    </w:p>
    <w:p w:rsidR="005A3671" w:rsidRDefault="005A3671" w:rsidP="008E5CDD">
      <w:pPr>
        <w:spacing w:after="160" w:line="259" w:lineRule="auto"/>
      </w:pPr>
    </w:p>
    <w:p w:rsidR="005A3671" w:rsidRDefault="005A3671" w:rsidP="008E5CDD">
      <w:pPr>
        <w:spacing w:after="160" w:line="259" w:lineRule="auto"/>
      </w:pPr>
    </w:p>
    <w:p w:rsidR="005A3671" w:rsidRDefault="005A3671" w:rsidP="008E5CDD">
      <w:pPr>
        <w:spacing w:after="160" w:line="259" w:lineRule="auto"/>
      </w:pPr>
    </w:p>
    <w:p w:rsidR="005A3671" w:rsidRPr="003A6324" w:rsidRDefault="005A3671" w:rsidP="005A3671">
      <w:r w:rsidRPr="003A6324">
        <w:lastRenderedPageBreak/>
        <w:t>Согласовано:</w:t>
      </w:r>
    </w:p>
    <w:p w:rsidR="005A3671" w:rsidRDefault="005A3671" w:rsidP="005A3671">
      <w:r>
        <w:t xml:space="preserve">Начальник </w:t>
      </w:r>
    </w:p>
    <w:p w:rsidR="005A3671" w:rsidRPr="003A6324" w:rsidRDefault="005A3671" w:rsidP="005A3671">
      <w:r w:rsidRPr="003A6324">
        <w:t>организационно-правового отдела</w:t>
      </w:r>
    </w:p>
    <w:p w:rsidR="005A3671" w:rsidRDefault="005A3671" w:rsidP="005A3671">
      <w:r w:rsidRPr="003A6324">
        <w:t xml:space="preserve">администрации городского поселения Андра </w:t>
      </w:r>
      <w:r>
        <w:t xml:space="preserve">                                                   О. В. Петручик                                     </w:t>
      </w:r>
    </w:p>
    <w:p w:rsidR="005A3671" w:rsidRDefault="005A3671" w:rsidP="005A3671"/>
    <w:p w:rsidR="005A3671" w:rsidRPr="003A6324" w:rsidRDefault="005A3671" w:rsidP="005A3671"/>
    <w:p w:rsidR="005A3671" w:rsidRPr="003A6324" w:rsidRDefault="005A3671" w:rsidP="005A3671">
      <w:r w:rsidRPr="003A6324">
        <w:t>Исполнитель:</w:t>
      </w:r>
    </w:p>
    <w:p w:rsidR="005A3671" w:rsidRDefault="005A3671" w:rsidP="005A3671">
      <w:r>
        <w:t>ведущий специалист</w:t>
      </w:r>
      <w:r w:rsidRPr="003A6324">
        <w:t xml:space="preserve"> </w:t>
      </w:r>
      <w:r w:rsidRPr="008F5D72">
        <w:t xml:space="preserve">отдела </w:t>
      </w:r>
    </w:p>
    <w:p w:rsidR="005A3671" w:rsidRDefault="005A3671" w:rsidP="005A3671">
      <w:r w:rsidRPr="008F5D72">
        <w:t>обеспечения жизнедеятельности,</w:t>
      </w:r>
      <w:r>
        <w:t xml:space="preserve"> </w:t>
      </w:r>
      <w:r w:rsidRPr="008F5D72">
        <w:t xml:space="preserve">управления </w:t>
      </w:r>
    </w:p>
    <w:p w:rsidR="005A3671" w:rsidRDefault="005A3671" w:rsidP="005A3671">
      <w:r w:rsidRPr="008F5D72">
        <w:t xml:space="preserve">муниципальным имуществом, землеустройства </w:t>
      </w:r>
    </w:p>
    <w:p w:rsidR="005A3671" w:rsidRPr="006444A0" w:rsidRDefault="005A3671" w:rsidP="005A3671">
      <w:r w:rsidRPr="003A6324">
        <w:t>администрации</w:t>
      </w:r>
      <w:r>
        <w:t xml:space="preserve"> </w:t>
      </w:r>
      <w:r w:rsidRPr="003A6324">
        <w:t xml:space="preserve">городского поселения Андра                                           </w:t>
      </w:r>
      <w:r>
        <w:t xml:space="preserve">        И. И. Кострова</w:t>
      </w:r>
      <w:r w:rsidRPr="003A6324">
        <w:t xml:space="preserve"> </w:t>
      </w:r>
    </w:p>
    <w:p w:rsidR="005A3671" w:rsidRPr="003A6324" w:rsidRDefault="005A3671" w:rsidP="005A367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A3671" w:rsidRPr="003A6324" w:rsidRDefault="005A3671" w:rsidP="005A367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A3671" w:rsidRPr="003A6324" w:rsidRDefault="005A3671" w:rsidP="005A367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A3671" w:rsidRPr="003A6324" w:rsidRDefault="005A3671" w:rsidP="005A3671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Лист рассылки:</w:t>
      </w:r>
    </w:p>
    <w:p w:rsidR="005A3671" w:rsidRPr="003A6324" w:rsidRDefault="005A3671" w:rsidP="005A3671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1. ОПО – 2 экз.</w:t>
      </w:r>
    </w:p>
    <w:p w:rsidR="005A3671" w:rsidRDefault="005A3671" w:rsidP="005A3671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2. О</w:t>
      </w:r>
      <w:r>
        <w:rPr>
          <w:rFonts w:eastAsiaTheme="minorHAnsi"/>
        </w:rPr>
        <w:t>ОЖУМИЗ</w:t>
      </w:r>
      <w:r w:rsidRPr="003A6324">
        <w:rPr>
          <w:rFonts w:eastAsiaTheme="minorHAnsi"/>
        </w:rPr>
        <w:t xml:space="preserve"> – 1 экз.</w:t>
      </w:r>
    </w:p>
    <w:p w:rsidR="005A3671" w:rsidRDefault="005A3671" w:rsidP="008E5CDD">
      <w:pPr>
        <w:spacing w:after="160" w:line="259" w:lineRule="auto"/>
      </w:pPr>
    </w:p>
    <w:p w:rsidR="005A3671" w:rsidRDefault="005A3671" w:rsidP="008E5CDD">
      <w:pPr>
        <w:spacing w:after="160" w:line="259" w:lineRule="auto"/>
      </w:pPr>
    </w:p>
    <w:p w:rsidR="005A3671" w:rsidRDefault="005A3671" w:rsidP="008E5CDD">
      <w:pPr>
        <w:spacing w:after="160" w:line="259" w:lineRule="auto"/>
      </w:pPr>
    </w:p>
    <w:p w:rsidR="005A3671" w:rsidRPr="00506BA5" w:rsidRDefault="005A3671" w:rsidP="008E5CDD">
      <w:pPr>
        <w:spacing w:after="160" w:line="259" w:lineRule="auto"/>
      </w:pPr>
    </w:p>
    <w:sectPr w:rsidR="005A3671" w:rsidRPr="00506BA5" w:rsidSect="00506B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B2598"/>
    <w:multiLevelType w:val="hybridMultilevel"/>
    <w:tmpl w:val="FC5AB41E"/>
    <w:lvl w:ilvl="0" w:tplc="36B899CE">
      <w:start w:val="1"/>
      <w:numFmt w:val="decimal"/>
      <w:suff w:val="space"/>
      <w:lvlText w:val="%1."/>
      <w:lvlJc w:val="left"/>
      <w:pPr>
        <w:ind w:left="1247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E445E1"/>
    <w:multiLevelType w:val="hybridMultilevel"/>
    <w:tmpl w:val="04CAF1CE"/>
    <w:lvl w:ilvl="0" w:tplc="587E758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EB"/>
    <w:rsid w:val="00035820"/>
    <w:rsid w:val="00052A64"/>
    <w:rsid w:val="0007215F"/>
    <w:rsid w:val="000B1D09"/>
    <w:rsid w:val="000D03E4"/>
    <w:rsid w:val="00101147"/>
    <w:rsid w:val="00143B68"/>
    <w:rsid w:val="00152413"/>
    <w:rsid w:val="00183399"/>
    <w:rsid w:val="00186508"/>
    <w:rsid w:val="001D3961"/>
    <w:rsid w:val="001E0CB5"/>
    <w:rsid w:val="00211179"/>
    <w:rsid w:val="00252539"/>
    <w:rsid w:val="002556C8"/>
    <w:rsid w:val="00273A39"/>
    <w:rsid w:val="002832A4"/>
    <w:rsid w:val="002C7B6C"/>
    <w:rsid w:val="003814C4"/>
    <w:rsid w:val="003A2C87"/>
    <w:rsid w:val="003C5D7E"/>
    <w:rsid w:val="003F50E7"/>
    <w:rsid w:val="0041618B"/>
    <w:rsid w:val="00492011"/>
    <w:rsid w:val="004F7921"/>
    <w:rsid w:val="00506BA5"/>
    <w:rsid w:val="005144E3"/>
    <w:rsid w:val="00521B35"/>
    <w:rsid w:val="00525CBB"/>
    <w:rsid w:val="00554B9B"/>
    <w:rsid w:val="00554DB5"/>
    <w:rsid w:val="00580E12"/>
    <w:rsid w:val="005A3671"/>
    <w:rsid w:val="005B5D21"/>
    <w:rsid w:val="00616EE0"/>
    <w:rsid w:val="00630AEF"/>
    <w:rsid w:val="006444A0"/>
    <w:rsid w:val="00671B60"/>
    <w:rsid w:val="0068538D"/>
    <w:rsid w:val="006D27F8"/>
    <w:rsid w:val="00742AD9"/>
    <w:rsid w:val="0078428C"/>
    <w:rsid w:val="007877C9"/>
    <w:rsid w:val="00812EBA"/>
    <w:rsid w:val="00815019"/>
    <w:rsid w:val="00842D93"/>
    <w:rsid w:val="00852559"/>
    <w:rsid w:val="00852E69"/>
    <w:rsid w:val="008A69EF"/>
    <w:rsid w:val="008E5CDD"/>
    <w:rsid w:val="00963354"/>
    <w:rsid w:val="009C73BB"/>
    <w:rsid w:val="00AB63D2"/>
    <w:rsid w:val="00AC2C23"/>
    <w:rsid w:val="00AC4EA9"/>
    <w:rsid w:val="00B23833"/>
    <w:rsid w:val="00B600EB"/>
    <w:rsid w:val="00B7389B"/>
    <w:rsid w:val="00BD3394"/>
    <w:rsid w:val="00C134D2"/>
    <w:rsid w:val="00CF51BE"/>
    <w:rsid w:val="00D02271"/>
    <w:rsid w:val="00D055FE"/>
    <w:rsid w:val="00D620F8"/>
    <w:rsid w:val="00D91ADE"/>
    <w:rsid w:val="00E054CD"/>
    <w:rsid w:val="00E653E9"/>
    <w:rsid w:val="00EB4670"/>
    <w:rsid w:val="00ED46A2"/>
    <w:rsid w:val="00F07284"/>
    <w:rsid w:val="00F23E64"/>
    <w:rsid w:val="00F35BDF"/>
    <w:rsid w:val="00F7372C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25AFF-444C-459B-B2A7-3F565708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4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4A0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77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20F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1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671B60"/>
    <w:pPr>
      <w:spacing w:line="360" w:lineRule="auto"/>
      <w:ind w:left="1080" w:firstLine="709"/>
      <w:jc w:val="both"/>
    </w:pPr>
    <w:rPr>
      <w:spacing w:val="-5"/>
      <w:sz w:val="28"/>
      <w:szCs w:val="28"/>
    </w:rPr>
  </w:style>
  <w:style w:type="character" w:customStyle="1" w:styleId="FontStyle21">
    <w:name w:val="Font Style21"/>
    <w:basedOn w:val="a0"/>
    <w:rsid w:val="00671B60"/>
    <w:rPr>
      <w:rFonts w:ascii="Times New Roman" w:hAnsi="Times New Roman" w:cs="Times New Roman"/>
      <w:sz w:val="26"/>
      <w:szCs w:val="26"/>
    </w:rPr>
  </w:style>
  <w:style w:type="paragraph" w:customStyle="1" w:styleId="125">
    <w:name w:val="Стиль По ширине Первая строка:  125 см"/>
    <w:basedOn w:val="a"/>
    <w:rsid w:val="00671B60"/>
    <w:pPr>
      <w:ind w:firstLine="708"/>
      <w:jc w:val="both"/>
    </w:pPr>
    <w:rPr>
      <w:szCs w:val="20"/>
      <w:lang w:eastAsia="ru-RU"/>
    </w:rPr>
  </w:style>
  <w:style w:type="paragraph" w:customStyle="1" w:styleId="ConsPlusNormal">
    <w:name w:val="ConsPlusNormal"/>
    <w:rsid w:val="001D3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92011"/>
    <w:pPr>
      <w:jc w:val="center"/>
    </w:pPr>
    <w:rPr>
      <w:szCs w:val="20"/>
      <w:lang w:eastAsia="ru-RU"/>
    </w:rPr>
  </w:style>
  <w:style w:type="character" w:customStyle="1" w:styleId="aa">
    <w:name w:val="Название Знак"/>
    <w:basedOn w:val="a0"/>
    <w:link w:val="a9"/>
    <w:rsid w:val="004920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737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84F02-BDAD-4081-8C63-87EBFBF1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cp:lastPrinted>2017-09-26T03:43:00Z</cp:lastPrinted>
  <dcterms:created xsi:type="dcterms:W3CDTF">2017-09-21T11:49:00Z</dcterms:created>
  <dcterms:modified xsi:type="dcterms:W3CDTF">2017-09-26T03:43:00Z</dcterms:modified>
</cp:coreProperties>
</file>