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D" w:rsidRPr="00760AAD" w:rsidRDefault="00B30845" w:rsidP="00B30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760AAD" w:rsidRPr="00760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60AAD" w:rsidRPr="00760AAD" w:rsidRDefault="00760AAD" w:rsidP="0076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39"/>
        <w:gridCol w:w="607"/>
        <w:gridCol w:w="239"/>
        <w:gridCol w:w="1490"/>
        <w:gridCol w:w="348"/>
        <w:gridCol w:w="662"/>
        <w:gridCol w:w="236"/>
        <w:gridCol w:w="3904"/>
        <w:gridCol w:w="446"/>
        <w:gridCol w:w="1718"/>
        <w:gridCol w:w="7"/>
        <w:gridCol w:w="27"/>
      </w:tblGrid>
      <w:tr w:rsidR="00760AAD" w:rsidRPr="00760AAD" w:rsidTr="00B30845">
        <w:trPr>
          <w:trHeight w:val="1179"/>
        </w:trPr>
        <w:tc>
          <w:tcPr>
            <w:tcW w:w="9923" w:type="dxa"/>
            <w:gridSpan w:val="12"/>
            <w:shd w:val="clear" w:color="auto" w:fill="auto"/>
          </w:tcPr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60AAD" w:rsidRPr="00760AAD" w:rsidRDefault="00760AAD" w:rsidP="0076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60AAD" w:rsidRPr="00760AAD" w:rsidRDefault="00760AAD" w:rsidP="0076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0AAD" w:rsidRPr="00760AAD" w:rsidTr="00B30845">
        <w:tblPrEx>
          <w:tblLook w:val="0000" w:firstRow="0" w:lastRow="0" w:firstColumn="0" w:lastColumn="0" w:noHBand="0" w:noVBand="0"/>
        </w:tblPrEx>
        <w:trPr>
          <w:gridAfter w:val="1"/>
          <w:wAfter w:w="27" w:type="dxa"/>
          <w:trHeight w:val="1134"/>
        </w:trPr>
        <w:tc>
          <w:tcPr>
            <w:tcW w:w="9896" w:type="dxa"/>
            <w:gridSpan w:val="11"/>
          </w:tcPr>
          <w:p w:rsidR="00760AAD" w:rsidRPr="00760AAD" w:rsidRDefault="00760AAD" w:rsidP="00F57E4A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  <w:t>ПОСТАНОВЛЕНИЕ</w:t>
            </w:r>
          </w:p>
        </w:tc>
      </w:tr>
      <w:tr w:rsidR="00760AAD" w:rsidRPr="00760AAD" w:rsidTr="00B30845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80"/>
        </w:trPr>
        <w:tc>
          <w:tcPr>
            <w:tcW w:w="239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BA0225" w:rsidP="00850AA8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348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2" w:type="dxa"/>
            <w:vAlign w:val="bottom"/>
          </w:tcPr>
          <w:p w:rsidR="00760AAD" w:rsidRPr="00760AAD" w:rsidRDefault="00850AA8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760AAD"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36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AAD" w:rsidRPr="00760AAD" w:rsidTr="00B30845">
        <w:tblPrEx>
          <w:tblLook w:val="0000" w:firstRow="0" w:lastRow="0" w:firstColumn="0" w:lastColumn="0" w:noHBand="0" w:noVBand="0"/>
        </w:tblPrEx>
        <w:trPr>
          <w:gridAfter w:val="1"/>
          <w:wAfter w:w="27" w:type="dxa"/>
          <w:trHeight w:val="567"/>
        </w:trPr>
        <w:tc>
          <w:tcPr>
            <w:tcW w:w="9896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60AAD" w:rsidRPr="00760AAD" w:rsidRDefault="00760AAD" w:rsidP="00B30845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пгт. </w:t>
            </w:r>
            <w:r w:rsidR="0066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Андра</w:t>
            </w: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30845" w:rsidRDefault="00B30845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B30845" w:rsidRDefault="00B30845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Андра</w:t>
      </w:r>
    </w:p>
    <w:p w:rsidR="00760AAD" w:rsidRDefault="00B30845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18.03.2016 № 126 «</w:t>
      </w:r>
      <w:r w:rsidR="00760AAD" w:rsidRP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сообщения муниципальными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служащими, замещающими должности</w:t>
      </w:r>
    </w:p>
    <w:p w:rsidR="00760AAD" w:rsidRDefault="00626C25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администрации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Андра, о возникновении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личной заинтересованности при исполнении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 обязанностей, которая приводит</w:t>
      </w:r>
    </w:p>
    <w:p w:rsidR="00760AAD" w:rsidRP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может привести к конфликту интересов</w:t>
      </w:r>
      <w:r w:rsid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60AAD" w:rsidRDefault="00760AAD" w:rsidP="00835A3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AAD" w:rsidRDefault="00760AAD" w:rsidP="00835A3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B64" w:rsidRPr="00B30845" w:rsidRDefault="00B30845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0845">
        <w:rPr>
          <w:rFonts w:ascii="Times New Roman" w:hAnsi="Times New Roman" w:cs="Times New Roman"/>
          <w:sz w:val="24"/>
          <w:szCs w:val="24"/>
        </w:rPr>
        <w:t xml:space="preserve">В связи с соглашением о передаче полномочий органам местного самоуправления от 24 декабря 2020 года,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</w:rPr>
        <w:t>Уставом</w:t>
      </w:r>
      <w:r w:rsidRPr="00B308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r w:rsidR="00760AAD" w:rsidRPr="00B3084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Андра:</w:t>
      </w:r>
      <w:r w:rsidR="00D62B64" w:rsidRPr="00B308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</w:t>
      </w:r>
    </w:p>
    <w:p w:rsidR="00D62B64" w:rsidRPr="00B30845" w:rsidRDefault="00B30845" w:rsidP="00B30845">
      <w:pPr>
        <w:pStyle w:val="a9"/>
        <w:numPr>
          <w:ilvl w:val="0"/>
          <w:numId w:val="1"/>
        </w:numPr>
        <w:shd w:val="clear" w:color="auto" w:fill="FFFFFF"/>
        <w:tabs>
          <w:tab w:val="left" w:pos="38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к постановлению администрации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Андра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18.03.2016 № 126 «О порядке сообщения муниципальными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служащими, замещающими должности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службы администрации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Андра, о возникновении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личной заинтересованности при исполнении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 обязанностей, которая приводит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может привести к конфликту интересов»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B30845" w:rsidRDefault="00850AA8" w:rsidP="0010620C">
      <w:pPr>
        <w:pStyle w:val="a9"/>
        <w:numPr>
          <w:ilvl w:val="1"/>
          <w:numId w:val="1"/>
        </w:numPr>
        <w:shd w:val="clear" w:color="auto" w:fill="FFFFFF"/>
        <w:tabs>
          <w:tab w:val="left" w:pos="382"/>
        </w:tabs>
        <w:suppressAutoHyphens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3 приложения слова «</w:t>
      </w:r>
      <w:r w:rsidRPr="008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организационно-правового отдела администрации городского поселения 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</w:t>
      </w:r>
      <w:r w:rsidRPr="00225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51B7">
        <w:rPr>
          <w:rFonts w:ascii="Times New Roman" w:hAnsi="Times New Roman" w:cs="Times New Roman"/>
          <w:sz w:val="24"/>
          <w:szCs w:val="24"/>
        </w:rPr>
        <w:t>отдел муниципальной службы и кадровой политики администрации Октябрьского района</w:t>
      </w:r>
      <w:r w:rsidR="002251B7">
        <w:rPr>
          <w:rFonts w:ascii="Times New Roman" w:hAnsi="Times New Roman" w:cs="Times New Roman"/>
          <w:sz w:val="24"/>
          <w:szCs w:val="24"/>
        </w:rPr>
        <w:t>».</w:t>
      </w:r>
    </w:p>
    <w:p w:rsidR="0010620C" w:rsidRPr="0010620C" w:rsidRDefault="0010620C" w:rsidP="0010620C">
      <w:pPr>
        <w:pStyle w:val="a9"/>
        <w:numPr>
          <w:ilvl w:val="1"/>
          <w:numId w:val="1"/>
        </w:numPr>
        <w:shd w:val="clear" w:color="auto" w:fill="FFFFFF"/>
        <w:tabs>
          <w:tab w:val="left" w:pos="382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пункте 4 приложения слова «</w:t>
      </w:r>
      <w:r w:rsidRPr="00106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организационно-правового отдела администрации городского поселения Андра (далее – главный специалист ОПО)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1B7">
        <w:rPr>
          <w:rFonts w:ascii="Times New Roman" w:hAnsi="Times New Roman" w:cs="Times New Roman"/>
          <w:sz w:val="24"/>
          <w:szCs w:val="24"/>
        </w:rPr>
        <w:t>муниципальной службы и кадровой политики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специалист отдела)».</w:t>
      </w:r>
    </w:p>
    <w:p w:rsidR="0010620C" w:rsidRPr="0010620C" w:rsidRDefault="0010620C" w:rsidP="0010620C">
      <w:pPr>
        <w:pStyle w:val="a9"/>
        <w:numPr>
          <w:ilvl w:val="1"/>
          <w:numId w:val="1"/>
        </w:numPr>
        <w:shd w:val="clear" w:color="auto" w:fill="FFFFFF"/>
        <w:tabs>
          <w:tab w:val="left" w:pos="382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приложении </w:t>
      </w:r>
      <w:r w:rsidRPr="0010620C">
        <w:rPr>
          <w:rFonts w:ascii="Times New Roman" w:hAnsi="Times New Roman" w:cs="Times New Roman"/>
          <w:sz w:val="24"/>
          <w:szCs w:val="24"/>
        </w:rPr>
        <w:t>с</w:t>
      </w:r>
      <w:r w:rsidRPr="0010620C">
        <w:rPr>
          <w:rFonts w:ascii="Times New Roman" w:hAnsi="Times New Roman" w:cs="Times New Roman"/>
          <w:sz w:val="24"/>
          <w:szCs w:val="24"/>
        </w:rPr>
        <w:t xml:space="preserve">лова </w:t>
      </w:r>
      <w:r w:rsidRPr="0010620C">
        <w:rPr>
          <w:rFonts w:ascii="Times New Roman" w:hAnsi="Times New Roman" w:cs="Times New Roman"/>
          <w:sz w:val="24"/>
          <w:szCs w:val="24"/>
        </w:rPr>
        <w:t>«главный специалист ОПО</w:t>
      </w:r>
      <w:r w:rsidRPr="0010620C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10620C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10620C">
        <w:rPr>
          <w:rFonts w:ascii="Times New Roman" w:hAnsi="Times New Roman" w:cs="Times New Roman"/>
          <w:sz w:val="24"/>
          <w:szCs w:val="24"/>
        </w:rPr>
        <w:t>» в соответствующих падежах.</w:t>
      </w:r>
    </w:p>
    <w:p w:rsidR="0010620C" w:rsidRPr="00B30845" w:rsidRDefault="0010620C" w:rsidP="0010620C">
      <w:pPr>
        <w:pStyle w:val="a9"/>
        <w:numPr>
          <w:ilvl w:val="1"/>
          <w:numId w:val="1"/>
        </w:numPr>
        <w:shd w:val="clear" w:color="auto" w:fill="FFFFFF"/>
        <w:tabs>
          <w:tab w:val="left" w:pos="382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абзаце 2 пункта 6 приложения слова «</w:t>
      </w:r>
      <w:r w:rsidRPr="00106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организационно-правового отдела администрации городского поселения 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«должностное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1B7">
        <w:rPr>
          <w:rFonts w:ascii="Times New Roman" w:hAnsi="Times New Roman" w:cs="Times New Roman"/>
          <w:sz w:val="24"/>
          <w:szCs w:val="24"/>
        </w:rPr>
        <w:t>муниципальной службы и кадровой политики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0AAD" w:rsidRPr="009B12A3" w:rsidRDefault="00760AAD" w:rsidP="00760A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 w:rsidRPr="009B12A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9B12A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DC296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12A3">
        <w:rPr>
          <w:rFonts w:ascii="Times New Roman" w:hAnsi="Times New Roman" w:cs="Times New Roman"/>
          <w:sz w:val="24"/>
          <w:szCs w:val="24"/>
        </w:rPr>
        <w:t>.</w:t>
      </w:r>
    </w:p>
    <w:p w:rsidR="00D62B64" w:rsidRDefault="00627095" w:rsidP="00627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3.</w:t>
      </w:r>
      <w:r w:rsidR="00D62B64" w:rsidRPr="00D62B6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D62B64" w:rsidRPr="00D62B64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63D30">
        <w:rPr>
          <w:rFonts w:ascii="Times New Roman" w:eastAsia="Times New Roman" w:hAnsi="Times New Roman" w:cs="Times New Roman"/>
          <w:sz w:val="24"/>
          <w:szCs w:val="24"/>
        </w:rPr>
        <w:t>момента обнародования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095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9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627095">
        <w:rPr>
          <w:rFonts w:ascii="Times New Roman" w:hAnsi="Times New Roman" w:cs="Times New Roman"/>
          <w:sz w:val="24"/>
          <w:szCs w:val="24"/>
        </w:rPr>
        <w:t xml:space="preserve">. Контроль за выполнением </w:t>
      </w:r>
      <w:r w:rsidR="00663D30" w:rsidRPr="0062709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63D30">
        <w:rPr>
          <w:rFonts w:ascii="Times New Roman" w:hAnsi="Times New Roman" w:cs="Times New Roman"/>
          <w:sz w:val="24"/>
          <w:szCs w:val="24"/>
        </w:rPr>
        <w:t>оставляю</w:t>
      </w:r>
      <w:r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627095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095" w:rsidRPr="00627095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                             </w:t>
      </w:r>
      <w:r w:rsidR="00B308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0845">
        <w:rPr>
          <w:rFonts w:ascii="Times New Roman" w:hAnsi="Times New Roman" w:cs="Times New Roman"/>
          <w:sz w:val="24"/>
          <w:szCs w:val="24"/>
        </w:rPr>
        <w:t>Н.В.</w:t>
      </w:r>
      <w:r w:rsidR="00B30845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627095" w:rsidRPr="00D62B64" w:rsidRDefault="00627095" w:rsidP="00627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AAD" w:rsidRDefault="00760AAD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7095" w:rsidRPr="00627095" w:rsidRDefault="00627095" w:rsidP="0062709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2B64" w:rsidRPr="00D62B64" w:rsidRDefault="00627095" w:rsidP="0010620C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F40" w:rsidRPr="00835A3A" w:rsidRDefault="00F03F40" w:rsidP="00850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03F40" w:rsidRPr="00835A3A" w:rsidSect="00850A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89" w:rsidRDefault="00D22D89">
      <w:pPr>
        <w:spacing w:after="0" w:line="240" w:lineRule="auto"/>
      </w:pPr>
      <w:r>
        <w:separator/>
      </w:r>
    </w:p>
  </w:endnote>
  <w:endnote w:type="continuationSeparator" w:id="0">
    <w:p w:rsidR="00D22D89" w:rsidRDefault="00D2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89" w:rsidRDefault="00D22D89">
      <w:pPr>
        <w:spacing w:after="0" w:line="240" w:lineRule="auto"/>
      </w:pPr>
      <w:r>
        <w:separator/>
      </w:r>
    </w:p>
  </w:footnote>
  <w:footnote w:type="continuationSeparator" w:id="0">
    <w:p w:rsidR="00D22D89" w:rsidRDefault="00D2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64" w:rsidRDefault="00D62B64">
    <w:pPr>
      <w:pStyle w:val="a3"/>
      <w:jc w:val="center"/>
    </w:pPr>
  </w:p>
  <w:p w:rsidR="00D62B64" w:rsidRDefault="00D62B64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9C69C5">
      <w:rPr>
        <w:rFonts w:ascii="Times New Roman" w:hAnsi="Times New Roman"/>
        <w:noProof/>
        <w:sz w:val="24"/>
        <w:szCs w:val="24"/>
      </w:rPr>
      <w:t>1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E1ADD"/>
    <w:multiLevelType w:val="multilevel"/>
    <w:tmpl w:val="EB1C24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6A"/>
    <w:rsid w:val="00034FC8"/>
    <w:rsid w:val="000658D7"/>
    <w:rsid w:val="0010620C"/>
    <w:rsid w:val="00174BA9"/>
    <w:rsid w:val="002251B7"/>
    <w:rsid w:val="00626C25"/>
    <w:rsid w:val="00627095"/>
    <w:rsid w:val="00663D30"/>
    <w:rsid w:val="00731654"/>
    <w:rsid w:val="00760AAD"/>
    <w:rsid w:val="00835A3A"/>
    <w:rsid w:val="00850AA8"/>
    <w:rsid w:val="00863800"/>
    <w:rsid w:val="008D6179"/>
    <w:rsid w:val="009C69C5"/>
    <w:rsid w:val="00A6671F"/>
    <w:rsid w:val="00B30845"/>
    <w:rsid w:val="00BA0225"/>
    <w:rsid w:val="00D22D89"/>
    <w:rsid w:val="00D62B64"/>
    <w:rsid w:val="00DC34AB"/>
    <w:rsid w:val="00ED2B7D"/>
    <w:rsid w:val="00F03F40"/>
    <w:rsid w:val="00F57E4A"/>
    <w:rsid w:val="00F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B01D-7AB0-4FB2-ACFD-BED2017C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B64"/>
  </w:style>
  <w:style w:type="table" w:styleId="a5">
    <w:name w:val="Table Grid"/>
    <w:basedOn w:val="a1"/>
    <w:uiPriority w:val="59"/>
    <w:rsid w:val="00D62B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760A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2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12</cp:revision>
  <cp:lastPrinted>2016-03-18T04:23:00Z</cp:lastPrinted>
  <dcterms:created xsi:type="dcterms:W3CDTF">2016-03-14T05:48:00Z</dcterms:created>
  <dcterms:modified xsi:type="dcterms:W3CDTF">2021-05-26T07:18:00Z</dcterms:modified>
</cp:coreProperties>
</file>