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08" w:rsidRDefault="00B20608" w:rsidP="00A768D4">
      <w:pPr>
        <w:autoSpaceDE w:val="0"/>
        <w:autoSpaceDN w:val="0"/>
        <w:adjustRightInd w:val="0"/>
        <w:jc w:val="both"/>
        <w:rPr>
          <w:lang w:eastAsia="ru-RU"/>
        </w:rPr>
      </w:pPr>
      <w:r>
        <w:rPr>
          <w:lang w:eastAsia="ru-RU"/>
        </w:rPr>
        <w:t xml:space="preserve">                                                                        </w:t>
      </w:r>
      <w:r w:rsidR="001B0D5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5.75pt;visibility:visible">
            <v:imagedata r:id="rId4" o:title=""/>
          </v:shape>
        </w:pict>
      </w:r>
      <w:r>
        <w:rPr>
          <w:lang w:eastAsia="ru-RU"/>
        </w:rPr>
        <w:t xml:space="preserve">                                              </w:t>
      </w:r>
    </w:p>
    <w:p w:rsidR="00B20608" w:rsidRPr="00F56339" w:rsidRDefault="00B20608" w:rsidP="00A768D4">
      <w:pPr>
        <w:autoSpaceDE w:val="0"/>
        <w:autoSpaceDN w:val="0"/>
        <w:adjustRightInd w:val="0"/>
        <w:ind w:firstLine="540"/>
        <w:jc w:val="center"/>
        <w:rPr>
          <w:lang w:eastAsia="ru-RU"/>
        </w:rPr>
      </w:pPr>
      <w:r w:rsidRPr="00F56339">
        <w:rPr>
          <w:lang w:val="en-US" w:eastAsia="ru-RU"/>
        </w:rPr>
        <w:tab/>
      </w:r>
      <w:r w:rsidRPr="00F56339">
        <w:rPr>
          <w:lang w:val="en-US" w:eastAsia="ru-RU"/>
        </w:rPr>
        <w:tab/>
      </w:r>
    </w:p>
    <w:tbl>
      <w:tblPr>
        <w:tblW w:w="9289" w:type="dxa"/>
        <w:tblInd w:w="108" w:type="dxa"/>
        <w:tblLayout w:type="fixed"/>
        <w:tblLook w:val="0000" w:firstRow="0" w:lastRow="0" w:firstColumn="0" w:lastColumn="0" w:noHBand="0" w:noVBand="0"/>
      </w:tblPr>
      <w:tblGrid>
        <w:gridCol w:w="192"/>
        <w:gridCol w:w="497"/>
        <w:gridCol w:w="360"/>
        <w:gridCol w:w="1291"/>
        <w:gridCol w:w="422"/>
        <w:gridCol w:w="360"/>
        <w:gridCol w:w="908"/>
        <w:gridCol w:w="3184"/>
        <w:gridCol w:w="364"/>
        <w:gridCol w:w="1711"/>
      </w:tblGrid>
      <w:tr w:rsidR="00B20608" w:rsidRPr="00F56339" w:rsidTr="00651589">
        <w:trPr>
          <w:trHeight w:val="1590"/>
        </w:trPr>
        <w:tc>
          <w:tcPr>
            <w:tcW w:w="9289" w:type="dxa"/>
            <w:gridSpan w:val="10"/>
            <w:tcBorders>
              <w:top w:val="nil"/>
              <w:left w:val="nil"/>
              <w:bottom w:val="nil"/>
              <w:right w:val="nil"/>
            </w:tcBorders>
            <w:shd w:val="clear" w:color="000000" w:fill="FFFFFF"/>
          </w:tcPr>
          <w:p w:rsidR="00B20608" w:rsidRPr="00F56339" w:rsidRDefault="00B20608" w:rsidP="00651589">
            <w:pPr>
              <w:tabs>
                <w:tab w:val="center" w:pos="4817"/>
                <w:tab w:val="left" w:pos="7890"/>
              </w:tabs>
              <w:autoSpaceDE w:val="0"/>
              <w:autoSpaceDN w:val="0"/>
              <w:adjustRightInd w:val="0"/>
              <w:jc w:val="center"/>
              <w:rPr>
                <w:b/>
                <w:bCs/>
                <w:lang w:eastAsia="ru-RU"/>
              </w:rPr>
            </w:pPr>
            <w:r w:rsidRPr="00F56339">
              <w:rPr>
                <w:b/>
                <w:bCs/>
                <w:lang w:eastAsia="ru-RU"/>
              </w:rPr>
              <w:t>АДМИНИСТРАЦИЯ</w:t>
            </w:r>
          </w:p>
          <w:p w:rsidR="00B20608" w:rsidRPr="00F56339" w:rsidRDefault="00B20608" w:rsidP="00651589">
            <w:pPr>
              <w:autoSpaceDE w:val="0"/>
              <w:autoSpaceDN w:val="0"/>
              <w:adjustRightInd w:val="0"/>
              <w:jc w:val="center"/>
              <w:rPr>
                <w:b/>
                <w:bCs/>
                <w:lang w:eastAsia="ru-RU"/>
              </w:rPr>
            </w:pPr>
            <w:r w:rsidRPr="00F56339">
              <w:rPr>
                <w:b/>
                <w:bCs/>
                <w:lang w:eastAsia="ru-RU"/>
              </w:rPr>
              <w:t>ГОРОДСКОГО ПОСЕЛЕНИЯ   АНДРА</w:t>
            </w:r>
          </w:p>
          <w:p w:rsidR="00B20608" w:rsidRPr="00F56339" w:rsidRDefault="00B20608" w:rsidP="00651589">
            <w:pPr>
              <w:autoSpaceDE w:val="0"/>
              <w:autoSpaceDN w:val="0"/>
              <w:adjustRightInd w:val="0"/>
              <w:jc w:val="center"/>
              <w:rPr>
                <w:b/>
                <w:bCs/>
                <w:lang w:eastAsia="ru-RU"/>
              </w:rPr>
            </w:pPr>
            <w:r w:rsidRPr="00F56339">
              <w:rPr>
                <w:b/>
                <w:bCs/>
                <w:lang w:eastAsia="ru-RU"/>
              </w:rPr>
              <w:t>Октябрьского района</w:t>
            </w:r>
          </w:p>
          <w:p w:rsidR="00B20608" w:rsidRPr="00F56339" w:rsidRDefault="00B20608" w:rsidP="00651589">
            <w:pPr>
              <w:autoSpaceDE w:val="0"/>
              <w:autoSpaceDN w:val="0"/>
              <w:adjustRightInd w:val="0"/>
              <w:jc w:val="center"/>
              <w:rPr>
                <w:b/>
                <w:bCs/>
                <w:lang w:eastAsia="ru-RU"/>
              </w:rPr>
            </w:pPr>
            <w:r w:rsidRPr="00F56339">
              <w:rPr>
                <w:b/>
                <w:bCs/>
                <w:lang w:eastAsia="ru-RU"/>
              </w:rPr>
              <w:t>Ханты- Мансийского автономного округа – Югры</w:t>
            </w:r>
          </w:p>
          <w:p w:rsidR="00B20608" w:rsidRPr="00F56339" w:rsidRDefault="00B20608" w:rsidP="00651589">
            <w:pPr>
              <w:autoSpaceDE w:val="0"/>
              <w:autoSpaceDN w:val="0"/>
              <w:adjustRightInd w:val="0"/>
              <w:jc w:val="center"/>
              <w:rPr>
                <w:b/>
                <w:bCs/>
                <w:lang w:eastAsia="ru-RU"/>
              </w:rPr>
            </w:pPr>
          </w:p>
          <w:p w:rsidR="00B20608" w:rsidRPr="00F56339" w:rsidRDefault="00B20608" w:rsidP="00651589">
            <w:pPr>
              <w:autoSpaceDE w:val="0"/>
              <w:autoSpaceDN w:val="0"/>
              <w:adjustRightInd w:val="0"/>
              <w:jc w:val="center"/>
              <w:rPr>
                <w:b/>
                <w:bCs/>
                <w:lang w:eastAsia="ru-RU"/>
              </w:rPr>
            </w:pPr>
            <w:r w:rsidRPr="00F56339">
              <w:rPr>
                <w:b/>
                <w:bCs/>
                <w:lang w:eastAsia="ru-RU"/>
              </w:rPr>
              <w:t>ПОСТАНОВЛЕНИЕ</w:t>
            </w:r>
          </w:p>
          <w:p w:rsidR="00B20608" w:rsidRPr="00F56339" w:rsidRDefault="00B20608" w:rsidP="00651589">
            <w:pPr>
              <w:autoSpaceDE w:val="0"/>
              <w:autoSpaceDN w:val="0"/>
              <w:adjustRightInd w:val="0"/>
              <w:jc w:val="center"/>
              <w:rPr>
                <w:lang w:eastAsia="ru-RU"/>
              </w:rPr>
            </w:pPr>
          </w:p>
        </w:tc>
      </w:tr>
      <w:tr w:rsidR="00B20608" w:rsidRPr="00F56339" w:rsidTr="00651589">
        <w:tblPrEx>
          <w:tblCellMar>
            <w:left w:w="0" w:type="dxa"/>
            <w:right w:w="0" w:type="dxa"/>
          </w:tblCellMar>
        </w:tblPrEx>
        <w:trPr>
          <w:trHeight w:val="424"/>
        </w:trPr>
        <w:tc>
          <w:tcPr>
            <w:tcW w:w="192" w:type="dxa"/>
            <w:tcBorders>
              <w:top w:val="nil"/>
              <w:left w:val="nil"/>
              <w:bottom w:val="nil"/>
              <w:right w:val="nil"/>
            </w:tcBorders>
            <w:shd w:val="clear" w:color="000000" w:fill="FFFFFF"/>
            <w:vAlign w:val="bottom"/>
          </w:tcPr>
          <w:p w:rsidR="00B20608" w:rsidRPr="00F56339" w:rsidRDefault="00B20608" w:rsidP="00651589">
            <w:pPr>
              <w:autoSpaceDE w:val="0"/>
              <w:autoSpaceDN w:val="0"/>
              <w:adjustRightInd w:val="0"/>
              <w:jc w:val="right"/>
              <w:rPr>
                <w:lang w:val="en-US" w:eastAsia="ru-RU"/>
              </w:rPr>
            </w:pPr>
            <w:r w:rsidRPr="00F56339">
              <w:rPr>
                <w:lang w:val="en-US" w:eastAsia="ru-RU"/>
              </w:rPr>
              <w:t>«</w:t>
            </w:r>
          </w:p>
        </w:tc>
        <w:tc>
          <w:tcPr>
            <w:tcW w:w="497" w:type="dxa"/>
            <w:tcBorders>
              <w:top w:val="nil"/>
              <w:left w:val="nil"/>
              <w:bottom w:val="single" w:sz="2" w:space="0" w:color="000000"/>
              <w:right w:val="nil"/>
            </w:tcBorders>
            <w:shd w:val="clear" w:color="000000" w:fill="FFFFFF"/>
            <w:vAlign w:val="bottom"/>
          </w:tcPr>
          <w:p w:rsidR="00B20608" w:rsidRPr="002C29A4" w:rsidRDefault="001B0D5B" w:rsidP="00A768D4">
            <w:pPr>
              <w:autoSpaceDE w:val="0"/>
              <w:autoSpaceDN w:val="0"/>
              <w:adjustRightInd w:val="0"/>
              <w:jc w:val="center"/>
              <w:rPr>
                <w:lang w:eastAsia="ru-RU"/>
              </w:rPr>
            </w:pPr>
            <w:r>
              <w:rPr>
                <w:lang w:eastAsia="ru-RU"/>
              </w:rPr>
              <w:t>25</w:t>
            </w:r>
          </w:p>
        </w:tc>
        <w:tc>
          <w:tcPr>
            <w:tcW w:w="360" w:type="dxa"/>
            <w:tcBorders>
              <w:top w:val="nil"/>
              <w:left w:val="nil"/>
              <w:bottom w:val="nil"/>
              <w:right w:val="nil"/>
            </w:tcBorders>
            <w:shd w:val="clear" w:color="000000" w:fill="FFFFFF"/>
            <w:vAlign w:val="bottom"/>
          </w:tcPr>
          <w:p w:rsidR="00B20608" w:rsidRPr="00F56339" w:rsidRDefault="00B20608" w:rsidP="00651589">
            <w:pPr>
              <w:autoSpaceDE w:val="0"/>
              <w:autoSpaceDN w:val="0"/>
              <w:adjustRightInd w:val="0"/>
              <w:rPr>
                <w:lang w:val="en-US" w:eastAsia="ru-RU"/>
              </w:rPr>
            </w:pPr>
            <w:r w:rsidRPr="00F56339">
              <w:rPr>
                <w:lang w:val="en-US" w:eastAsia="ru-RU"/>
              </w:rPr>
              <w:t>»</w:t>
            </w:r>
          </w:p>
        </w:tc>
        <w:tc>
          <w:tcPr>
            <w:tcW w:w="1291" w:type="dxa"/>
            <w:tcBorders>
              <w:top w:val="nil"/>
              <w:left w:val="nil"/>
              <w:bottom w:val="single" w:sz="2" w:space="0" w:color="000000"/>
              <w:right w:val="nil"/>
            </w:tcBorders>
            <w:shd w:val="clear" w:color="000000" w:fill="FFFFFF"/>
            <w:vAlign w:val="bottom"/>
          </w:tcPr>
          <w:p w:rsidR="00B20608" w:rsidRPr="00FB077C" w:rsidRDefault="001B0D5B" w:rsidP="00651589">
            <w:pPr>
              <w:autoSpaceDE w:val="0"/>
              <w:autoSpaceDN w:val="0"/>
              <w:adjustRightInd w:val="0"/>
              <w:jc w:val="center"/>
              <w:rPr>
                <w:lang w:eastAsia="ru-RU"/>
              </w:rPr>
            </w:pPr>
            <w:r>
              <w:rPr>
                <w:lang w:eastAsia="ru-RU"/>
              </w:rPr>
              <w:t>сентября</w:t>
            </w:r>
          </w:p>
        </w:tc>
        <w:tc>
          <w:tcPr>
            <w:tcW w:w="422" w:type="dxa"/>
            <w:tcBorders>
              <w:top w:val="nil"/>
              <w:left w:val="nil"/>
              <w:bottom w:val="nil"/>
              <w:right w:val="nil"/>
            </w:tcBorders>
            <w:shd w:val="clear" w:color="000000" w:fill="FFFFFF"/>
            <w:vAlign w:val="bottom"/>
          </w:tcPr>
          <w:p w:rsidR="00B20608" w:rsidRPr="00F56339" w:rsidRDefault="00B20608" w:rsidP="00651589">
            <w:pPr>
              <w:autoSpaceDE w:val="0"/>
              <w:autoSpaceDN w:val="0"/>
              <w:adjustRightInd w:val="0"/>
              <w:ind w:right="-108"/>
              <w:jc w:val="right"/>
              <w:rPr>
                <w:lang w:val="en-US" w:eastAsia="ru-RU"/>
              </w:rPr>
            </w:pPr>
            <w:r w:rsidRPr="00F56339">
              <w:rPr>
                <w:lang w:eastAsia="ru-RU"/>
              </w:rPr>
              <w:t xml:space="preserve"> 20</w:t>
            </w:r>
            <w:r w:rsidRPr="00F56339">
              <w:rPr>
                <w:lang w:val="en-US" w:eastAsia="ru-RU"/>
              </w:rPr>
              <w:t>0</w:t>
            </w:r>
          </w:p>
        </w:tc>
        <w:tc>
          <w:tcPr>
            <w:tcW w:w="360" w:type="dxa"/>
            <w:tcBorders>
              <w:top w:val="nil"/>
              <w:left w:val="nil"/>
              <w:bottom w:val="nil"/>
              <w:right w:val="nil"/>
            </w:tcBorders>
            <w:shd w:val="clear" w:color="000000" w:fill="FFFFFF"/>
            <w:vAlign w:val="bottom"/>
          </w:tcPr>
          <w:p w:rsidR="00B20608" w:rsidRPr="00F56339" w:rsidRDefault="00B20608" w:rsidP="00651589">
            <w:pPr>
              <w:autoSpaceDE w:val="0"/>
              <w:autoSpaceDN w:val="0"/>
              <w:adjustRightInd w:val="0"/>
              <w:rPr>
                <w:lang w:eastAsia="ru-RU"/>
              </w:rPr>
            </w:pPr>
            <w:r>
              <w:rPr>
                <w:lang w:eastAsia="ru-RU"/>
              </w:rPr>
              <w:t>17</w:t>
            </w:r>
            <w:r w:rsidRPr="00F56339">
              <w:rPr>
                <w:lang w:eastAsia="ru-RU"/>
              </w:rPr>
              <w:t xml:space="preserve">  </w:t>
            </w:r>
          </w:p>
        </w:tc>
        <w:tc>
          <w:tcPr>
            <w:tcW w:w="908" w:type="dxa"/>
            <w:tcBorders>
              <w:top w:val="nil"/>
              <w:left w:val="nil"/>
              <w:bottom w:val="nil"/>
              <w:right w:val="nil"/>
            </w:tcBorders>
            <w:shd w:val="clear" w:color="000000" w:fill="FFFFFF"/>
            <w:vAlign w:val="bottom"/>
          </w:tcPr>
          <w:p w:rsidR="00B20608" w:rsidRPr="00F56339" w:rsidRDefault="00B20608" w:rsidP="00651589">
            <w:pPr>
              <w:autoSpaceDE w:val="0"/>
              <w:autoSpaceDN w:val="0"/>
              <w:adjustRightInd w:val="0"/>
              <w:rPr>
                <w:lang w:val="en-US" w:eastAsia="ru-RU"/>
              </w:rPr>
            </w:pPr>
            <w:r w:rsidRPr="00F56339">
              <w:rPr>
                <w:lang w:eastAsia="ru-RU"/>
              </w:rPr>
              <w:t>г.</w:t>
            </w:r>
            <w:r>
              <w:rPr>
                <w:lang w:eastAsia="ru-RU"/>
              </w:rPr>
              <w:t xml:space="preserve"> </w:t>
            </w:r>
          </w:p>
        </w:tc>
        <w:tc>
          <w:tcPr>
            <w:tcW w:w="3184" w:type="dxa"/>
            <w:tcBorders>
              <w:top w:val="nil"/>
              <w:left w:val="nil"/>
              <w:bottom w:val="nil"/>
              <w:right w:val="nil"/>
            </w:tcBorders>
            <w:shd w:val="clear" w:color="000000" w:fill="FFFFFF"/>
            <w:vAlign w:val="bottom"/>
          </w:tcPr>
          <w:p w:rsidR="00B20608" w:rsidRPr="00F56339" w:rsidRDefault="00B20608" w:rsidP="00651589">
            <w:pPr>
              <w:autoSpaceDE w:val="0"/>
              <w:autoSpaceDN w:val="0"/>
              <w:adjustRightInd w:val="0"/>
              <w:rPr>
                <w:lang w:val="en-US" w:eastAsia="ru-RU"/>
              </w:rPr>
            </w:pPr>
          </w:p>
        </w:tc>
        <w:tc>
          <w:tcPr>
            <w:tcW w:w="364" w:type="dxa"/>
            <w:tcBorders>
              <w:top w:val="nil"/>
              <w:left w:val="nil"/>
              <w:bottom w:val="nil"/>
              <w:right w:val="nil"/>
            </w:tcBorders>
            <w:shd w:val="clear" w:color="000000" w:fill="FFFFFF"/>
            <w:vAlign w:val="bottom"/>
          </w:tcPr>
          <w:p w:rsidR="00B20608" w:rsidRPr="00F56339" w:rsidRDefault="00B20608" w:rsidP="00651589">
            <w:pPr>
              <w:autoSpaceDE w:val="0"/>
              <w:autoSpaceDN w:val="0"/>
              <w:adjustRightInd w:val="0"/>
              <w:jc w:val="center"/>
              <w:rPr>
                <w:lang w:val="en-US" w:eastAsia="ru-RU"/>
              </w:rPr>
            </w:pPr>
            <w:r w:rsidRPr="00F56339">
              <w:rPr>
                <w:lang w:val="en-US" w:eastAsia="ru-RU"/>
              </w:rPr>
              <w:t>№</w:t>
            </w:r>
          </w:p>
        </w:tc>
        <w:tc>
          <w:tcPr>
            <w:tcW w:w="1711" w:type="dxa"/>
            <w:tcBorders>
              <w:top w:val="nil"/>
              <w:left w:val="nil"/>
              <w:bottom w:val="single" w:sz="2" w:space="0" w:color="000000"/>
              <w:right w:val="nil"/>
            </w:tcBorders>
            <w:shd w:val="clear" w:color="000000" w:fill="FFFFFF"/>
            <w:vAlign w:val="bottom"/>
          </w:tcPr>
          <w:p w:rsidR="00B20608" w:rsidRPr="00833A6B" w:rsidRDefault="001B0D5B" w:rsidP="00651589">
            <w:pPr>
              <w:autoSpaceDE w:val="0"/>
              <w:autoSpaceDN w:val="0"/>
              <w:adjustRightInd w:val="0"/>
              <w:jc w:val="center"/>
              <w:rPr>
                <w:lang w:eastAsia="ru-RU"/>
              </w:rPr>
            </w:pPr>
            <w:r>
              <w:rPr>
                <w:lang w:eastAsia="ru-RU"/>
              </w:rPr>
              <w:t>323</w:t>
            </w:r>
          </w:p>
        </w:tc>
      </w:tr>
      <w:tr w:rsidR="00B20608" w:rsidRPr="00F56339" w:rsidTr="00651589">
        <w:trPr>
          <w:trHeight w:val="313"/>
        </w:trPr>
        <w:tc>
          <w:tcPr>
            <w:tcW w:w="9289" w:type="dxa"/>
            <w:gridSpan w:val="10"/>
            <w:tcBorders>
              <w:top w:val="nil"/>
              <w:left w:val="nil"/>
              <w:bottom w:val="nil"/>
              <w:right w:val="nil"/>
            </w:tcBorders>
            <w:shd w:val="clear" w:color="000000" w:fill="FFFFFF"/>
          </w:tcPr>
          <w:p w:rsidR="00B20608" w:rsidRDefault="00B20608" w:rsidP="00651589">
            <w:pPr>
              <w:autoSpaceDE w:val="0"/>
              <w:autoSpaceDN w:val="0"/>
              <w:adjustRightInd w:val="0"/>
              <w:rPr>
                <w:lang w:eastAsia="ru-RU"/>
              </w:rPr>
            </w:pPr>
          </w:p>
          <w:p w:rsidR="00B20608" w:rsidRPr="00F56339" w:rsidRDefault="00B20608" w:rsidP="00651589">
            <w:pPr>
              <w:autoSpaceDE w:val="0"/>
              <w:autoSpaceDN w:val="0"/>
              <w:adjustRightInd w:val="0"/>
              <w:rPr>
                <w:lang w:val="en-US" w:eastAsia="ru-RU"/>
              </w:rPr>
            </w:pPr>
            <w:r w:rsidRPr="00F56339">
              <w:rPr>
                <w:lang w:eastAsia="ru-RU"/>
              </w:rPr>
              <w:t>пгт. Андра</w:t>
            </w:r>
          </w:p>
        </w:tc>
      </w:tr>
    </w:tbl>
    <w:p w:rsidR="00B20608" w:rsidRDefault="00B20608" w:rsidP="00A768D4">
      <w:pPr>
        <w:rPr>
          <w:b/>
        </w:rPr>
      </w:pPr>
    </w:p>
    <w:p w:rsidR="00B20608" w:rsidRDefault="00B20608" w:rsidP="00A768D4">
      <w:pPr>
        <w:rPr>
          <w:b/>
        </w:rPr>
      </w:pPr>
    </w:p>
    <w:p w:rsidR="00B20608" w:rsidRDefault="00B20608" w:rsidP="00A768D4">
      <w:r w:rsidRPr="004F0375">
        <w:t>О</w:t>
      </w:r>
      <w:r>
        <w:t xml:space="preserve"> внесении изменений в постановление</w:t>
      </w:r>
    </w:p>
    <w:p w:rsidR="00B20608" w:rsidRDefault="00B20608" w:rsidP="00A768D4">
      <w:r>
        <w:t xml:space="preserve">администрации городского поселения </w:t>
      </w:r>
    </w:p>
    <w:p w:rsidR="00B20608" w:rsidRDefault="00B20608" w:rsidP="004F0375">
      <w:pPr>
        <w:rPr>
          <w:color w:val="000000"/>
          <w:shd w:val="clear" w:color="auto" w:fill="FFFFFF"/>
        </w:rPr>
      </w:pPr>
      <w:r>
        <w:t xml:space="preserve">Андра от </w:t>
      </w:r>
      <w:r w:rsidRPr="004F0375">
        <w:rPr>
          <w:color w:val="000000"/>
          <w:shd w:val="clear" w:color="auto" w:fill="FFFFFF"/>
        </w:rPr>
        <w:t xml:space="preserve">06.06.2016 </w:t>
      </w:r>
      <w:r>
        <w:rPr>
          <w:color w:val="000000"/>
          <w:shd w:val="clear" w:color="auto" w:fill="FFFFFF"/>
        </w:rPr>
        <w:t xml:space="preserve">№ </w:t>
      </w:r>
      <w:r w:rsidRPr="004F0375">
        <w:rPr>
          <w:color w:val="000000"/>
          <w:shd w:val="clear" w:color="auto" w:fill="FFFFFF"/>
        </w:rPr>
        <w:t>296</w:t>
      </w:r>
      <w:r>
        <w:t xml:space="preserve"> «</w:t>
      </w:r>
      <w:r w:rsidRPr="004F0375">
        <w:rPr>
          <w:color w:val="000000"/>
          <w:shd w:val="clear" w:color="auto" w:fill="FFFFFF"/>
        </w:rPr>
        <w:t>Об утверждении</w:t>
      </w:r>
    </w:p>
    <w:p w:rsidR="00B20608" w:rsidRDefault="00B20608" w:rsidP="004F0375">
      <w:pPr>
        <w:rPr>
          <w:color w:val="000000"/>
          <w:shd w:val="clear" w:color="auto" w:fill="FFFFFF"/>
        </w:rPr>
      </w:pPr>
      <w:r w:rsidRPr="004F0375">
        <w:rPr>
          <w:color w:val="000000"/>
          <w:shd w:val="clear" w:color="auto" w:fill="FFFFFF"/>
        </w:rPr>
        <w:t>административного регламента</w:t>
      </w:r>
    </w:p>
    <w:p w:rsidR="00B20608" w:rsidRDefault="00B20608" w:rsidP="004F0375">
      <w:pPr>
        <w:rPr>
          <w:color w:val="000000"/>
          <w:shd w:val="clear" w:color="auto" w:fill="FFFFFF"/>
        </w:rPr>
      </w:pPr>
      <w:r w:rsidRPr="004F0375">
        <w:rPr>
          <w:color w:val="000000"/>
          <w:shd w:val="clear" w:color="auto" w:fill="FFFFFF"/>
        </w:rPr>
        <w:t>по предоставлению администрацией</w:t>
      </w:r>
    </w:p>
    <w:p w:rsidR="00B20608" w:rsidRDefault="00B20608" w:rsidP="004F0375">
      <w:pPr>
        <w:rPr>
          <w:color w:val="000000"/>
          <w:shd w:val="clear" w:color="auto" w:fill="FFFFFF"/>
        </w:rPr>
      </w:pPr>
      <w:r w:rsidRPr="004F0375">
        <w:rPr>
          <w:color w:val="000000"/>
          <w:shd w:val="clear" w:color="auto" w:fill="FFFFFF"/>
        </w:rPr>
        <w:t xml:space="preserve">городского поселения Андра муниципальной </w:t>
      </w:r>
    </w:p>
    <w:p w:rsidR="00B20608" w:rsidRDefault="00B20608" w:rsidP="004F0375">
      <w:pPr>
        <w:rPr>
          <w:color w:val="000000"/>
          <w:shd w:val="clear" w:color="auto" w:fill="FFFFFF"/>
        </w:rPr>
      </w:pPr>
      <w:r w:rsidRPr="004F0375">
        <w:rPr>
          <w:color w:val="000000"/>
          <w:shd w:val="clear" w:color="auto" w:fill="FFFFFF"/>
        </w:rPr>
        <w:t>услуги</w:t>
      </w:r>
      <w:r>
        <w:rPr>
          <w:color w:val="000000"/>
          <w:shd w:val="clear" w:color="auto" w:fill="FFFFFF"/>
        </w:rPr>
        <w:t xml:space="preserve"> «</w:t>
      </w:r>
      <w:r w:rsidRPr="004F0375">
        <w:rPr>
          <w:color w:val="000000"/>
          <w:shd w:val="clear" w:color="auto" w:fill="FFFFFF"/>
        </w:rPr>
        <w:t xml:space="preserve">По выдаче копий правовых актов </w:t>
      </w:r>
    </w:p>
    <w:p w:rsidR="00B20608" w:rsidRDefault="00B20608" w:rsidP="004F0375">
      <w:pPr>
        <w:rPr>
          <w:color w:val="000000"/>
          <w:shd w:val="clear" w:color="auto" w:fill="FFFFFF"/>
        </w:rPr>
      </w:pPr>
      <w:r w:rsidRPr="004F0375">
        <w:rPr>
          <w:color w:val="000000"/>
          <w:shd w:val="clear" w:color="auto" w:fill="FFFFFF"/>
        </w:rPr>
        <w:t>администра</w:t>
      </w:r>
      <w:r>
        <w:rPr>
          <w:color w:val="000000"/>
          <w:shd w:val="clear" w:color="auto" w:fill="FFFFFF"/>
        </w:rPr>
        <w:t>ции городского поселения Андра»»</w:t>
      </w:r>
    </w:p>
    <w:p w:rsidR="00B20608" w:rsidRPr="004F0375" w:rsidRDefault="00B20608" w:rsidP="004F0375">
      <w:pPr>
        <w:rPr>
          <w:color w:val="000000"/>
          <w:shd w:val="clear" w:color="auto" w:fill="FFFFFF"/>
        </w:rPr>
      </w:pPr>
      <w:r w:rsidRPr="004F0375">
        <w:rPr>
          <w:color w:val="000000"/>
          <w:shd w:val="clear" w:color="auto" w:fill="FFFFFF"/>
        </w:rPr>
        <w:t xml:space="preserve"> </w:t>
      </w:r>
    </w:p>
    <w:p w:rsidR="00B20608" w:rsidRDefault="00B20608" w:rsidP="004A78E9">
      <w:pPr>
        <w:jc w:val="both"/>
        <w:rPr>
          <w:bCs/>
        </w:rPr>
      </w:pPr>
    </w:p>
    <w:p w:rsidR="00B20608" w:rsidRPr="004A78E9" w:rsidRDefault="00B20608" w:rsidP="004A78E9">
      <w:pPr>
        <w:jc w:val="both"/>
      </w:pPr>
      <w:r>
        <w:rPr>
          <w:bCs/>
        </w:rPr>
        <w:t xml:space="preserve">     </w:t>
      </w:r>
      <w:r w:rsidRPr="00A0408A">
        <w:rPr>
          <w:bCs/>
        </w:rPr>
        <w:t>В целях приведения</w:t>
      </w:r>
      <w:r>
        <w:rPr>
          <w:bCs/>
        </w:rPr>
        <w:t xml:space="preserve"> в</w:t>
      </w:r>
      <w:r w:rsidRPr="00A0408A">
        <w:rPr>
          <w:bCs/>
        </w:rPr>
        <w:t xml:space="preserve"> соответствие</w:t>
      </w:r>
      <w:r>
        <w:rPr>
          <w:bCs/>
        </w:rPr>
        <w:t xml:space="preserve"> </w:t>
      </w:r>
      <w:r w:rsidRPr="00A0408A">
        <w:rPr>
          <w:bCs/>
        </w:rPr>
        <w:t xml:space="preserve">с </w:t>
      </w:r>
      <w:r w:rsidRPr="00A0408A">
        <w:rPr>
          <w:shd w:val="clear" w:color="auto" w:fill="FFFFFF"/>
        </w:rPr>
        <w:t xml:space="preserve">Федеральным законом </w:t>
      </w:r>
      <w:proofErr w:type="gramStart"/>
      <w:r w:rsidRPr="00A0408A">
        <w:rPr>
          <w:shd w:val="clear" w:color="auto" w:fill="FFFFFF"/>
        </w:rPr>
        <w:t>от</w:t>
      </w:r>
      <w:r w:rsidRPr="004A78E9">
        <w:rPr>
          <w:color w:val="000000"/>
          <w:shd w:val="clear" w:color="auto" w:fill="FFFFFF"/>
        </w:rPr>
        <w:t xml:space="preserve">  27.07.2010</w:t>
      </w:r>
      <w:proofErr w:type="gramEnd"/>
      <w:r w:rsidRPr="004A78E9">
        <w:rPr>
          <w:color w:val="000000"/>
          <w:shd w:val="clear" w:color="auto" w:fill="FFFFFF"/>
        </w:rPr>
        <w:t xml:space="preserve"> </w:t>
      </w:r>
      <w:r>
        <w:rPr>
          <w:color w:val="000000"/>
          <w:shd w:val="clear" w:color="auto" w:fill="FFFFFF"/>
        </w:rPr>
        <w:t xml:space="preserve">№ </w:t>
      </w:r>
      <w:r w:rsidRPr="004A78E9">
        <w:rPr>
          <w:color w:val="000000"/>
          <w:shd w:val="clear" w:color="auto" w:fill="FFFFFF"/>
        </w:rPr>
        <w:t>210-ФЗ</w:t>
      </w:r>
      <w:r w:rsidRPr="00A0408A">
        <w:rPr>
          <w:shd w:val="clear" w:color="auto" w:fill="FFFFFF"/>
        </w:rPr>
        <w:t xml:space="preserve"> </w:t>
      </w:r>
      <w:r>
        <w:t xml:space="preserve"> «</w:t>
      </w:r>
      <w:r w:rsidRPr="004A78E9">
        <w:rPr>
          <w:color w:val="000000"/>
          <w:shd w:val="clear" w:color="auto" w:fill="FFFFFF"/>
        </w:rPr>
        <w:t>Об организации предоставления государственных и муниципальных</w:t>
      </w:r>
      <w:r>
        <w:rPr>
          <w:color w:val="000000"/>
          <w:shd w:val="clear" w:color="auto" w:fill="FFFFFF"/>
        </w:rPr>
        <w:t xml:space="preserve">» </w:t>
      </w:r>
      <w:r>
        <w:rPr>
          <w:bCs/>
        </w:rPr>
        <w:t>нормативных правовых актов администрации городского поселения Андра</w:t>
      </w:r>
      <w:r>
        <w:rPr>
          <w:color w:val="000000"/>
          <w:shd w:val="clear" w:color="auto" w:fill="FFFFFF"/>
        </w:rPr>
        <w:t>:</w:t>
      </w:r>
    </w:p>
    <w:p w:rsidR="00B20608" w:rsidRDefault="00B20608" w:rsidP="004A78E9">
      <w:pPr>
        <w:jc w:val="both"/>
        <w:rPr>
          <w:color w:val="000000"/>
          <w:shd w:val="clear" w:color="auto" w:fill="FFFFFF"/>
        </w:rPr>
      </w:pPr>
      <w:r w:rsidRPr="00A0408A">
        <w:rPr>
          <w:shd w:val="clear" w:color="auto" w:fill="FFFFFF"/>
        </w:rPr>
        <w:t xml:space="preserve">        </w:t>
      </w:r>
      <w:r>
        <w:rPr>
          <w:shd w:val="clear" w:color="auto" w:fill="FFFFFF"/>
        </w:rPr>
        <w:t xml:space="preserve">   </w:t>
      </w:r>
      <w:r w:rsidRPr="00A0408A">
        <w:rPr>
          <w:shd w:val="clear" w:color="auto" w:fill="FFFFFF"/>
        </w:rPr>
        <w:t xml:space="preserve"> 1.</w:t>
      </w:r>
      <w:r w:rsidRPr="00A0408A">
        <w:rPr>
          <w:bCs/>
        </w:rPr>
        <w:t xml:space="preserve"> Внести </w:t>
      </w:r>
      <w:proofErr w:type="gramStart"/>
      <w:r>
        <w:rPr>
          <w:bCs/>
        </w:rPr>
        <w:t>изменения</w:t>
      </w:r>
      <w:r w:rsidRPr="00A0408A">
        <w:rPr>
          <w:bCs/>
        </w:rPr>
        <w:t xml:space="preserve">  в</w:t>
      </w:r>
      <w:proofErr w:type="gramEnd"/>
      <w:r w:rsidRPr="00A0408A">
        <w:rPr>
          <w:bCs/>
        </w:rPr>
        <w:t xml:space="preserve"> постановление администрации городского поселения Андра </w:t>
      </w:r>
      <w:r w:rsidRPr="00A0408A">
        <w:t xml:space="preserve">от </w:t>
      </w:r>
      <w:r>
        <w:t xml:space="preserve"> </w:t>
      </w:r>
      <w:r w:rsidRPr="004F0375">
        <w:rPr>
          <w:color w:val="000000"/>
          <w:shd w:val="clear" w:color="auto" w:fill="FFFFFF"/>
        </w:rPr>
        <w:t xml:space="preserve">06.06.2016 </w:t>
      </w:r>
      <w:r>
        <w:rPr>
          <w:color w:val="000000"/>
          <w:shd w:val="clear" w:color="auto" w:fill="FFFFFF"/>
        </w:rPr>
        <w:t xml:space="preserve">№ </w:t>
      </w:r>
      <w:r w:rsidRPr="004F0375">
        <w:rPr>
          <w:color w:val="000000"/>
          <w:shd w:val="clear" w:color="auto" w:fill="FFFFFF"/>
        </w:rPr>
        <w:t>296</w:t>
      </w:r>
      <w:r>
        <w:t xml:space="preserve"> «</w:t>
      </w:r>
      <w:r w:rsidRPr="004F0375">
        <w:rPr>
          <w:color w:val="000000"/>
          <w:shd w:val="clear" w:color="auto" w:fill="FFFFFF"/>
        </w:rPr>
        <w:t>Об утверждении</w:t>
      </w:r>
      <w:r>
        <w:rPr>
          <w:color w:val="000000"/>
          <w:shd w:val="clear" w:color="auto" w:fill="FFFFFF"/>
        </w:rPr>
        <w:t xml:space="preserve"> </w:t>
      </w:r>
      <w:r w:rsidRPr="004F0375">
        <w:rPr>
          <w:color w:val="000000"/>
          <w:shd w:val="clear" w:color="auto" w:fill="FFFFFF"/>
        </w:rPr>
        <w:t>административного регламента</w:t>
      </w:r>
      <w:r>
        <w:rPr>
          <w:color w:val="000000"/>
          <w:shd w:val="clear" w:color="auto" w:fill="FFFFFF"/>
        </w:rPr>
        <w:t xml:space="preserve"> </w:t>
      </w:r>
      <w:r w:rsidRPr="004F0375">
        <w:rPr>
          <w:color w:val="000000"/>
          <w:shd w:val="clear" w:color="auto" w:fill="FFFFFF"/>
        </w:rPr>
        <w:t>по предоставлению администрацией</w:t>
      </w:r>
      <w:r>
        <w:rPr>
          <w:color w:val="000000"/>
          <w:shd w:val="clear" w:color="auto" w:fill="FFFFFF"/>
        </w:rPr>
        <w:t xml:space="preserve"> </w:t>
      </w:r>
      <w:r w:rsidRPr="004F0375">
        <w:rPr>
          <w:color w:val="000000"/>
          <w:shd w:val="clear" w:color="auto" w:fill="FFFFFF"/>
        </w:rPr>
        <w:t>городского поселения Андра муниципальной услуги</w:t>
      </w:r>
      <w:r>
        <w:rPr>
          <w:color w:val="000000"/>
          <w:shd w:val="clear" w:color="auto" w:fill="FFFFFF"/>
        </w:rPr>
        <w:t xml:space="preserve"> «По выдаче копий правовых актов </w:t>
      </w:r>
      <w:r w:rsidRPr="004F0375">
        <w:rPr>
          <w:color w:val="000000"/>
          <w:shd w:val="clear" w:color="auto" w:fill="FFFFFF"/>
        </w:rPr>
        <w:t>администра</w:t>
      </w:r>
      <w:r>
        <w:rPr>
          <w:color w:val="000000"/>
          <w:shd w:val="clear" w:color="auto" w:fill="FFFFFF"/>
        </w:rPr>
        <w:t>ции городского поселения Андра»» согласно приложению.</w:t>
      </w:r>
    </w:p>
    <w:p w:rsidR="00B20608" w:rsidRDefault="00B20608" w:rsidP="004A78E9">
      <w:pPr>
        <w:ind w:firstLine="708"/>
        <w:jc w:val="both"/>
      </w:pPr>
      <w:r w:rsidRPr="00A0408A">
        <w:t xml:space="preserve"> </w:t>
      </w:r>
      <w:r>
        <w:t>2.</w:t>
      </w:r>
      <w:r w:rsidRPr="00A768D4">
        <w:t xml:space="preserve">Обнародовать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поселение Андра по адресу: </w:t>
      </w:r>
      <w:hyperlink r:id="rId5" w:history="1">
        <w:proofErr w:type="gramStart"/>
        <w:r w:rsidRPr="00175611">
          <w:rPr>
            <w:rStyle w:val="a4"/>
          </w:rPr>
          <w:t>www.andra-mo.ru</w:t>
        </w:r>
      </w:hyperlink>
      <w:r w:rsidRPr="00A768D4">
        <w:t>.</w:t>
      </w:r>
      <w:r>
        <w:t>,</w:t>
      </w:r>
      <w:proofErr w:type="gramEnd"/>
      <w:r>
        <w:t xml:space="preserve"> а также разместить на информационных стендах администрации поселения.</w:t>
      </w:r>
    </w:p>
    <w:p w:rsidR="00B20608" w:rsidRDefault="00B20608" w:rsidP="004C2CA1">
      <w:pPr>
        <w:ind w:firstLine="708"/>
        <w:jc w:val="both"/>
      </w:pPr>
      <w:r>
        <w:t>3</w:t>
      </w:r>
      <w:r w:rsidRPr="00AB175E">
        <w:t xml:space="preserve">. </w:t>
      </w:r>
      <w:r>
        <w:t xml:space="preserve">Настоящее постановление </w:t>
      </w:r>
      <w:r w:rsidRPr="00A768D4">
        <w:t>вступает в силу со дня его официального обнародования.</w:t>
      </w:r>
    </w:p>
    <w:p w:rsidR="00B20608" w:rsidRDefault="00B20608" w:rsidP="00A768D4">
      <w:pPr>
        <w:ind w:firstLine="708"/>
        <w:jc w:val="both"/>
      </w:pPr>
      <w:r>
        <w:t xml:space="preserve">4. </w:t>
      </w:r>
      <w:r w:rsidRPr="00AB175E">
        <w:t xml:space="preserve">Контроль за </w:t>
      </w:r>
      <w:r w:rsidRPr="00A768D4">
        <w:t>исполнением настоящего постановления оставляю за собой.</w:t>
      </w:r>
    </w:p>
    <w:p w:rsidR="00B20608" w:rsidRDefault="00B20608" w:rsidP="00A768D4">
      <w:pPr>
        <w:ind w:firstLine="708"/>
        <w:jc w:val="both"/>
      </w:pPr>
    </w:p>
    <w:p w:rsidR="00B20608" w:rsidRPr="00402D7E" w:rsidRDefault="00B20608" w:rsidP="004C2CA1">
      <w:pPr>
        <w:jc w:val="both"/>
        <w:rPr>
          <w:bCs/>
        </w:rPr>
      </w:pPr>
    </w:p>
    <w:p w:rsidR="00B20608" w:rsidRPr="00402D7E" w:rsidRDefault="00B20608" w:rsidP="00A768D4">
      <w:pPr>
        <w:ind w:firstLine="567"/>
        <w:jc w:val="both"/>
        <w:rPr>
          <w:bCs/>
        </w:rPr>
      </w:pPr>
    </w:p>
    <w:p w:rsidR="00B20608" w:rsidRDefault="001B0D5B" w:rsidP="00282153">
      <w:pPr>
        <w:jc w:val="both"/>
      </w:pPr>
      <w:r>
        <w:rPr>
          <w:bCs/>
        </w:rPr>
        <w:t>И.о. главы</w:t>
      </w:r>
      <w:r w:rsidR="00B20608" w:rsidRPr="003307D1">
        <w:t xml:space="preserve"> городского поселения Андра                                </w:t>
      </w:r>
      <w:r w:rsidR="00B20608">
        <w:t xml:space="preserve">   </w:t>
      </w:r>
      <w:r>
        <w:t xml:space="preserve">                 Л.Л.Вовк</w:t>
      </w:r>
      <w:r w:rsidR="00B20608">
        <w:t xml:space="preserve">       </w:t>
      </w:r>
    </w:p>
    <w:p w:rsidR="00B20608" w:rsidRDefault="00B20608" w:rsidP="00282153">
      <w:pPr>
        <w:jc w:val="both"/>
      </w:pPr>
    </w:p>
    <w:p w:rsidR="00B20608" w:rsidRDefault="00B20608" w:rsidP="00282153">
      <w:pPr>
        <w:jc w:val="both"/>
      </w:pPr>
    </w:p>
    <w:p w:rsidR="00B20608" w:rsidRDefault="00B20608" w:rsidP="00282153">
      <w:pPr>
        <w:jc w:val="both"/>
      </w:pPr>
    </w:p>
    <w:p w:rsidR="00B20608" w:rsidRDefault="00B20608" w:rsidP="00282153">
      <w:pPr>
        <w:jc w:val="both"/>
      </w:pPr>
    </w:p>
    <w:p w:rsidR="00B20608" w:rsidRDefault="00B20608" w:rsidP="00282153">
      <w:pPr>
        <w:jc w:val="both"/>
      </w:pPr>
    </w:p>
    <w:p w:rsidR="00B20608" w:rsidRDefault="00B20608" w:rsidP="00282153">
      <w:pPr>
        <w:jc w:val="both"/>
      </w:pPr>
      <w:r>
        <w:t xml:space="preserve">                                                                                                                                       </w:t>
      </w:r>
    </w:p>
    <w:p w:rsidR="00B20608" w:rsidRDefault="00B20608" w:rsidP="00282153">
      <w:pPr>
        <w:jc w:val="both"/>
      </w:pPr>
    </w:p>
    <w:p w:rsidR="00B20608" w:rsidRDefault="00B20608" w:rsidP="00282153">
      <w:pPr>
        <w:jc w:val="both"/>
      </w:pPr>
    </w:p>
    <w:p w:rsidR="00B20608" w:rsidRDefault="00B20608" w:rsidP="00282153">
      <w:pPr>
        <w:jc w:val="both"/>
      </w:pPr>
    </w:p>
    <w:p w:rsidR="00B20608" w:rsidRPr="0073769D" w:rsidRDefault="00B20608" w:rsidP="00282153">
      <w:pPr>
        <w:jc w:val="both"/>
      </w:pPr>
      <w:r>
        <w:lastRenderedPageBreak/>
        <w:t xml:space="preserve">                                                                                                                                 </w:t>
      </w:r>
      <w:r w:rsidRPr="0073769D">
        <w:t>Приложение</w:t>
      </w:r>
    </w:p>
    <w:p w:rsidR="00B20608" w:rsidRPr="0073769D" w:rsidRDefault="00B20608" w:rsidP="00A768D4">
      <w:pPr>
        <w:jc w:val="right"/>
      </w:pPr>
      <w:r w:rsidRPr="0073769D">
        <w:t>к постановлению администрации</w:t>
      </w:r>
    </w:p>
    <w:p w:rsidR="00B20608" w:rsidRPr="0073769D" w:rsidRDefault="00B20608" w:rsidP="00A768D4">
      <w:pPr>
        <w:jc w:val="right"/>
      </w:pPr>
      <w:r w:rsidRPr="0073769D">
        <w:t xml:space="preserve">городского поселения </w:t>
      </w:r>
      <w:r>
        <w:t>Андра</w:t>
      </w:r>
    </w:p>
    <w:p w:rsidR="00B20608" w:rsidRDefault="001B0D5B" w:rsidP="004C2CA1">
      <w:pPr>
        <w:jc w:val="right"/>
      </w:pPr>
      <w:r>
        <w:t>от «25</w:t>
      </w:r>
      <w:r w:rsidR="00B20608">
        <w:t xml:space="preserve">» </w:t>
      </w:r>
      <w:proofErr w:type="gramStart"/>
      <w:r>
        <w:t xml:space="preserve">сентября </w:t>
      </w:r>
      <w:r w:rsidR="00B20608">
        <w:t xml:space="preserve"> 2017</w:t>
      </w:r>
      <w:proofErr w:type="gramEnd"/>
      <w:r w:rsidR="00B20608">
        <w:t xml:space="preserve"> года № </w:t>
      </w:r>
      <w:r>
        <w:t>323</w:t>
      </w:r>
    </w:p>
    <w:p w:rsidR="00B20608" w:rsidRDefault="00B20608" w:rsidP="004C2CA1">
      <w:pPr>
        <w:jc w:val="right"/>
      </w:pPr>
    </w:p>
    <w:p w:rsidR="00B20608" w:rsidRDefault="00B20608" w:rsidP="001B0D5B">
      <w:pPr>
        <w:pStyle w:val="a3"/>
      </w:pPr>
      <w:r>
        <w:rPr>
          <w:rStyle w:val="a5"/>
          <w:rFonts w:cs="Arial"/>
        </w:rPr>
        <w:t>  </w:t>
      </w:r>
      <w:r w:rsidR="001B0D5B">
        <w:t xml:space="preserve">  </w:t>
      </w:r>
      <w:r>
        <w:rPr>
          <w:rStyle w:val="a5"/>
          <w:rFonts w:ascii="Times New Roman" w:hAnsi="Times New Roman"/>
          <w:bCs w:val="0"/>
        </w:rPr>
        <w:t>1.Пункт 5. 4 изложить в новой редакции:</w:t>
      </w:r>
      <w:r>
        <w:t> </w:t>
      </w:r>
    </w:p>
    <w:p w:rsidR="00B20608" w:rsidRPr="001B0D5B" w:rsidRDefault="00B20608" w:rsidP="001B0D5B">
      <w:pPr>
        <w:pStyle w:val="a3"/>
        <w:spacing w:before="0"/>
        <w:jc w:val="both"/>
        <w:rPr>
          <w:rFonts w:ascii="Times New Roman" w:hAnsi="Times New Roman" w:cs="Times New Roman"/>
          <w:color w:val="auto"/>
        </w:rPr>
      </w:pPr>
      <w:r w:rsidRPr="001B0D5B">
        <w:rPr>
          <w:rFonts w:ascii="Times New Roman" w:hAnsi="Times New Roman" w:cs="Times New Roman"/>
          <w:color w:val="auto"/>
        </w:rPr>
        <w:t>«5.4. Обращение (жалоба) потребителей результатов предоставления муниципальной услуги в письменной форме должно содержать следующую информацию:</w:t>
      </w:r>
      <w:bookmarkStart w:id="0" w:name="P0185"/>
      <w:bookmarkEnd w:id="0"/>
    </w:p>
    <w:p w:rsidR="00B20608" w:rsidRPr="001B0D5B" w:rsidRDefault="00B20608" w:rsidP="001B0D5B">
      <w:pPr>
        <w:pStyle w:val="a3"/>
        <w:spacing w:before="0"/>
        <w:jc w:val="both"/>
        <w:rPr>
          <w:rFonts w:ascii="Times New Roman" w:hAnsi="Times New Roman" w:cs="Times New Roman"/>
          <w:color w:val="auto"/>
        </w:rPr>
      </w:pPr>
      <w:r w:rsidRPr="001B0D5B">
        <w:rPr>
          <w:rFonts w:ascii="Times New Roman" w:hAnsi="Times New Roman" w:cs="Times New Roman"/>
          <w:color w:val="auto"/>
        </w:rPr>
        <w:t xml:space="preserve">      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r w:rsidRPr="001B0D5B">
        <w:rPr>
          <w:rFonts w:ascii="Times New Roman" w:hAnsi="Times New Roman" w:cs="Times New Roman"/>
          <w:color w:val="auto"/>
        </w:rPr>
        <w:br/>
      </w:r>
      <w:bookmarkStart w:id="1" w:name="P0187"/>
      <w:bookmarkEnd w:id="1"/>
      <w:r w:rsidRPr="001B0D5B">
        <w:rPr>
          <w:rFonts w:ascii="Times New Roman" w:hAnsi="Times New Roman" w:cs="Times New Roman"/>
          <w:color w:val="auto"/>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B0D5B">
        <w:rPr>
          <w:rFonts w:ascii="Times New Roman" w:hAnsi="Times New Roman" w:cs="Times New Roman"/>
          <w:color w:val="auto"/>
        </w:rPr>
        <w:br/>
      </w:r>
      <w:bookmarkStart w:id="2" w:name="P0189"/>
      <w:bookmarkEnd w:id="2"/>
      <w:r w:rsidRPr="001B0D5B">
        <w:rPr>
          <w:rFonts w:ascii="Times New Roman" w:hAnsi="Times New Roman" w:cs="Times New Roman"/>
          <w:color w:val="auto"/>
        </w:rPr>
        <w:t xml:space="preserve">      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r w:rsidRPr="001B0D5B">
        <w:rPr>
          <w:rFonts w:ascii="Times New Roman" w:hAnsi="Times New Roman" w:cs="Times New Roman"/>
          <w:color w:val="auto"/>
        </w:rPr>
        <w:br/>
      </w:r>
      <w:bookmarkStart w:id="3" w:name="P018B"/>
      <w:bookmarkEnd w:id="3"/>
      <w:r w:rsidRPr="001B0D5B">
        <w:rPr>
          <w:rFonts w:ascii="Times New Roman" w:hAnsi="Times New Roman" w:cs="Times New Roman"/>
          <w:color w:val="auto"/>
        </w:rPr>
        <w:t xml:space="preserve">       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20608" w:rsidRDefault="00B20608" w:rsidP="001B0D5B">
      <w:pPr>
        <w:pStyle w:val="formattexttopleveltext"/>
        <w:spacing w:before="0" w:beforeAutospacing="0" w:after="240" w:afterAutospacing="0"/>
        <w:ind w:firstLine="480"/>
        <w:jc w:val="both"/>
        <w:rPr>
          <w:b/>
        </w:rPr>
      </w:pPr>
      <w:r w:rsidRPr="00282153">
        <w:rPr>
          <w:b/>
        </w:rPr>
        <w:t>2. Абзац 2,3 пункта 5.2 изложить в новой редакции</w:t>
      </w:r>
      <w:r>
        <w:rPr>
          <w:b/>
        </w:rPr>
        <w:t>:</w:t>
      </w:r>
    </w:p>
    <w:p w:rsidR="00B20608" w:rsidRDefault="00B20608" w:rsidP="001B0D5B">
      <w:pPr>
        <w:pStyle w:val="formattexttopleveltext"/>
        <w:spacing w:before="0" w:beforeAutospacing="0" w:after="240" w:afterAutospacing="0"/>
        <w:jc w:val="both"/>
        <w:rPr>
          <w:b/>
        </w:rPr>
      </w:pPr>
      <w:r w:rsidRPr="00C553B9">
        <w:t xml:space="preserve"> </w:t>
      </w:r>
      <w:r>
        <w:t>«</w:t>
      </w:r>
      <w:r w:rsidRPr="00282153">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B0D5B" w:rsidRDefault="00B20608" w:rsidP="001B0D5B">
      <w:pPr>
        <w:pStyle w:val="formattexttopleveltext"/>
        <w:spacing w:before="0" w:beforeAutospacing="0" w:after="240" w:afterAutospacing="0"/>
        <w:jc w:val="both"/>
        <w:rPr>
          <w:b/>
        </w:rPr>
      </w:pPr>
      <w:r w:rsidRPr="00282153">
        <w:rPr>
          <w:b/>
        </w:rPr>
        <w:t>3. Абзац 1 пункта 5.2 изложить в новой редакции:</w:t>
      </w:r>
    </w:p>
    <w:p w:rsidR="00B20608" w:rsidRPr="00282153" w:rsidRDefault="00B20608" w:rsidP="001B0D5B">
      <w:pPr>
        <w:pStyle w:val="formattexttopleveltext"/>
        <w:spacing w:before="0" w:beforeAutospacing="0" w:after="240" w:afterAutospacing="0"/>
        <w:jc w:val="both"/>
        <w:rPr>
          <w:b/>
        </w:rPr>
      </w:pPr>
      <w: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20608" w:rsidRPr="004C2CA1" w:rsidRDefault="00B20608" w:rsidP="001B0D5B">
      <w:pPr>
        <w:pStyle w:val="a3"/>
        <w:spacing w:before="0"/>
        <w:jc w:val="both"/>
        <w:rPr>
          <w:rFonts w:ascii="Times New Roman" w:hAnsi="Times New Roman" w:cs="Times New Roman"/>
        </w:rPr>
      </w:pPr>
      <w:bookmarkStart w:id="4" w:name="_GoBack"/>
      <w:bookmarkEnd w:id="4"/>
    </w:p>
    <w:sectPr w:rsidR="00B20608" w:rsidRPr="004C2CA1" w:rsidSect="004C2CA1">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6AE"/>
    <w:rsid w:val="001534A0"/>
    <w:rsid w:val="00173360"/>
    <w:rsid w:val="00175611"/>
    <w:rsid w:val="001B0D5B"/>
    <w:rsid w:val="001E7B16"/>
    <w:rsid w:val="00282153"/>
    <w:rsid w:val="002A6A94"/>
    <w:rsid w:val="002C29A4"/>
    <w:rsid w:val="003307D1"/>
    <w:rsid w:val="00333B9E"/>
    <w:rsid w:val="003A6324"/>
    <w:rsid w:val="003E049F"/>
    <w:rsid w:val="00402D7E"/>
    <w:rsid w:val="004516DE"/>
    <w:rsid w:val="004A78E9"/>
    <w:rsid w:val="004C2CA1"/>
    <w:rsid w:val="004F0375"/>
    <w:rsid w:val="00513DC8"/>
    <w:rsid w:val="005E64BF"/>
    <w:rsid w:val="00651589"/>
    <w:rsid w:val="007043BD"/>
    <w:rsid w:val="0073769D"/>
    <w:rsid w:val="00830B4F"/>
    <w:rsid w:val="00833A6B"/>
    <w:rsid w:val="008F5D72"/>
    <w:rsid w:val="00917D73"/>
    <w:rsid w:val="00996752"/>
    <w:rsid w:val="009F14CD"/>
    <w:rsid w:val="00A0408A"/>
    <w:rsid w:val="00A768D4"/>
    <w:rsid w:val="00AB1250"/>
    <w:rsid w:val="00AB175E"/>
    <w:rsid w:val="00B20608"/>
    <w:rsid w:val="00B72E42"/>
    <w:rsid w:val="00C553B9"/>
    <w:rsid w:val="00CA0AB3"/>
    <w:rsid w:val="00DC78CC"/>
    <w:rsid w:val="00F21A8A"/>
    <w:rsid w:val="00F556AE"/>
    <w:rsid w:val="00F56339"/>
    <w:rsid w:val="00FB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B20640-03AC-4BFB-8F15-AF2C4506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8D4"/>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768D4"/>
    <w:pPr>
      <w:spacing w:before="21" w:after="21"/>
    </w:pPr>
    <w:rPr>
      <w:rFonts w:ascii="Arial" w:hAnsi="Arial" w:cs="Arial"/>
      <w:color w:val="332E2D"/>
      <w:spacing w:val="2"/>
      <w:lang w:eastAsia="ru-RU"/>
    </w:rPr>
  </w:style>
  <w:style w:type="character" w:styleId="a4">
    <w:name w:val="Hyperlink"/>
    <w:uiPriority w:val="99"/>
    <w:rsid w:val="00A768D4"/>
    <w:rPr>
      <w:rFonts w:cs="Times New Roman"/>
      <w:color w:val="0563C1"/>
      <w:u w:val="single"/>
    </w:rPr>
  </w:style>
  <w:style w:type="character" w:styleId="a5">
    <w:name w:val="Strong"/>
    <w:uiPriority w:val="99"/>
    <w:qFormat/>
    <w:rsid w:val="00A768D4"/>
    <w:rPr>
      <w:rFonts w:cs="Times New Roman"/>
      <w:b/>
      <w:bCs/>
    </w:rPr>
  </w:style>
  <w:style w:type="paragraph" w:customStyle="1" w:styleId="formattexttopleveltext">
    <w:name w:val="formattext topleveltext"/>
    <w:basedOn w:val="a"/>
    <w:uiPriority w:val="99"/>
    <w:rsid w:val="00830B4F"/>
    <w:pPr>
      <w:spacing w:before="100" w:beforeAutospacing="1" w:after="100" w:afterAutospacing="1"/>
    </w:pPr>
    <w:rPr>
      <w:rFonts w:eastAsia="Calibri"/>
      <w:lang w:eastAsia="ru-RU"/>
    </w:rPr>
  </w:style>
  <w:style w:type="paragraph" w:styleId="a6">
    <w:name w:val="Balloon Text"/>
    <w:basedOn w:val="a"/>
    <w:link w:val="a7"/>
    <w:uiPriority w:val="99"/>
    <w:semiHidden/>
    <w:unhideWhenUsed/>
    <w:rsid w:val="001B0D5B"/>
    <w:rPr>
      <w:rFonts w:ascii="Segoe UI" w:hAnsi="Segoe UI" w:cs="Segoe UI"/>
      <w:sz w:val="18"/>
      <w:szCs w:val="18"/>
    </w:rPr>
  </w:style>
  <w:style w:type="character" w:customStyle="1" w:styleId="a7">
    <w:name w:val="Текст выноски Знак"/>
    <w:link w:val="a6"/>
    <w:uiPriority w:val="99"/>
    <w:semiHidden/>
    <w:rsid w:val="001B0D5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652913">
      <w:marLeft w:val="0"/>
      <w:marRight w:val="0"/>
      <w:marTop w:val="0"/>
      <w:marBottom w:val="0"/>
      <w:divBdr>
        <w:top w:val="none" w:sz="0" w:space="0" w:color="auto"/>
        <w:left w:val="none" w:sz="0" w:space="0" w:color="auto"/>
        <w:bottom w:val="none" w:sz="0" w:space="0" w:color="auto"/>
        <w:right w:val="none" w:sz="0" w:space="0" w:color="auto"/>
      </w:divBdr>
    </w:div>
    <w:div w:id="1106652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dra-mo.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Adm-pravo2</cp:lastModifiedBy>
  <cp:revision>6</cp:revision>
  <cp:lastPrinted>2017-09-25T11:44:00Z</cp:lastPrinted>
  <dcterms:created xsi:type="dcterms:W3CDTF">2017-02-16T06:55:00Z</dcterms:created>
  <dcterms:modified xsi:type="dcterms:W3CDTF">2017-09-25T11:44:00Z</dcterms:modified>
</cp:coreProperties>
</file>