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4B" w:rsidRPr="00CA5634" w:rsidRDefault="00121F4B" w:rsidP="00121F4B">
      <w:pPr>
        <w:ind w:firstLine="709"/>
        <w:jc w:val="both"/>
        <w:rPr>
          <w:bCs/>
        </w:rPr>
      </w:pPr>
      <w:r w:rsidRPr="00CA5634">
        <w:rPr>
          <w:bCs/>
        </w:rPr>
        <w:t xml:space="preserve">Для предоставления муниципальной услуги заявитель подает заявление в соответствии с образцом (Приложение № </w:t>
      </w:r>
      <w:r>
        <w:rPr>
          <w:bCs/>
        </w:rPr>
        <w:t>1</w:t>
      </w:r>
      <w:r w:rsidRPr="00CA5634">
        <w:rPr>
          <w:bCs/>
        </w:rPr>
        <w:t xml:space="preserve"> к настоящему Админ</w:t>
      </w:r>
      <w:r w:rsidRPr="00CA5634">
        <w:rPr>
          <w:bCs/>
        </w:rPr>
        <w:t>и</w:t>
      </w:r>
      <w:r w:rsidRPr="00CA5634">
        <w:rPr>
          <w:bCs/>
        </w:rPr>
        <w:t>стративному регламенту) с приложением следующих документов:</w:t>
      </w:r>
    </w:p>
    <w:p w:rsidR="00121F4B" w:rsidRPr="00CA5634" w:rsidRDefault="00121F4B" w:rsidP="00121F4B">
      <w:pPr>
        <w:autoSpaceDE w:val="0"/>
        <w:autoSpaceDN w:val="0"/>
        <w:adjustRightInd w:val="0"/>
        <w:ind w:firstLine="709"/>
        <w:jc w:val="both"/>
      </w:pPr>
      <w:r w:rsidRPr="00CA5634">
        <w:t>1) паспорт гражданина или иной документ, удостоверяющий его ли</w:t>
      </w:r>
      <w:r w:rsidRPr="00CA5634">
        <w:t>ч</w:t>
      </w:r>
      <w:r w:rsidRPr="00CA5634">
        <w:t>ность;</w:t>
      </w:r>
    </w:p>
    <w:p w:rsidR="00121F4B" w:rsidRPr="00CA5634" w:rsidRDefault="00121F4B" w:rsidP="00121F4B">
      <w:pPr>
        <w:autoSpaceDE w:val="0"/>
        <w:autoSpaceDN w:val="0"/>
        <w:adjustRightInd w:val="0"/>
        <w:ind w:firstLine="709"/>
        <w:jc w:val="both"/>
      </w:pPr>
      <w:r w:rsidRPr="00CA5634">
        <w:t>2) документы о составе семьи гражданина (свидетельство о рождении, свидетельство о заключении брака, решение об усыновлении (удочерении), судебные решения и др.);</w:t>
      </w:r>
    </w:p>
    <w:p w:rsidR="00121F4B" w:rsidRPr="00CA5634" w:rsidRDefault="00121F4B" w:rsidP="00121F4B">
      <w:pPr>
        <w:autoSpaceDE w:val="0"/>
        <w:autoSpaceDN w:val="0"/>
        <w:adjustRightInd w:val="0"/>
        <w:ind w:firstLine="709"/>
        <w:jc w:val="both"/>
      </w:pPr>
      <w:r w:rsidRPr="00CA5634">
        <w:t>3) документы, необходимые для признания гражданина малоимущим:</w:t>
      </w:r>
    </w:p>
    <w:p w:rsidR="00121F4B" w:rsidRPr="00CA5634" w:rsidRDefault="00121F4B" w:rsidP="00121F4B">
      <w:pPr>
        <w:autoSpaceDE w:val="0"/>
        <w:autoSpaceDN w:val="0"/>
        <w:adjustRightInd w:val="0"/>
        <w:ind w:firstLine="709"/>
        <w:jc w:val="both"/>
      </w:pPr>
      <w:r w:rsidRPr="00CA5634">
        <w:t>а) документы, подтверждающие доходы гражданина и членов его с</w:t>
      </w:r>
      <w:r w:rsidRPr="00CA5634">
        <w:t>е</w:t>
      </w:r>
      <w:r w:rsidRPr="00CA5634">
        <w:t>мьи, которые учитываются при решении вопроса о постановке на учет и предоставлении жилья по договору социального найма;</w:t>
      </w:r>
    </w:p>
    <w:p w:rsidR="00121F4B" w:rsidRPr="00CA5634" w:rsidRDefault="00121F4B" w:rsidP="00121F4B">
      <w:pPr>
        <w:autoSpaceDE w:val="0"/>
        <w:autoSpaceDN w:val="0"/>
        <w:adjustRightInd w:val="0"/>
        <w:ind w:firstLine="709"/>
        <w:jc w:val="both"/>
      </w:pPr>
      <w:r w:rsidRPr="00CA5634">
        <w:t>б) правоустанавливающие документы на транспортные средства;</w:t>
      </w:r>
    </w:p>
    <w:p w:rsidR="00121F4B" w:rsidRDefault="00121F4B" w:rsidP="00121F4B">
      <w:pPr>
        <w:autoSpaceDE w:val="0"/>
        <w:autoSpaceDN w:val="0"/>
        <w:adjustRightInd w:val="0"/>
        <w:ind w:firstLine="709"/>
        <w:jc w:val="both"/>
      </w:pPr>
      <w:r w:rsidRPr="00CA5634">
        <w:t>в) уведомления налогового органа о налогообложении имущества гражданина и членов его семьи;</w:t>
      </w:r>
    </w:p>
    <w:p w:rsidR="00121F4B" w:rsidRPr="00CA5634" w:rsidRDefault="00121F4B" w:rsidP="00121F4B">
      <w:pPr>
        <w:autoSpaceDE w:val="0"/>
        <w:autoSpaceDN w:val="0"/>
        <w:adjustRightInd w:val="0"/>
        <w:ind w:firstLine="709"/>
        <w:jc w:val="both"/>
      </w:pPr>
      <w:r>
        <w:t>г)</w:t>
      </w:r>
      <w:r w:rsidRPr="0016593C">
        <w:t xml:space="preserve"> </w:t>
      </w:r>
      <w:r>
        <w:t>копия решения суда об установлении юридического факта постоянного проживания на территории городского поселения Андра (при наличии).</w:t>
      </w:r>
    </w:p>
    <w:p w:rsidR="00121F4B" w:rsidRPr="00CA5634" w:rsidRDefault="00121F4B" w:rsidP="00121F4B">
      <w:pPr>
        <w:autoSpaceDE w:val="0"/>
        <w:autoSpaceDN w:val="0"/>
        <w:adjustRightInd w:val="0"/>
        <w:ind w:firstLine="709"/>
        <w:jc w:val="both"/>
      </w:pPr>
      <w:r w:rsidRPr="00CA5634">
        <w:t>4) документы, подтверждающие право быть признанным нуждающи</w:t>
      </w:r>
      <w:r w:rsidRPr="00CA5634">
        <w:t>м</w:t>
      </w:r>
      <w:r w:rsidRPr="00CA5634">
        <w:t>ся в жилом помещении:</w:t>
      </w:r>
    </w:p>
    <w:p w:rsidR="00121F4B" w:rsidRPr="00CA5634" w:rsidRDefault="00121F4B" w:rsidP="00121F4B">
      <w:pPr>
        <w:autoSpaceDE w:val="0"/>
        <w:autoSpaceDN w:val="0"/>
        <w:adjustRightInd w:val="0"/>
        <w:ind w:firstLine="709"/>
        <w:jc w:val="both"/>
      </w:pPr>
      <w:r w:rsidRPr="00CA5634">
        <w:t>а) сведения о лицах, проживающих в жилых помещениях, находящихся в собственности граждан;</w:t>
      </w:r>
    </w:p>
    <w:p w:rsidR="00121F4B" w:rsidRPr="00CA5634" w:rsidRDefault="00121F4B" w:rsidP="00121F4B">
      <w:pPr>
        <w:autoSpaceDE w:val="0"/>
        <w:autoSpaceDN w:val="0"/>
        <w:adjustRightInd w:val="0"/>
        <w:ind w:firstLine="709"/>
        <w:jc w:val="both"/>
      </w:pPr>
      <w:r w:rsidRPr="00CA5634">
        <w:t>б) документы, подтверждающие право пользования жилым помещен</w:t>
      </w:r>
      <w:r w:rsidRPr="00CA5634">
        <w:t>и</w:t>
      </w:r>
      <w:r w:rsidRPr="00CA5634">
        <w:t>ем, занимаемым гражданином и членами его семьи;</w:t>
      </w:r>
    </w:p>
    <w:p w:rsidR="00121F4B" w:rsidRPr="00CA5634" w:rsidRDefault="00121F4B" w:rsidP="00121F4B">
      <w:pPr>
        <w:autoSpaceDE w:val="0"/>
        <w:autoSpaceDN w:val="0"/>
        <w:adjustRightInd w:val="0"/>
        <w:ind w:firstLine="709"/>
        <w:jc w:val="both"/>
      </w:pPr>
      <w:r w:rsidRPr="00CA5634">
        <w:t xml:space="preserve">в) документы, подтверждающие право на внеочередное предоставление жилого помещения в соответствии с </w:t>
      </w:r>
      <w:hyperlink r:id="rId4" w:history="1">
        <w:r w:rsidRPr="00CA5634">
          <w:rPr>
            <w:color w:val="000000"/>
          </w:rPr>
          <w:t>частью 2 статьи 57</w:t>
        </w:r>
      </w:hyperlink>
      <w:r w:rsidRPr="00CA5634">
        <w:t xml:space="preserve"> Жилищного кодекса Российской Федерации;</w:t>
      </w:r>
    </w:p>
    <w:p w:rsidR="00121F4B" w:rsidRPr="00CA5634" w:rsidRDefault="00121F4B" w:rsidP="00121F4B">
      <w:pPr>
        <w:autoSpaceDE w:val="0"/>
        <w:autoSpaceDN w:val="0"/>
        <w:adjustRightInd w:val="0"/>
        <w:ind w:firstLine="709"/>
        <w:jc w:val="both"/>
      </w:pPr>
      <w:r w:rsidRPr="00CA5634">
        <w:t>г)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 (в случае наличия в собственности гражданина указанных жилых помещений);</w:t>
      </w:r>
    </w:p>
    <w:p w:rsidR="00121F4B" w:rsidRPr="00CA5634" w:rsidRDefault="00121F4B" w:rsidP="00121F4B">
      <w:pPr>
        <w:autoSpaceDE w:val="0"/>
        <w:autoSpaceDN w:val="0"/>
        <w:adjustRightInd w:val="0"/>
        <w:ind w:firstLine="709"/>
        <w:jc w:val="both"/>
      </w:pPr>
      <w:r w:rsidRPr="00CA5634">
        <w:t>5) справка о наличии (отсутствии) сведений о зарегистрированных правах на жилые помещения у гражданина и членов его семьи из органа, упо</w:t>
      </w:r>
      <w:r w:rsidRPr="00CA5634">
        <w:t>л</w:t>
      </w:r>
      <w:r w:rsidRPr="00CA5634">
        <w:t xml:space="preserve">номоченного осуществлять регистрацию прав на недвижимое имущество и сделок с ним до вступления в силу Федерального </w:t>
      </w:r>
      <w:hyperlink r:id="rId5" w:history="1">
        <w:r w:rsidRPr="00CA5634">
          <w:rPr>
            <w:color w:val="000000"/>
          </w:rPr>
          <w:t>закона</w:t>
        </w:r>
      </w:hyperlink>
      <w:r w:rsidRPr="00CA5634">
        <w:t xml:space="preserve"> от 21 июля 1997 г</w:t>
      </w:r>
      <w:r w:rsidRPr="00CA5634">
        <w:t>о</w:t>
      </w:r>
      <w:r w:rsidRPr="00CA5634">
        <w:t>да № 122-ФЗ «О государственной регистрации прав на недвижимое имущ</w:t>
      </w:r>
      <w:r w:rsidRPr="00CA5634">
        <w:t>е</w:t>
      </w:r>
      <w:r w:rsidRPr="00CA5634">
        <w:t>ство и сделок с ним» (далее Федеральный закон «О государственной рег</w:t>
      </w:r>
      <w:r w:rsidRPr="00CA5634">
        <w:t>и</w:t>
      </w:r>
      <w:r w:rsidRPr="00CA5634">
        <w:t>страции прав на недвижимое имущество и сделок с ним») на территории субъекта Российской Федерации, который являлся местом жительства гражданина и (или) членов его семьи до 01 января 2000 года. В случае изменения гражданином и (или) членами его семьи фамилии, имени, отчества указанная в настоящем пункте справка представляется на фамилию, имя, отчество, под которыми гражданин и (или) члены его семьи приобретали и осуществляли свои права и обязанности до 01 января 2000 года;</w:t>
      </w:r>
    </w:p>
    <w:p w:rsidR="00121F4B" w:rsidRPr="00CA5634" w:rsidRDefault="00121F4B" w:rsidP="00121F4B">
      <w:pPr>
        <w:autoSpaceDE w:val="0"/>
        <w:autoSpaceDN w:val="0"/>
        <w:adjustRightInd w:val="0"/>
        <w:ind w:firstLine="709"/>
        <w:jc w:val="both"/>
      </w:pPr>
      <w:r w:rsidRPr="00CA5634">
        <w:t>6) документы, свидетельствующие о перемене фамилии, имени и (или) отчества (в случае если гражданин изменил фамилию, имя и (или) отчество);</w:t>
      </w:r>
    </w:p>
    <w:p w:rsidR="00121F4B" w:rsidRPr="00CA5634" w:rsidRDefault="00121F4B" w:rsidP="00121F4B">
      <w:pPr>
        <w:autoSpaceDE w:val="0"/>
        <w:autoSpaceDN w:val="0"/>
        <w:adjustRightInd w:val="0"/>
        <w:ind w:firstLine="709"/>
        <w:jc w:val="both"/>
      </w:pPr>
      <w:r w:rsidRPr="00CA5634">
        <w:t>7) документ, подтверждающий соответствующие полномочия предст</w:t>
      </w:r>
      <w:r w:rsidRPr="00CA5634">
        <w:t>а</w:t>
      </w:r>
      <w:r w:rsidRPr="00CA5634">
        <w:t>вителя в соответствии с законодательством Российской Федерации либо в силу наделения его соответствующими полномочиями в порядке, устано</w:t>
      </w:r>
      <w:r w:rsidRPr="00CA5634">
        <w:t>в</w:t>
      </w:r>
      <w:r w:rsidRPr="00CA5634">
        <w:t>ленном законодательством Российской Федерации;</w:t>
      </w:r>
    </w:p>
    <w:p w:rsidR="00121F4B" w:rsidRDefault="00121F4B" w:rsidP="00121F4B">
      <w:pPr>
        <w:autoSpaceDE w:val="0"/>
        <w:autoSpaceDN w:val="0"/>
        <w:adjustRightInd w:val="0"/>
        <w:ind w:firstLine="709"/>
        <w:jc w:val="both"/>
      </w:pPr>
      <w:r w:rsidRPr="00CA5634">
        <w:t xml:space="preserve">8) согласие на обработку персональных данных гражданина и членов его семьи по форме, указанной в Приложении № </w:t>
      </w:r>
      <w:r>
        <w:t>5</w:t>
      </w:r>
      <w:r w:rsidRPr="00CA5634">
        <w:t xml:space="preserve"> к настоящему Админ</w:t>
      </w:r>
      <w:r w:rsidRPr="00CA5634">
        <w:t>и</w:t>
      </w:r>
      <w:r>
        <w:t>стративному регламенту.</w:t>
      </w:r>
    </w:p>
    <w:p w:rsidR="008E24CB" w:rsidRPr="00121F4B" w:rsidRDefault="00121F4B" w:rsidP="00121F4B">
      <w:pPr>
        <w:autoSpaceDE w:val="0"/>
        <w:autoSpaceDN w:val="0"/>
        <w:adjustRightInd w:val="0"/>
        <w:ind w:firstLine="709"/>
        <w:jc w:val="both"/>
      </w:pPr>
      <w:r>
        <w:rPr>
          <w:rFonts w:eastAsia="Arial CYR"/>
          <w:color w:val="000000"/>
          <w:lang w:bidi="en-US"/>
        </w:rPr>
        <w:t>9</w:t>
      </w:r>
      <w:bookmarkStart w:id="0" w:name="_GoBack"/>
      <w:bookmarkEnd w:id="0"/>
      <w:r w:rsidR="008E24CB">
        <w:rPr>
          <w:rFonts w:eastAsia="Arial CYR"/>
          <w:color w:val="000000"/>
          <w:lang w:bidi="en-US"/>
        </w:rPr>
        <w:t>) копия трудовой книжки (в случае отсутствия справки, подтверждающей доходы в течении года, предшествующего подаче заявления)</w:t>
      </w:r>
    </w:p>
    <w:p w:rsidR="00B53B41" w:rsidRDefault="00B53B41"/>
    <w:sectPr w:rsidR="00B5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18"/>
    <w:rsid w:val="00121F4B"/>
    <w:rsid w:val="008E24CB"/>
    <w:rsid w:val="00B53B41"/>
    <w:rsid w:val="00C3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A2C26-7C6F-4838-94E3-4C859769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4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4CB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39C9BA3FC9550F74F4C75850CACDF6B06C82E0A2215D0B70CBCF41CBR6fAI" TargetMode="External"/><Relationship Id="rId4" Type="http://schemas.openxmlformats.org/officeDocument/2006/relationships/hyperlink" Target="consultantplus://offline/ref=0639C9BA3FC9550F74F4C75850CACDF6B06C82E4A9225D0B70CBCF41CB6A54E160A4F11E34A250DDR4f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cp:lastPrinted>2018-08-14T05:51:00Z</cp:lastPrinted>
  <dcterms:created xsi:type="dcterms:W3CDTF">2018-04-02T07:45:00Z</dcterms:created>
  <dcterms:modified xsi:type="dcterms:W3CDTF">2018-08-14T05:59:00Z</dcterms:modified>
</cp:coreProperties>
</file>