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1898" w:rsidRPr="00CF50C0" w:rsidRDefault="00CF50C0" w:rsidP="00145BE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50C0">
        <w:rPr>
          <w:rFonts w:ascii="Times New Roman" w:hAnsi="Times New Roman" w:cs="Times New Roman"/>
          <w:b/>
          <w:sz w:val="28"/>
          <w:szCs w:val="28"/>
        </w:rPr>
        <w:t xml:space="preserve">Информация о результатах </w:t>
      </w:r>
      <w:r w:rsidR="0095559D" w:rsidRPr="0095559D">
        <w:rPr>
          <w:rFonts w:ascii="Times New Roman" w:hAnsi="Times New Roman" w:cs="Times New Roman"/>
          <w:b/>
          <w:sz w:val="28"/>
          <w:szCs w:val="28"/>
        </w:rPr>
        <w:t>проведения проверок соблюдения земельного законодательства</w:t>
      </w:r>
      <w:r w:rsidR="0095559D" w:rsidRPr="004E03AF">
        <w:rPr>
          <w:sz w:val="24"/>
          <w:szCs w:val="24"/>
        </w:rPr>
        <w:t xml:space="preserve"> </w:t>
      </w:r>
      <w:r w:rsidRPr="00CF50C0">
        <w:rPr>
          <w:rFonts w:ascii="Times New Roman" w:hAnsi="Times New Roman" w:cs="Times New Roman"/>
          <w:b/>
          <w:sz w:val="28"/>
          <w:szCs w:val="28"/>
        </w:rPr>
        <w:t>в рамках осуществления муниципального земельного контроля за 2017 год</w:t>
      </w:r>
    </w:p>
    <w:p w:rsidR="00CF50C0" w:rsidRDefault="00CF50C0"/>
    <w:p w:rsidR="00CF50C0" w:rsidRDefault="00CF50C0" w:rsidP="00145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5559D">
        <w:rPr>
          <w:rFonts w:ascii="Times New Roman" w:hAnsi="Times New Roman" w:cs="Times New Roman"/>
          <w:sz w:val="24"/>
          <w:szCs w:val="24"/>
        </w:rPr>
        <w:t>В 2017 году были запланированы и проведены администрацией городского поселения Андра, в лице отдела обеспечения жизнедеятельности, управления муниципальным имуществом, землеустройства, согласно утвержденному плану проверок, а именно:</w:t>
      </w:r>
    </w:p>
    <w:p w:rsidR="0095559D" w:rsidRPr="0095559D" w:rsidRDefault="0095559D" w:rsidP="00145BE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60"/>
        <w:gridCol w:w="2234"/>
        <w:gridCol w:w="2984"/>
        <w:gridCol w:w="1289"/>
        <w:gridCol w:w="2964"/>
        <w:gridCol w:w="3289"/>
        <w:gridCol w:w="1814"/>
      </w:tblGrid>
      <w:tr w:rsidR="0095559D" w:rsidRPr="0095559D" w:rsidTr="0095559D">
        <w:tc>
          <w:tcPr>
            <w:tcW w:w="560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234" w:type="dxa"/>
          </w:tcPr>
          <w:p w:rsidR="00693E1C" w:rsidRPr="0095559D" w:rsidRDefault="00693E1C" w:rsidP="00053C6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 проверяемого земельного участка</w:t>
            </w:r>
          </w:p>
        </w:tc>
        <w:tc>
          <w:tcPr>
            <w:tcW w:w="2984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Разрешенное использование земельного участка</w:t>
            </w:r>
          </w:p>
        </w:tc>
        <w:tc>
          <w:tcPr>
            <w:tcW w:w="1289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Площадь, кв.м.</w:t>
            </w:r>
          </w:p>
        </w:tc>
        <w:tc>
          <w:tcPr>
            <w:tcW w:w="2964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Адрес (местоположение) земельного участка</w:t>
            </w:r>
          </w:p>
        </w:tc>
        <w:tc>
          <w:tcPr>
            <w:tcW w:w="3289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Права и ограничения</w:t>
            </w:r>
          </w:p>
        </w:tc>
        <w:tc>
          <w:tcPr>
            <w:tcW w:w="1814" w:type="dxa"/>
          </w:tcPr>
          <w:p w:rsidR="00693E1C" w:rsidRPr="0095559D" w:rsidRDefault="00693E1C" w:rsidP="00145BE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проверки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4" w:type="dxa"/>
          </w:tcPr>
          <w:p w:rsidR="00693E1C" w:rsidRPr="0095559D" w:rsidRDefault="00F92673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86:07:0103007:805</w:t>
            </w:r>
          </w:p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F92673" w:rsidRPr="0095559D" w:rsidRDefault="00F92673" w:rsidP="009555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Для строительства одноквартирного жилого дома и хозяйственных построек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96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Ханты-Мансийский АО, Октябрьский р-н, пгт Андра, </w:t>
            </w:r>
            <w:proofErr w:type="spellStart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Газовиков, д 12</w:t>
            </w:r>
          </w:p>
        </w:tc>
        <w:tc>
          <w:tcPr>
            <w:tcW w:w="3289" w:type="dxa"/>
          </w:tcPr>
          <w:p w:rsidR="00F92673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№ 86:07:0103007:805-86/018/2017-</w:t>
            </w:r>
            <w:proofErr w:type="gramStart"/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2  от</w:t>
            </w:r>
            <w:proofErr w:type="gramEnd"/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 07.06.2017  (Аренда)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81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34" w:type="dxa"/>
          </w:tcPr>
          <w:p w:rsidR="00693E1C" w:rsidRPr="0095559D" w:rsidRDefault="00F92673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86:07:0103007:2532</w:t>
            </w:r>
          </w:p>
        </w:tc>
        <w:tc>
          <w:tcPr>
            <w:tcW w:w="298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Под индивидуальный жилой дом</w:t>
            </w:r>
          </w:p>
        </w:tc>
        <w:tc>
          <w:tcPr>
            <w:tcW w:w="1289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700</w:t>
            </w:r>
          </w:p>
        </w:tc>
        <w:tc>
          <w:tcPr>
            <w:tcW w:w="296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Тюменская область, Ханты-Мансийский автономный округ - Югра, Октябрьский район, пгт. Андра, ул. Лесная, д. 1а</w:t>
            </w:r>
          </w:p>
        </w:tc>
        <w:tc>
          <w:tcPr>
            <w:tcW w:w="3289" w:type="dxa"/>
          </w:tcPr>
          <w:p w:rsidR="00693E1C" w:rsidRPr="0095559D" w:rsidRDefault="00BA271F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аренды № 94 от 14.03.2014 г.</w:t>
            </w:r>
          </w:p>
        </w:tc>
        <w:tc>
          <w:tcPr>
            <w:tcW w:w="181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34" w:type="dxa"/>
          </w:tcPr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86:07:0103007:2829</w:t>
            </w:r>
          </w:p>
        </w:tc>
        <w:tc>
          <w:tcPr>
            <w:tcW w:w="298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Под гараж</w:t>
            </w:r>
          </w:p>
        </w:tc>
        <w:tc>
          <w:tcPr>
            <w:tcW w:w="1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296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Тюменская область, Ханты-Мансийский автономный округ - Югра, Октябрьский район, пгт. Андра, мкр. Финский, 34</w:t>
            </w:r>
          </w:p>
        </w:tc>
        <w:tc>
          <w:tcPr>
            <w:tcW w:w="3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№ 86-86/018-86/011/059/2016-281/2  от 20.06.2016  (Аренда)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34" w:type="dxa"/>
          </w:tcPr>
          <w:p w:rsidR="00693E1C" w:rsidRPr="0095559D" w:rsidRDefault="00F92673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86:07:0103007:2790</w:t>
            </w:r>
          </w:p>
        </w:tc>
        <w:tc>
          <w:tcPr>
            <w:tcW w:w="2984" w:type="dxa"/>
          </w:tcPr>
          <w:p w:rsidR="00F92673" w:rsidRPr="0095559D" w:rsidRDefault="00F92673" w:rsidP="009555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 xml:space="preserve">Для строительства индивидуального </w:t>
            </w:r>
            <w:r w:rsidR="0095559D" w:rsidRPr="0095559D">
              <w:rPr>
                <w:rFonts w:ascii="Times New Roman" w:hAnsi="Times New Roman" w:cs="Times New Roman"/>
                <w:sz w:val="24"/>
                <w:szCs w:val="24"/>
              </w:rPr>
              <w:t>жилого дома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1 080</w:t>
            </w:r>
          </w:p>
        </w:tc>
        <w:tc>
          <w:tcPr>
            <w:tcW w:w="2964" w:type="dxa"/>
          </w:tcPr>
          <w:p w:rsidR="00693E1C" w:rsidRPr="0095559D" w:rsidRDefault="0095559D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Тюменская область, Ханты-Мансийский автономный округ - Югра, Октябрьский район, пгт. Андра, ул. Газовиков, 13/1</w:t>
            </w:r>
          </w:p>
        </w:tc>
        <w:tc>
          <w:tcPr>
            <w:tcW w:w="3289" w:type="dxa"/>
          </w:tcPr>
          <w:p w:rsidR="0095559D" w:rsidRPr="0095559D" w:rsidRDefault="0095559D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№ 86-86/018-86/011/051/2016-204/2  от 25.02.2016  (Аренда)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3E1C" w:rsidRPr="0095559D" w:rsidRDefault="0095559D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34" w:type="dxa"/>
          </w:tcPr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86:07:0103007:408</w:t>
            </w:r>
          </w:p>
        </w:tc>
        <w:tc>
          <w:tcPr>
            <w:tcW w:w="298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Для индивидуальной жилой застройки</w:t>
            </w:r>
          </w:p>
        </w:tc>
        <w:tc>
          <w:tcPr>
            <w:tcW w:w="1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  <w:tc>
          <w:tcPr>
            <w:tcW w:w="296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Ханты-Мансийский АО, Октябрьский р-н, пгт Андра, </w:t>
            </w:r>
            <w:proofErr w:type="spellStart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ул</w:t>
            </w:r>
            <w:proofErr w:type="spellEnd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 Газовиков, д 20</w:t>
            </w:r>
          </w:p>
        </w:tc>
        <w:tc>
          <w:tcPr>
            <w:tcW w:w="3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86:07:0103007:408-86/018/2017-1  от 20.04.2017  (Собственность)</w:t>
            </w:r>
          </w:p>
        </w:tc>
        <w:tc>
          <w:tcPr>
            <w:tcW w:w="181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rPr>
          <w:trHeight w:val="72"/>
        </w:trPr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2234" w:type="dxa"/>
          </w:tcPr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86:07:0103007:2695</w:t>
            </w:r>
          </w:p>
        </w:tc>
        <w:tc>
          <w:tcPr>
            <w:tcW w:w="298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Жилая застройка усадебного типа</w:t>
            </w:r>
          </w:p>
        </w:tc>
        <w:tc>
          <w:tcPr>
            <w:tcW w:w="1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1 500</w:t>
            </w:r>
          </w:p>
        </w:tc>
        <w:tc>
          <w:tcPr>
            <w:tcW w:w="296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Тюменская область, Ханты-Мансийский автономный округ - Югра, Октябрьский район, пгт. Андра, ул. Таежная д. 8</w:t>
            </w:r>
          </w:p>
        </w:tc>
        <w:tc>
          <w:tcPr>
            <w:tcW w:w="3289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86-86/018-86/011/059/2016-209/2  от 30.05.2016  (Аренда)</w:t>
            </w:r>
          </w:p>
        </w:tc>
        <w:tc>
          <w:tcPr>
            <w:tcW w:w="1814" w:type="dxa"/>
          </w:tcPr>
          <w:p w:rsidR="00693E1C" w:rsidRPr="0095559D" w:rsidRDefault="00F92673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не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34" w:type="dxa"/>
          </w:tcPr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86:07:0103007:2765</w:t>
            </w:r>
          </w:p>
        </w:tc>
        <w:tc>
          <w:tcPr>
            <w:tcW w:w="2984" w:type="dxa"/>
          </w:tcPr>
          <w:p w:rsidR="00693E1C" w:rsidRPr="0095559D" w:rsidRDefault="00F92673" w:rsidP="0095559D">
            <w:pPr>
              <w:ind w:firstLine="5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693E1C" w:rsidRPr="0095559D">
              <w:rPr>
                <w:rFonts w:ascii="Times New Roman" w:hAnsi="Times New Roman" w:cs="Times New Roman"/>
                <w:sz w:val="24"/>
                <w:szCs w:val="24"/>
              </w:rPr>
              <w:t>од строительство одноквартирного жилого дома.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513</w:t>
            </w:r>
          </w:p>
        </w:tc>
        <w:tc>
          <w:tcPr>
            <w:tcW w:w="296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 xml:space="preserve">Тюменская область, Ханты-Мансийский автономный округ - Югра, Октябрьский район, </w:t>
            </w:r>
            <w:proofErr w:type="spellStart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пгт.Андра</w:t>
            </w:r>
            <w:proofErr w:type="spellEnd"/>
            <w:r w:rsidRPr="0095559D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ул.Северная, 10/2</w:t>
            </w:r>
          </w:p>
        </w:tc>
        <w:tc>
          <w:tcPr>
            <w:tcW w:w="3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№ 86-86/018-86/011/051/2016-29/2  от 25.01.2016  (Аренда)</w:t>
            </w:r>
          </w:p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  <w:tr w:rsidR="0095559D" w:rsidRPr="0095559D" w:rsidTr="0095559D">
        <w:tc>
          <w:tcPr>
            <w:tcW w:w="560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34" w:type="dxa"/>
          </w:tcPr>
          <w:p w:rsidR="00693E1C" w:rsidRPr="0095559D" w:rsidRDefault="00693E1C" w:rsidP="0095559D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86:07:0103007:2686</w:t>
            </w:r>
          </w:p>
        </w:tc>
        <w:tc>
          <w:tcPr>
            <w:tcW w:w="298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Для жилой застройки усадебного типа</w:t>
            </w:r>
          </w:p>
        </w:tc>
        <w:tc>
          <w:tcPr>
            <w:tcW w:w="1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1 161</w:t>
            </w:r>
          </w:p>
        </w:tc>
        <w:tc>
          <w:tcPr>
            <w:tcW w:w="296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Тюменская область, Ханты-Мансийский автономный округ - Югра, Октябрьский район, пгт. Андра, ул. Северная, 18А</w:t>
            </w:r>
          </w:p>
        </w:tc>
        <w:tc>
          <w:tcPr>
            <w:tcW w:w="3289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№ 86-86/018-86/011/061/2015-44/2  от 23.07.2015  (Аренда)</w:t>
            </w:r>
          </w:p>
        </w:tc>
        <w:tc>
          <w:tcPr>
            <w:tcW w:w="1814" w:type="dxa"/>
          </w:tcPr>
          <w:p w:rsidR="00693E1C" w:rsidRPr="0095559D" w:rsidRDefault="00693E1C" w:rsidP="009555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59D">
              <w:rPr>
                <w:rFonts w:ascii="Times New Roman" w:hAnsi="Times New Roman" w:cs="Times New Roman"/>
                <w:sz w:val="24"/>
                <w:szCs w:val="24"/>
              </w:rPr>
              <w:t>Земельный участок используется по назначению</w:t>
            </w:r>
          </w:p>
        </w:tc>
      </w:tr>
    </w:tbl>
    <w:p w:rsidR="00CF50C0" w:rsidRPr="0095559D" w:rsidRDefault="00CF50C0">
      <w:pPr>
        <w:rPr>
          <w:rFonts w:ascii="Times New Roman" w:hAnsi="Times New Roman" w:cs="Times New Roman"/>
          <w:sz w:val="24"/>
          <w:szCs w:val="24"/>
        </w:rPr>
      </w:pPr>
    </w:p>
    <w:sectPr w:rsidR="00CF50C0" w:rsidRPr="0095559D" w:rsidSect="0095559D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4E41E7"/>
    <w:multiLevelType w:val="multilevel"/>
    <w:tmpl w:val="543E5878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"/>
      <w:lvlJc w:val="left"/>
      <w:pPr>
        <w:ind w:left="928" w:hanging="360"/>
      </w:pPr>
    </w:lvl>
    <w:lvl w:ilvl="2">
      <w:start w:val="1"/>
      <w:numFmt w:val="decimal"/>
      <w:isLgl/>
      <w:lvlText w:val="%1.%2.%3"/>
      <w:lvlJc w:val="left"/>
      <w:pPr>
        <w:ind w:left="1146" w:hanging="720"/>
      </w:pPr>
    </w:lvl>
    <w:lvl w:ilvl="3">
      <w:start w:val="1"/>
      <w:numFmt w:val="decimal"/>
      <w:isLgl/>
      <w:lvlText w:val="%1.%2.%3.%4"/>
      <w:lvlJc w:val="left"/>
      <w:pPr>
        <w:ind w:left="1146" w:hanging="720"/>
      </w:pPr>
    </w:lvl>
    <w:lvl w:ilvl="4">
      <w:start w:val="1"/>
      <w:numFmt w:val="decimal"/>
      <w:isLgl/>
      <w:lvlText w:val="%1.%2.%3.%4.%5"/>
      <w:lvlJc w:val="left"/>
      <w:pPr>
        <w:ind w:left="1506" w:hanging="1080"/>
      </w:pPr>
    </w:lvl>
    <w:lvl w:ilvl="5">
      <w:start w:val="1"/>
      <w:numFmt w:val="decimal"/>
      <w:isLgl/>
      <w:lvlText w:val="%1.%2.%3.%4.%5.%6"/>
      <w:lvlJc w:val="left"/>
      <w:pPr>
        <w:ind w:left="1506" w:hanging="1080"/>
      </w:pPr>
    </w:lvl>
    <w:lvl w:ilvl="6">
      <w:start w:val="1"/>
      <w:numFmt w:val="decimal"/>
      <w:isLgl/>
      <w:lvlText w:val="%1.%2.%3.%4.%5.%6.%7"/>
      <w:lvlJc w:val="left"/>
      <w:pPr>
        <w:ind w:left="1866" w:hanging="1440"/>
      </w:pPr>
    </w:lvl>
    <w:lvl w:ilvl="7">
      <w:start w:val="1"/>
      <w:numFmt w:val="decimal"/>
      <w:isLgl/>
      <w:lvlText w:val="%1.%2.%3.%4.%5.%6.%7.%8"/>
      <w:lvlJc w:val="left"/>
      <w:pPr>
        <w:ind w:left="1866" w:hanging="1440"/>
      </w:pPr>
    </w:lvl>
    <w:lvl w:ilvl="8">
      <w:start w:val="1"/>
      <w:numFmt w:val="decimal"/>
      <w:isLgl/>
      <w:lvlText w:val="%1.%2.%3.%4.%5.%6.%7.%8.%9"/>
      <w:lvlJc w:val="left"/>
      <w:pPr>
        <w:ind w:left="2226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F50C0"/>
    <w:rsid w:val="00053C6C"/>
    <w:rsid w:val="00125A38"/>
    <w:rsid w:val="00145BE2"/>
    <w:rsid w:val="00324E2C"/>
    <w:rsid w:val="00693E1C"/>
    <w:rsid w:val="0071424C"/>
    <w:rsid w:val="008461D4"/>
    <w:rsid w:val="008A6DF0"/>
    <w:rsid w:val="0095559D"/>
    <w:rsid w:val="00BA271F"/>
    <w:rsid w:val="00CF50C0"/>
    <w:rsid w:val="00F92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E41C55-9050-454E-9A60-5932EA03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1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F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88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1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4</cp:revision>
  <dcterms:created xsi:type="dcterms:W3CDTF">2017-11-23T17:55:00Z</dcterms:created>
  <dcterms:modified xsi:type="dcterms:W3CDTF">2017-11-29T04:30:00Z</dcterms:modified>
</cp:coreProperties>
</file>