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F9" w:rsidRDefault="0053635D" w:rsidP="00735589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369570</wp:posOffset>
            </wp:positionV>
            <wp:extent cx="6105525" cy="351472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735589">
        <w:rPr>
          <w:b/>
          <w:sz w:val="32"/>
          <w:szCs w:val="32"/>
        </w:rPr>
        <w:t>Мониторинг устных обращений граждан</w:t>
      </w:r>
      <w:r>
        <w:rPr>
          <w:b/>
          <w:sz w:val="32"/>
          <w:szCs w:val="32"/>
        </w:rPr>
        <w:t xml:space="preserve"> за 2018 год</w:t>
      </w:r>
    </w:p>
    <w:p w:rsidR="00735589" w:rsidRDefault="00DC0414" w:rsidP="00DC041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35589" w:rsidRDefault="00735589" w:rsidP="0073558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5"/>
        <w:gridCol w:w="1492"/>
      </w:tblGrid>
      <w:tr w:rsidR="00735589" w:rsidTr="009D3CC0">
        <w:trPr>
          <w:trHeight w:val="456"/>
        </w:trPr>
        <w:tc>
          <w:tcPr>
            <w:tcW w:w="8735" w:type="dxa"/>
          </w:tcPr>
          <w:p w:rsidR="00735589" w:rsidRPr="00A1460F" w:rsidRDefault="00735589" w:rsidP="007355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приемов граждан по личным вопросам</w:t>
            </w:r>
            <w:r w:rsidRPr="00A1460F">
              <w:rPr>
                <w:sz w:val="32"/>
                <w:szCs w:val="32"/>
              </w:rPr>
              <w:t>:</w:t>
            </w:r>
          </w:p>
        </w:tc>
        <w:tc>
          <w:tcPr>
            <w:tcW w:w="1492" w:type="dxa"/>
          </w:tcPr>
          <w:p w:rsidR="00735589" w:rsidRPr="007C2AF7" w:rsidRDefault="007C2AF7" w:rsidP="009D3C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735589" w:rsidTr="009D3CC0">
        <w:trPr>
          <w:trHeight w:val="456"/>
        </w:trPr>
        <w:tc>
          <w:tcPr>
            <w:tcW w:w="10227" w:type="dxa"/>
            <w:gridSpan w:val="2"/>
          </w:tcPr>
          <w:p w:rsidR="00735589" w:rsidRPr="00A1460F" w:rsidRDefault="00735589" w:rsidP="009D3CC0">
            <w:pPr>
              <w:jc w:val="center"/>
              <w:rPr>
                <w:b/>
                <w:sz w:val="32"/>
                <w:szCs w:val="32"/>
              </w:rPr>
            </w:pPr>
            <w:r w:rsidRPr="00A1460F">
              <w:rPr>
                <w:b/>
                <w:sz w:val="32"/>
                <w:szCs w:val="32"/>
              </w:rPr>
              <w:t>Результаты рассмотрения:</w:t>
            </w:r>
          </w:p>
        </w:tc>
      </w:tr>
      <w:tr w:rsidR="00735589" w:rsidTr="009D3CC0">
        <w:trPr>
          <w:trHeight w:val="439"/>
        </w:trPr>
        <w:tc>
          <w:tcPr>
            <w:tcW w:w="8735" w:type="dxa"/>
          </w:tcPr>
          <w:p w:rsidR="00735589" w:rsidRPr="00A1460F" w:rsidRDefault="00735589" w:rsidP="009D3CC0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>«Поддержано»</w:t>
            </w:r>
          </w:p>
        </w:tc>
        <w:tc>
          <w:tcPr>
            <w:tcW w:w="1492" w:type="dxa"/>
          </w:tcPr>
          <w:p w:rsidR="00735589" w:rsidRPr="00A1460F" w:rsidRDefault="007C2AF7" w:rsidP="009D3C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35589" w:rsidTr="009D3CC0">
        <w:trPr>
          <w:trHeight w:val="456"/>
        </w:trPr>
        <w:tc>
          <w:tcPr>
            <w:tcW w:w="8735" w:type="dxa"/>
          </w:tcPr>
          <w:p w:rsidR="00735589" w:rsidRPr="00A1460F" w:rsidRDefault="00735589" w:rsidP="009D3CC0">
            <w:pPr>
              <w:rPr>
                <w:sz w:val="32"/>
                <w:szCs w:val="32"/>
              </w:rPr>
            </w:pPr>
            <w:r w:rsidRPr="00A1460F">
              <w:rPr>
                <w:sz w:val="32"/>
                <w:szCs w:val="32"/>
              </w:rPr>
              <w:t xml:space="preserve">«Разъяснено» </w:t>
            </w:r>
          </w:p>
        </w:tc>
        <w:tc>
          <w:tcPr>
            <w:tcW w:w="1492" w:type="dxa"/>
          </w:tcPr>
          <w:p w:rsidR="00735589" w:rsidRPr="00A1460F" w:rsidRDefault="007C2AF7" w:rsidP="009D3C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735589" w:rsidTr="009D3CC0">
        <w:trPr>
          <w:trHeight w:val="439"/>
        </w:trPr>
        <w:tc>
          <w:tcPr>
            <w:tcW w:w="8735" w:type="dxa"/>
          </w:tcPr>
          <w:p w:rsidR="00735589" w:rsidRPr="00A1460F" w:rsidRDefault="00735589" w:rsidP="009D3C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«Отказано</w:t>
            </w:r>
            <w:r w:rsidRPr="00A1460F">
              <w:rPr>
                <w:sz w:val="32"/>
                <w:szCs w:val="32"/>
              </w:rPr>
              <w:t>»</w:t>
            </w:r>
          </w:p>
        </w:tc>
        <w:tc>
          <w:tcPr>
            <w:tcW w:w="1492" w:type="dxa"/>
          </w:tcPr>
          <w:p w:rsidR="00735589" w:rsidRPr="00A1460F" w:rsidRDefault="00735589" w:rsidP="009D3C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7C2AF7" w:rsidRDefault="007C2AF7" w:rsidP="007C2AF7">
      <w:pPr>
        <w:rPr>
          <w:sz w:val="24"/>
          <w:szCs w:val="24"/>
        </w:rPr>
      </w:pPr>
    </w:p>
    <w:p w:rsidR="007C2AF7" w:rsidRPr="005313D0" w:rsidRDefault="007C2AF7" w:rsidP="007C2AF7">
      <w:pPr>
        <w:pStyle w:val="Default"/>
        <w:jc w:val="center"/>
        <w:rPr>
          <w:i/>
          <w:color w:val="0070C0"/>
          <w:sz w:val="28"/>
          <w:szCs w:val="28"/>
        </w:rPr>
      </w:pPr>
      <w:r w:rsidRPr="005313D0">
        <w:rPr>
          <w:b/>
          <w:bCs/>
          <w:i/>
          <w:color w:val="0070C0"/>
          <w:sz w:val="28"/>
          <w:szCs w:val="28"/>
        </w:rPr>
        <w:t>Количество обращений граждан по разделам</w:t>
      </w:r>
    </w:p>
    <w:p w:rsidR="007C2AF7" w:rsidRPr="005313D0" w:rsidRDefault="007C2AF7" w:rsidP="007C2AF7">
      <w:pPr>
        <w:jc w:val="center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5313D0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типового общероссийского классификатора</w:t>
      </w:r>
    </w:p>
    <w:p w:rsidR="007C2AF7" w:rsidRPr="005313D0" w:rsidRDefault="007C2AF7" w:rsidP="007C2AF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313D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313D0">
        <w:rPr>
          <w:rFonts w:ascii="Times New Roman" w:hAnsi="Times New Roman" w:cs="Times New Roman"/>
          <w:sz w:val="28"/>
          <w:szCs w:val="28"/>
        </w:rPr>
        <w:t xml:space="preserve"> –коммунальная сфера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1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C2AF7" w:rsidRPr="005313D0" w:rsidRDefault="007C2AF7" w:rsidP="007C2A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3D0">
        <w:rPr>
          <w:rFonts w:ascii="Times New Roman" w:hAnsi="Times New Roman" w:cs="Times New Roman"/>
          <w:sz w:val="28"/>
          <w:szCs w:val="28"/>
        </w:rPr>
        <w:t xml:space="preserve">Социальная сфера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2AF7" w:rsidRPr="005313D0" w:rsidRDefault="007C2AF7" w:rsidP="007C2A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313D0">
        <w:rPr>
          <w:rFonts w:ascii="Times New Roman" w:hAnsi="Times New Roman" w:cs="Times New Roman"/>
          <w:sz w:val="28"/>
          <w:szCs w:val="28"/>
        </w:rPr>
        <w:t xml:space="preserve">Оборона, безопасность, </w:t>
      </w:r>
      <w:r w:rsidRPr="005313D0">
        <w:rPr>
          <w:rFonts w:ascii="Times New Roman" w:hAnsi="Times New Roman" w:cs="Times New Roman"/>
          <w:sz w:val="28"/>
          <w:szCs w:val="28"/>
        </w:rPr>
        <w:t>законность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C2AF7" w:rsidRPr="00735589" w:rsidRDefault="007C2AF7" w:rsidP="00735589">
      <w:pPr>
        <w:jc w:val="center"/>
        <w:rPr>
          <w:sz w:val="24"/>
          <w:szCs w:val="24"/>
        </w:rPr>
      </w:pPr>
    </w:p>
    <w:sectPr w:rsidR="007C2AF7" w:rsidRPr="00735589" w:rsidSect="0073558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F"/>
    <w:rsid w:val="000C4F87"/>
    <w:rsid w:val="00407C5B"/>
    <w:rsid w:val="0053635D"/>
    <w:rsid w:val="006C4E03"/>
    <w:rsid w:val="00735589"/>
    <w:rsid w:val="007C2AF7"/>
    <w:rsid w:val="008516AF"/>
    <w:rsid w:val="00906EE8"/>
    <w:rsid w:val="00A012F9"/>
    <w:rsid w:val="00DC0414"/>
    <w:rsid w:val="00E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966F-56C5-4173-B0A3-09AF6002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C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Жилищно-коммунальная сфера  - 86,4%</c:v>
                </c:pt>
                <c:pt idx="1">
                  <c:v>Оборона, безопасность и законность - 4,5%</c:v>
                </c:pt>
                <c:pt idx="2">
                  <c:v>Социальная сфера - 9,1%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0.86399999999999999</c:v>
                </c:pt>
                <c:pt idx="1">
                  <c:v>4.4999999999999998E-2</c:v>
                </c:pt>
                <c:pt idx="2">
                  <c:v>9.0999999999999998E-2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Жилищно-коммунальная сфера  - 86,4%</c:v>
                </c:pt>
                <c:pt idx="1">
                  <c:v>Оборона, безопасность и законность - 4,5%</c:v>
                </c:pt>
                <c:pt idx="2">
                  <c:v>Социальная сфера - 9,1%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2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Жилищно-коммунальная сфера  - 86,4%</c:v>
                </c:pt>
                <c:pt idx="1">
                  <c:v>Оборона, безопасность и законность - 4,5%</c:v>
                </c:pt>
                <c:pt idx="2">
                  <c:v>Социальная сфера - 9,1%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3284254834760323"/>
          <c:y val="0.19237436783816658"/>
          <c:w val="0.33595620360247486"/>
          <c:h val="0.6152512643236668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Adm-secr</dc:creator>
  <cp:keywords/>
  <dc:description/>
  <cp:lastModifiedBy>Adm-secr</cp:lastModifiedBy>
  <cp:revision>4</cp:revision>
  <cp:lastPrinted>2018-05-10T11:11:00Z</cp:lastPrinted>
  <dcterms:created xsi:type="dcterms:W3CDTF">2019-01-24T07:23:00Z</dcterms:created>
  <dcterms:modified xsi:type="dcterms:W3CDTF">2019-01-24T07:39:00Z</dcterms:modified>
</cp:coreProperties>
</file>