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083A0F" w:rsidP="00E91F6A">
      <w:pPr>
        <w:pStyle w:val="a4"/>
        <w:tabs>
          <w:tab w:val="left" w:pos="708"/>
        </w:tabs>
        <w:jc w:val="center"/>
        <w:rPr>
          <w:b/>
          <w:noProof/>
        </w:rPr>
      </w:pPr>
      <w:r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A3" w:rsidRPr="00EF6142" w:rsidRDefault="00D314A3" w:rsidP="00E91F6A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E91F6A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E91F6A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E91F6A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E91F6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E91F6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E91F6A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E91F6A">
            <w:pPr>
              <w:jc w:val="center"/>
            </w:pPr>
          </w:p>
        </w:tc>
        <w:tc>
          <w:tcPr>
            <w:tcW w:w="236" w:type="dxa"/>
            <w:vAlign w:val="bottom"/>
          </w:tcPr>
          <w:p w:rsidR="00D314A3" w:rsidRPr="00923DF1" w:rsidRDefault="00D314A3" w:rsidP="00E91F6A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E91F6A">
            <w:pPr>
              <w:jc w:val="center"/>
            </w:pPr>
          </w:p>
        </w:tc>
        <w:tc>
          <w:tcPr>
            <w:tcW w:w="370" w:type="dxa"/>
            <w:vAlign w:val="bottom"/>
          </w:tcPr>
          <w:p w:rsidR="00D314A3" w:rsidRPr="00923DF1" w:rsidRDefault="00D314A3" w:rsidP="00E91F6A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E91F6A">
            <w:pPr>
              <w:ind w:hanging="86"/>
              <w:jc w:val="both"/>
            </w:pPr>
            <w:r>
              <w:t>2</w:t>
            </w:r>
            <w:r w:rsidR="00C84F20">
              <w:t>3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E91F6A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E91F6A"/>
        </w:tc>
        <w:tc>
          <w:tcPr>
            <w:tcW w:w="446" w:type="dxa"/>
            <w:vAlign w:val="bottom"/>
          </w:tcPr>
          <w:p w:rsidR="00D314A3" w:rsidRPr="00923DF1" w:rsidRDefault="00D314A3" w:rsidP="00E91F6A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423D76" w:rsidP="00E91F6A">
            <w:pPr>
              <w:jc w:val="center"/>
            </w:pPr>
            <w:r>
              <w:t>Проект</w:t>
            </w:r>
          </w:p>
        </w:tc>
      </w:tr>
    </w:tbl>
    <w:p w:rsidR="00D314A3" w:rsidRPr="00923DF1" w:rsidRDefault="00D314A3" w:rsidP="00E91F6A">
      <w:pPr>
        <w:jc w:val="both"/>
      </w:pPr>
    </w:p>
    <w:p w:rsidR="00D314A3" w:rsidRPr="00923DF1" w:rsidRDefault="0077727F" w:rsidP="00E91F6A">
      <w:pPr>
        <w:jc w:val="both"/>
      </w:pPr>
      <w:r>
        <w:t>п</w:t>
      </w:r>
      <w:r w:rsidR="00D314A3" w:rsidRPr="00923DF1">
        <w:t>гт. Андра</w:t>
      </w:r>
    </w:p>
    <w:p w:rsidR="00A77ADC" w:rsidRDefault="00A77ADC" w:rsidP="00E91F6A">
      <w:pPr>
        <w:rPr>
          <w:bCs/>
        </w:rPr>
      </w:pPr>
    </w:p>
    <w:p w:rsidR="004860F7" w:rsidRDefault="004860F7" w:rsidP="00E91F6A">
      <w:pPr>
        <w:ind w:right="4959"/>
      </w:pPr>
      <w:r w:rsidRPr="007B5645">
        <w:t xml:space="preserve">О внесение изменений в </w:t>
      </w:r>
      <w:r>
        <w:t xml:space="preserve">приложение к </w:t>
      </w:r>
      <w:r w:rsidRPr="007B5645">
        <w:t>постановлени</w:t>
      </w:r>
      <w:r>
        <w:t>ю</w:t>
      </w:r>
      <w:r w:rsidRPr="007B5645">
        <w:t xml:space="preserve">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</w:t>
      </w:r>
      <w:r>
        <w:t>«</w:t>
      </w:r>
      <w:r w:rsidRPr="006C0505">
        <w:t>О</w:t>
      </w:r>
      <w:r>
        <w:t>б оплате труда и</w:t>
      </w:r>
      <w:r w:rsidRPr="006C0505">
        <w:t xml:space="preserve"> социальной защищённости лиц,</w:t>
      </w:r>
      <w:r>
        <w:t xml:space="preserve"> </w:t>
      </w:r>
      <w:r w:rsidRPr="005E3A64">
        <w:t>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</w:t>
      </w:r>
      <w:r>
        <w:t>»</w:t>
      </w:r>
    </w:p>
    <w:p w:rsidR="004860F7" w:rsidRDefault="004860F7" w:rsidP="00E91F6A">
      <w:pPr>
        <w:ind w:right="4959"/>
        <w:jc w:val="both"/>
      </w:pPr>
    </w:p>
    <w:p w:rsidR="004860F7" w:rsidRPr="005E3A64" w:rsidRDefault="004860F7" w:rsidP="00E91F6A">
      <w:pPr>
        <w:ind w:right="4959"/>
        <w:jc w:val="both"/>
      </w:pPr>
    </w:p>
    <w:p w:rsidR="007B5645" w:rsidRDefault="0062410A" w:rsidP="00E91F6A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4F20">
        <w:rPr>
          <w:rFonts w:ascii="Times New Roman" w:hAnsi="Times New Roman"/>
          <w:sz w:val="24"/>
          <w:szCs w:val="24"/>
        </w:rPr>
        <w:t xml:space="preserve">нести в </w:t>
      </w:r>
      <w:r w:rsidR="007B5645" w:rsidRPr="0062410A">
        <w:rPr>
          <w:rFonts w:ascii="Times New Roman" w:hAnsi="Times New Roman"/>
          <w:sz w:val="24"/>
          <w:szCs w:val="24"/>
        </w:rPr>
        <w:t>постановлени</w:t>
      </w:r>
      <w:r w:rsidR="00C84F20">
        <w:rPr>
          <w:rFonts w:ascii="Times New Roman" w:hAnsi="Times New Roman"/>
          <w:sz w:val="24"/>
          <w:szCs w:val="24"/>
        </w:rPr>
        <w:t>е</w:t>
      </w:r>
      <w:r w:rsidR="007B5645" w:rsidRPr="0062410A">
        <w:rPr>
          <w:rFonts w:ascii="Times New Roman" w:hAnsi="Times New Roman"/>
          <w:sz w:val="24"/>
          <w:szCs w:val="24"/>
        </w:rPr>
        <w:t xml:space="preserve"> администрации городского поселения Андра </w:t>
      </w:r>
      <w:r w:rsidR="004860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B5645" w:rsidRPr="0062410A">
        <w:rPr>
          <w:rFonts w:ascii="Times New Roman" w:hAnsi="Times New Roman"/>
          <w:sz w:val="24"/>
          <w:szCs w:val="24"/>
        </w:rPr>
        <w:t xml:space="preserve">от 16.04.2020 № 71 «Об оплате труда и социальной защищённости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Андра»,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4860F7" w:rsidRPr="0062410A" w:rsidRDefault="004860F7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17AD2" w:rsidRPr="00217AD2" w:rsidRDefault="00217AD2" w:rsidP="00E91F6A">
      <w:pPr>
        <w:pStyle w:val="aa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Пункт 3 постановления изложить в следующей редакции:</w:t>
      </w:r>
    </w:p>
    <w:p w:rsidR="00217AD2" w:rsidRPr="00217AD2" w:rsidRDefault="00217AD2" w:rsidP="00E91F6A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17AD2">
        <w:rPr>
          <w:rFonts w:ascii="Times New Roman" w:hAnsi="Times New Roman"/>
          <w:sz w:val="24"/>
          <w:szCs w:val="24"/>
        </w:rPr>
        <w:t xml:space="preserve">3. Утвердить </w:t>
      </w:r>
      <w:hyperlink r:id="rId9" w:history="1">
        <w:r w:rsidRPr="00217AD2">
          <w:rPr>
            <w:rFonts w:ascii="Times New Roman" w:hAnsi="Times New Roman"/>
            <w:sz w:val="24"/>
            <w:szCs w:val="24"/>
          </w:rPr>
          <w:t xml:space="preserve">Порядок </w:t>
        </w:r>
        <w:r>
          <w:rPr>
            <w:rFonts w:ascii="Times New Roman" w:hAnsi="Times New Roman"/>
            <w:sz w:val="24"/>
            <w:szCs w:val="24"/>
          </w:rPr>
          <w:t>к</w:t>
        </w:r>
        <w:r w:rsidRPr="00E5610E">
          <w:rPr>
            <w:rFonts w:ascii="Times New Roman" w:hAnsi="Times New Roman"/>
            <w:sz w:val="24"/>
            <w:szCs w:val="24"/>
          </w:rPr>
          <w:t>омпенсаци</w:t>
        </w:r>
        <w:r>
          <w:rPr>
            <w:rFonts w:ascii="Times New Roman" w:hAnsi="Times New Roman"/>
            <w:sz w:val="24"/>
            <w:szCs w:val="24"/>
          </w:rPr>
          <w:t>и</w:t>
        </w:r>
        <w:r w:rsidRPr="00E5610E">
          <w:rPr>
            <w:rFonts w:ascii="Times New Roman" w:hAnsi="Times New Roman"/>
            <w:sz w:val="24"/>
            <w:szCs w:val="24"/>
          </w:rPr>
          <w:t xml:space="preserve"> стоимости санаторно-курортной путевки </w:t>
        </w:r>
        <w:r>
          <w:rPr>
            <w:rFonts w:ascii="Times New Roman" w:hAnsi="Times New Roman"/>
            <w:sz w:val="24"/>
            <w:szCs w:val="24"/>
          </w:rPr>
          <w:t>и оплата</w:t>
        </w:r>
        <w:r w:rsidRPr="00E5610E">
          <w:rPr>
            <w:rFonts w:ascii="Times New Roman" w:hAnsi="Times New Roman"/>
            <w:sz w:val="24"/>
            <w:szCs w:val="24"/>
          </w:rPr>
          <w:t xml:space="preserve"> проезда</w:t>
        </w:r>
        <w:r w:rsidRPr="00217AD2">
          <w:rPr>
            <w:rFonts w:ascii="Times New Roman" w:hAnsi="Times New Roman"/>
            <w:sz w:val="24"/>
            <w:szCs w:val="24"/>
          </w:rPr>
          <w:t xml:space="preserve"> </w:t>
        </w:r>
        <w:r w:rsidRPr="00E5610E">
          <w:rPr>
            <w:rFonts w:ascii="Times New Roman" w:hAnsi="Times New Roman"/>
            <w:sz w:val="24"/>
            <w:szCs w:val="24"/>
          </w:rPr>
          <w:t>к месту санаторно-курортного лечения</w:t>
        </w:r>
        <w:r>
          <w:rPr>
            <w:rFonts w:ascii="Times New Roman" w:hAnsi="Times New Roman"/>
            <w:sz w:val="24"/>
            <w:szCs w:val="24"/>
          </w:rPr>
          <w:t xml:space="preserve"> и обратно</w:t>
        </w:r>
        <w:r w:rsidRPr="00217AD2">
          <w:rPr>
            <w:rFonts w:ascii="Times New Roman" w:hAnsi="Times New Roman"/>
            <w:sz w:val="24"/>
            <w:szCs w:val="24"/>
          </w:rPr>
          <w:t>,</w:t>
        </w:r>
      </w:hyperlink>
      <w:r w:rsidRPr="00217AD2">
        <w:rPr>
          <w:rFonts w:ascii="Times New Roman" w:hAnsi="Times New Roman"/>
          <w:sz w:val="24"/>
          <w:szCs w:val="24"/>
        </w:rPr>
        <w:t xml:space="preserve"> согласно </w:t>
      </w:r>
      <w:hyperlink r:id="rId10" w:history="1">
        <w:r w:rsidRPr="00217AD2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217AD2">
          <w:rPr>
            <w:rFonts w:ascii="Times New Roman" w:hAnsi="Times New Roman"/>
            <w:sz w:val="24"/>
            <w:szCs w:val="24"/>
          </w:rPr>
          <w:t xml:space="preserve"> 3</w:t>
        </w:r>
      </w:hyperlink>
      <w:r w:rsidRPr="00217AD2">
        <w:rPr>
          <w:rFonts w:ascii="Times New Roman" w:hAnsi="Times New Roman"/>
          <w:sz w:val="24"/>
          <w:szCs w:val="24"/>
        </w:rPr>
        <w:t>.</w:t>
      </w:r>
    </w:p>
    <w:p w:rsidR="0062410A" w:rsidRDefault="00285226" w:rsidP="00E91F6A">
      <w:pPr>
        <w:pStyle w:val="aa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4.2</w:t>
      </w:r>
      <w:r w:rsidR="00CA2168">
        <w:rPr>
          <w:rFonts w:ascii="Times New Roman" w:hAnsi="Times New Roman"/>
          <w:sz w:val="24"/>
          <w:szCs w:val="24"/>
        </w:rPr>
        <w:t xml:space="preserve"> постановления</w:t>
      </w:r>
      <w:r>
        <w:rPr>
          <w:rFonts w:ascii="Times New Roman" w:hAnsi="Times New Roman"/>
          <w:sz w:val="24"/>
          <w:szCs w:val="24"/>
        </w:rPr>
        <w:t xml:space="preserve"> исключить слово «(уволенным)»</w:t>
      </w:r>
      <w:r w:rsidR="0062410A" w:rsidRPr="0062410A">
        <w:rPr>
          <w:rFonts w:ascii="Times New Roman" w:hAnsi="Times New Roman"/>
          <w:sz w:val="24"/>
          <w:szCs w:val="24"/>
        </w:rPr>
        <w:t>.</w:t>
      </w:r>
    </w:p>
    <w:p w:rsidR="00285226" w:rsidRDefault="00CA2168" w:rsidP="00E91F6A">
      <w:pPr>
        <w:pStyle w:val="aa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4.5. постановления изложить в следующей редакции:</w:t>
      </w:r>
    </w:p>
    <w:p w:rsidR="00CA2168" w:rsidRDefault="00CA2168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«4.5. В случае смерти близких родственников (родителей, мужа (жены), детей) работника в размере одной второй месячного фонда оплаты труда. Выплата материальной помощи производится по распоряжению администрации городского поселения Андра на основании заявления работника с приложением соответствующих документов.</w:t>
      </w:r>
    </w:p>
    <w:p w:rsidR="000C317F" w:rsidRDefault="00CA2168" w:rsidP="00E91F6A">
      <w:pPr>
        <w:pStyle w:val="formattext"/>
        <w:spacing w:before="0" w:beforeAutospacing="0" w:after="0" w:afterAutospacing="0"/>
        <w:ind w:firstLine="284"/>
        <w:jc w:val="both"/>
      </w:pPr>
      <w:r>
        <w:t xml:space="preserve">В случае смерти работника семье умершего (погибшего) возмещается расходы по погребению по распоряжению </w:t>
      </w:r>
      <w:r w:rsidR="004860F7">
        <w:t>а</w:t>
      </w:r>
      <w:r>
        <w:t xml:space="preserve">дминистрации городского поселения Андра </w:t>
      </w:r>
      <w:r w:rsidR="004860F7">
        <w:t>в размере не более одной второй месячного фонда оплаты труда работника</w:t>
      </w:r>
      <w:r w:rsidR="000C317F">
        <w:t>.</w:t>
      </w:r>
    </w:p>
    <w:p w:rsidR="000C317F" w:rsidRDefault="000C317F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возмещения расходов по погребению умершего (погибшего) работника с заявлением на имя главы городского поселения Андра обращается муж (жена) умершего (погибшего) работника с приложением копии свидетельства о смерти, копии свидетельства о заключении брака и подтверждающих произведенные расходы по погребению документов.</w:t>
      </w:r>
    </w:p>
    <w:p w:rsidR="000C317F" w:rsidRDefault="000C317F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мужа (жены) с заявлением на имя главы городского поселения Андра могут обратится родители или совершеннолетние дети умершего (погибшего) работника,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CA2168" w:rsidRDefault="000C317F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Возмещение расходов по погребению умершего (погибшего работника производится, если обращение за ним последовало не позднее шести месяцев со дня смерти работника.</w:t>
      </w:r>
      <w:r w:rsidR="00CA2168">
        <w:rPr>
          <w:rFonts w:ascii="Times New Roman" w:hAnsi="Times New Roman"/>
          <w:sz w:val="24"/>
          <w:szCs w:val="24"/>
        </w:rPr>
        <w:t>».</w:t>
      </w:r>
    </w:p>
    <w:p w:rsidR="00AF3920" w:rsidRDefault="004D7B9A" w:rsidP="00E91F6A">
      <w:pPr>
        <w:pStyle w:val="aa"/>
        <w:numPr>
          <w:ilvl w:val="1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 </w:t>
      </w:r>
      <w:r w:rsidR="00AF392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="00AF3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подпунктами 4.6</w:t>
      </w:r>
      <w:r w:rsidR="00AF39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4.7. </w:t>
      </w:r>
      <w:r w:rsidR="00AF3920">
        <w:rPr>
          <w:rFonts w:ascii="Times New Roman" w:hAnsi="Times New Roman"/>
          <w:sz w:val="24"/>
          <w:szCs w:val="24"/>
        </w:rPr>
        <w:t>следующего содержания:</w:t>
      </w:r>
    </w:p>
    <w:p w:rsidR="00AF3920" w:rsidRDefault="00AF3920" w:rsidP="00E91F6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7B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D7B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Выплачивать ежемесячную процентную надбавку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Федерации.</w:t>
      </w:r>
    </w:p>
    <w:p w:rsidR="00AF3920" w:rsidRDefault="004D7B9A" w:rsidP="00E91F6A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AF3920">
        <w:rPr>
          <w:rFonts w:ascii="Times New Roman" w:hAnsi="Times New Roman"/>
          <w:sz w:val="24"/>
          <w:szCs w:val="24"/>
        </w:rPr>
        <w:t>Иные выплаты, предусмотренные федеральными законами и иными нормативными правовыми актами Российской Федерации.».</w:t>
      </w:r>
    </w:p>
    <w:p w:rsidR="00285226" w:rsidRDefault="00CA2168" w:rsidP="00E91F6A">
      <w:pPr>
        <w:pStyle w:val="aa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4D7B9A">
        <w:rPr>
          <w:rFonts w:ascii="Times New Roman" w:hAnsi="Times New Roman"/>
          <w:sz w:val="24"/>
          <w:szCs w:val="24"/>
        </w:rPr>
        <w:t xml:space="preserve"> №1 к</w:t>
      </w:r>
      <w:r>
        <w:rPr>
          <w:rFonts w:ascii="Times New Roman" w:hAnsi="Times New Roman"/>
          <w:sz w:val="24"/>
          <w:szCs w:val="24"/>
        </w:rPr>
        <w:t xml:space="preserve"> постановлению изложить в новой редакции согласно приложению № 1.</w:t>
      </w:r>
    </w:p>
    <w:p w:rsidR="00CA2168" w:rsidRDefault="00CA2168" w:rsidP="00E91F6A">
      <w:pPr>
        <w:pStyle w:val="aa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приложения № 2 изложить в новой редакции согласно приложению № 2.</w:t>
      </w:r>
    </w:p>
    <w:p w:rsidR="00BA38A3" w:rsidRDefault="00BA38A3" w:rsidP="00E91F6A">
      <w:pPr>
        <w:pStyle w:val="aa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изложить в новой редакции согласно приложению № 3.</w:t>
      </w:r>
    </w:p>
    <w:p w:rsidR="00C84F20" w:rsidRPr="004860F7" w:rsidRDefault="007B5645" w:rsidP="00E91F6A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0F7">
        <w:rPr>
          <w:rFonts w:ascii="Times New Roman" w:hAnsi="Times New Roman" w:cs="Times New Roman"/>
          <w:sz w:val="24"/>
          <w:szCs w:val="24"/>
        </w:rPr>
        <w:t>2</w:t>
      </w:r>
      <w:r w:rsidR="00AD291A" w:rsidRPr="004860F7">
        <w:rPr>
          <w:rFonts w:ascii="Times New Roman" w:hAnsi="Times New Roman" w:cs="Times New Roman"/>
          <w:sz w:val="24"/>
          <w:szCs w:val="24"/>
        </w:rPr>
        <w:t xml:space="preserve">. </w:t>
      </w:r>
      <w:r w:rsidR="004860F7" w:rsidRPr="004860F7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постановление в официальном сетевом издании «Официальный сайт Октябрьского района»</w:t>
      </w:r>
      <w:r w:rsidR="00C84F20" w:rsidRPr="004860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F20" w:rsidRPr="00B826AB" w:rsidRDefault="00C84F20" w:rsidP="00E91F6A">
      <w:pPr>
        <w:ind w:firstLine="284"/>
        <w:jc w:val="both"/>
      </w:pPr>
      <w:r>
        <w:t>3. Постановление</w:t>
      </w:r>
      <w:r w:rsidRPr="00476584">
        <w:t xml:space="preserve"> вступает в силу после его официального обнародования и распространяется на правоотношения, возникшие с 01.</w:t>
      </w:r>
      <w:r>
        <w:t>01</w:t>
      </w:r>
      <w:r w:rsidRPr="00476584">
        <w:t>.202</w:t>
      </w:r>
      <w:r>
        <w:t>3 года</w:t>
      </w:r>
      <w:r w:rsidRPr="00476584">
        <w:t>.</w:t>
      </w:r>
    </w:p>
    <w:p w:rsidR="00AD291A" w:rsidRDefault="007B5645" w:rsidP="00E91F6A">
      <w:pPr>
        <w:tabs>
          <w:tab w:val="left" w:pos="851"/>
          <w:tab w:val="left" w:pos="993"/>
        </w:tabs>
        <w:ind w:firstLine="284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Default="00C84F20" w:rsidP="00E91F6A">
      <w:pPr>
        <w:tabs>
          <w:tab w:val="left" w:pos="851"/>
          <w:tab w:val="left" w:pos="993"/>
        </w:tabs>
        <w:ind w:firstLine="567"/>
        <w:jc w:val="both"/>
      </w:pPr>
      <w:r>
        <w:t xml:space="preserve">  </w:t>
      </w:r>
    </w:p>
    <w:p w:rsidR="00C84F20" w:rsidRDefault="00C84F20" w:rsidP="00E91F6A">
      <w:pPr>
        <w:tabs>
          <w:tab w:val="left" w:pos="851"/>
          <w:tab w:val="left" w:pos="993"/>
        </w:tabs>
        <w:ind w:firstLine="567"/>
        <w:jc w:val="both"/>
      </w:pPr>
    </w:p>
    <w:p w:rsidR="00C84F20" w:rsidRPr="005E3A64" w:rsidRDefault="00C84F20" w:rsidP="00E91F6A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C84F20" w:rsidP="00E91F6A">
      <w:pPr>
        <w:tabs>
          <w:tab w:val="left" w:pos="993"/>
        </w:tabs>
        <w:jc w:val="both"/>
      </w:pPr>
      <w:r>
        <w:rPr>
          <w:noProof/>
        </w:rPr>
        <w:t>Г</w:t>
      </w:r>
      <w:r w:rsidR="00AD291A" w:rsidRPr="005E3A64">
        <w:rPr>
          <w:noProof/>
        </w:rPr>
        <w:t>лав</w:t>
      </w:r>
      <w:r>
        <w:rPr>
          <w:noProof/>
        </w:rPr>
        <w:t>а</w:t>
      </w:r>
      <w:r w:rsidR="00AD291A" w:rsidRPr="005E3A64">
        <w:rPr>
          <w:noProof/>
        </w:rPr>
        <w:t xml:space="preserve"> городского поселения Андра </w:t>
      </w:r>
      <w:r w:rsidR="00083A0F">
        <w:rPr>
          <w:noProof/>
        </w:rPr>
        <w:tab/>
      </w:r>
      <w:r>
        <w:rPr>
          <w:noProof/>
        </w:rPr>
        <w:t xml:space="preserve">             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>
        <w:rPr>
          <w:noProof/>
        </w:rPr>
        <w:t>Н.В. Жук</w:t>
      </w:r>
      <w:r w:rsidR="00AD291A" w:rsidRPr="005E3A64">
        <w:rPr>
          <w:noProof/>
        </w:rPr>
        <w:t xml:space="preserve"> </w:t>
      </w: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E91F6A" w:rsidRDefault="00E91F6A" w:rsidP="00E91F6A">
      <w:pPr>
        <w:shd w:val="clear" w:color="auto" w:fill="FFFFFF"/>
        <w:ind w:firstLine="567"/>
        <w:jc w:val="right"/>
        <w:textAlignment w:val="baseline"/>
      </w:pPr>
    </w:p>
    <w:p w:rsidR="00E91F6A" w:rsidRDefault="00E91F6A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1A32C0" w:rsidRDefault="001A32C0" w:rsidP="00E91F6A">
      <w:pPr>
        <w:shd w:val="clear" w:color="auto" w:fill="FFFFFF"/>
        <w:ind w:firstLine="567"/>
        <w:jc w:val="right"/>
        <w:textAlignment w:val="baseline"/>
      </w:pPr>
    </w:p>
    <w:p w:rsidR="006539EE" w:rsidRPr="00E76B9E" w:rsidRDefault="006539EE" w:rsidP="00E91F6A">
      <w:pPr>
        <w:suppressAutoHyphens/>
        <w:jc w:val="both"/>
        <w:rPr>
          <w:lang w:eastAsia="zh-CN"/>
        </w:rPr>
      </w:pPr>
      <w:r w:rsidRPr="00E76B9E">
        <w:rPr>
          <w:lang w:eastAsia="zh-CN"/>
        </w:rPr>
        <w:lastRenderedPageBreak/>
        <w:t>Исполнитель:</w:t>
      </w:r>
    </w:p>
    <w:p w:rsidR="006539EE" w:rsidRDefault="00E76B9E" w:rsidP="00E91F6A">
      <w:pPr>
        <w:suppressAutoHyphens/>
        <w:jc w:val="both"/>
        <w:rPr>
          <w:lang w:eastAsia="zh-CN"/>
        </w:rPr>
      </w:pPr>
      <w:r>
        <w:rPr>
          <w:lang w:eastAsia="zh-CN"/>
        </w:rPr>
        <w:t>Начальник организационно-правового отдела</w:t>
      </w:r>
    </w:p>
    <w:p w:rsidR="00E76B9E" w:rsidRPr="00E76B9E" w:rsidRDefault="00E76B9E" w:rsidP="00E91F6A">
      <w:pPr>
        <w:suppressAutoHyphens/>
        <w:jc w:val="both"/>
        <w:rPr>
          <w:lang w:eastAsia="zh-CN"/>
        </w:rPr>
      </w:pPr>
      <w:r>
        <w:rPr>
          <w:lang w:eastAsia="zh-CN"/>
        </w:rPr>
        <w:t>Администрации городского поселения Андра</w:t>
      </w:r>
    </w:p>
    <w:p w:rsidR="006539EE" w:rsidRPr="00875C68" w:rsidRDefault="00E76B9E" w:rsidP="00E91F6A">
      <w:pPr>
        <w:suppressAutoHyphens/>
        <w:jc w:val="both"/>
        <w:rPr>
          <w:lang w:eastAsia="zh-CN"/>
        </w:rPr>
      </w:pPr>
      <w:r>
        <w:rPr>
          <w:lang w:eastAsia="zh-CN"/>
        </w:rPr>
        <w:t>Д.П. Постнова</w:t>
      </w:r>
      <w:r w:rsidR="006539EE" w:rsidRPr="00E76B9E">
        <w:rPr>
          <w:lang w:eastAsia="zh-CN"/>
        </w:rPr>
        <w:t xml:space="preserve">, тел. </w:t>
      </w:r>
      <w:r>
        <w:rPr>
          <w:lang w:eastAsia="zh-CN"/>
        </w:rPr>
        <w:t>49</w:t>
      </w:r>
      <w:r w:rsidR="006539EE" w:rsidRPr="00E76B9E">
        <w:rPr>
          <w:lang w:eastAsia="zh-CN"/>
        </w:rPr>
        <w:t>-</w:t>
      </w:r>
      <w:r>
        <w:rPr>
          <w:lang w:eastAsia="zh-CN"/>
        </w:rPr>
        <w:t>116</w:t>
      </w:r>
    </w:p>
    <w:p w:rsidR="006539EE" w:rsidRPr="00875C68" w:rsidRDefault="006539EE" w:rsidP="00E91F6A">
      <w:pPr>
        <w:suppressAutoHyphens/>
        <w:jc w:val="both"/>
        <w:rPr>
          <w:lang w:eastAsia="zh-CN"/>
        </w:rPr>
      </w:pPr>
    </w:p>
    <w:p w:rsidR="006539EE" w:rsidRDefault="006539EE" w:rsidP="00E91F6A">
      <w:pPr>
        <w:suppressAutoHyphens/>
        <w:jc w:val="both"/>
        <w:rPr>
          <w:u w:val="single"/>
          <w:lang w:eastAsia="zh-CN"/>
        </w:rPr>
      </w:pPr>
    </w:p>
    <w:p w:rsidR="006539EE" w:rsidRPr="00875C68" w:rsidRDefault="006539EE" w:rsidP="00E91F6A">
      <w:pPr>
        <w:suppressAutoHyphens/>
        <w:jc w:val="both"/>
        <w:rPr>
          <w:lang w:eastAsia="zh-CN"/>
        </w:rPr>
      </w:pPr>
      <w:r w:rsidRPr="00875C68">
        <w:rPr>
          <w:u w:val="single"/>
          <w:lang w:eastAsia="zh-CN"/>
        </w:rPr>
        <w:t>Согласовано:</w:t>
      </w:r>
    </w:p>
    <w:p w:rsidR="006539EE" w:rsidRPr="00875C68" w:rsidRDefault="006539EE" w:rsidP="00E91F6A">
      <w:pPr>
        <w:suppressAutoHyphens/>
        <w:jc w:val="both"/>
        <w:rPr>
          <w:u w:val="single"/>
          <w:lang w:eastAsia="zh-CN"/>
        </w:rPr>
      </w:pPr>
    </w:p>
    <w:p w:rsidR="006539EE" w:rsidRPr="00875C68" w:rsidRDefault="006539EE" w:rsidP="00E91F6A">
      <w:pPr>
        <w:suppressAutoHyphens/>
        <w:jc w:val="both"/>
        <w:rPr>
          <w:u w:val="single"/>
          <w:lang w:eastAsia="zh-CN"/>
        </w:rPr>
      </w:pPr>
    </w:p>
    <w:p w:rsidR="006539EE" w:rsidRPr="00875C68" w:rsidRDefault="006539EE" w:rsidP="00E91F6A">
      <w:pPr>
        <w:suppressAutoHyphens/>
        <w:snapToGrid w:val="0"/>
        <w:rPr>
          <w:lang w:eastAsia="zh-CN"/>
        </w:rPr>
      </w:pPr>
      <w:r w:rsidRPr="00875C68">
        <w:rPr>
          <w:bCs/>
          <w:iCs/>
          <w:lang w:eastAsia="zh-CN"/>
        </w:rPr>
        <w:t>Заместитель главы Октябрьского района</w:t>
      </w:r>
    </w:p>
    <w:p w:rsidR="006539EE" w:rsidRPr="00875C68" w:rsidRDefault="006539EE" w:rsidP="00E91F6A">
      <w:pPr>
        <w:suppressAutoHyphens/>
        <w:snapToGrid w:val="0"/>
        <w:rPr>
          <w:lang w:eastAsia="zh-CN"/>
        </w:rPr>
      </w:pPr>
      <w:r w:rsidRPr="00875C68">
        <w:rPr>
          <w:bCs/>
          <w:iCs/>
          <w:lang w:eastAsia="zh-CN"/>
        </w:rPr>
        <w:t xml:space="preserve">по экономике, финансам, председатель </w:t>
      </w:r>
    </w:p>
    <w:p w:rsidR="006539EE" w:rsidRPr="00875C68" w:rsidRDefault="006539EE" w:rsidP="00E91F6A">
      <w:pPr>
        <w:suppressAutoHyphens/>
        <w:snapToGrid w:val="0"/>
        <w:rPr>
          <w:lang w:eastAsia="zh-CN"/>
        </w:rPr>
      </w:pPr>
      <w:r w:rsidRPr="00875C68">
        <w:rPr>
          <w:bCs/>
          <w:iCs/>
          <w:lang w:eastAsia="zh-CN"/>
        </w:rPr>
        <w:t>Комитета по управлению</w:t>
      </w:r>
    </w:p>
    <w:p w:rsidR="006539EE" w:rsidRPr="00875C68" w:rsidRDefault="006539EE" w:rsidP="00E91F6A">
      <w:pPr>
        <w:suppressAutoHyphens/>
        <w:snapToGrid w:val="0"/>
        <w:rPr>
          <w:lang w:eastAsia="zh-CN"/>
        </w:rPr>
      </w:pPr>
      <w:r w:rsidRPr="00875C68">
        <w:rPr>
          <w:bCs/>
          <w:iCs/>
          <w:lang w:eastAsia="zh-CN"/>
        </w:rPr>
        <w:t>муниципальными финансами                                                                             Н.Г. Куклина</w:t>
      </w:r>
    </w:p>
    <w:p w:rsidR="006539EE" w:rsidRPr="00875C68" w:rsidRDefault="006539EE" w:rsidP="00E91F6A">
      <w:pPr>
        <w:suppressAutoHyphens/>
        <w:snapToGrid w:val="0"/>
        <w:rPr>
          <w:bCs/>
          <w:iCs/>
          <w:lang w:eastAsia="zh-CN"/>
        </w:rPr>
      </w:pPr>
    </w:p>
    <w:p w:rsidR="006539EE" w:rsidRPr="00875C68" w:rsidRDefault="006539EE" w:rsidP="00E91F6A">
      <w:pPr>
        <w:ind w:right="-1"/>
      </w:pPr>
      <w:r w:rsidRPr="00875C68">
        <w:t xml:space="preserve">Заведующий отделом муниципальной </w:t>
      </w:r>
    </w:p>
    <w:p w:rsidR="006539EE" w:rsidRPr="00875C68" w:rsidRDefault="006539EE" w:rsidP="00E91F6A">
      <w:pPr>
        <w:ind w:right="-1"/>
      </w:pPr>
      <w:r w:rsidRPr="00875C68">
        <w:t xml:space="preserve">службы и кадровой политики </w:t>
      </w:r>
    </w:p>
    <w:p w:rsidR="006539EE" w:rsidRPr="00875C68" w:rsidRDefault="006539EE" w:rsidP="00E91F6A">
      <w:pPr>
        <w:ind w:right="-1"/>
      </w:pPr>
      <w:r w:rsidRPr="00875C68">
        <w:t xml:space="preserve">администрации Октябрьского района                                                                М.А. Кузнецова                                                                                </w:t>
      </w:r>
    </w:p>
    <w:p w:rsidR="006539EE" w:rsidRPr="00875C68" w:rsidRDefault="006539EE" w:rsidP="00E91F6A">
      <w:pPr>
        <w:tabs>
          <w:tab w:val="left" w:pos="0"/>
        </w:tabs>
        <w:ind w:left="-180" w:right="-110" w:firstLine="180"/>
      </w:pPr>
    </w:p>
    <w:p w:rsidR="006539EE" w:rsidRPr="00875C68" w:rsidRDefault="006539EE" w:rsidP="00E91F6A">
      <w:pPr>
        <w:tabs>
          <w:tab w:val="left" w:pos="0"/>
        </w:tabs>
        <w:ind w:left="-180" w:right="-110" w:firstLine="180"/>
      </w:pPr>
      <w:r w:rsidRPr="00875C68">
        <w:t>Заведующий юридическим отделом</w:t>
      </w:r>
    </w:p>
    <w:p w:rsidR="006539EE" w:rsidRPr="00875C68" w:rsidRDefault="006539EE" w:rsidP="00E91F6A">
      <w:pPr>
        <w:tabs>
          <w:tab w:val="left" w:pos="0"/>
        </w:tabs>
        <w:ind w:left="-180" w:right="-110" w:firstLine="180"/>
      </w:pPr>
      <w:r w:rsidRPr="00875C68">
        <w:t>администрации Октябрьского района                                                                 Л.Ю. Даниленко</w:t>
      </w:r>
    </w:p>
    <w:p w:rsidR="006539EE" w:rsidRPr="00875C68" w:rsidRDefault="006539EE" w:rsidP="00E91F6A">
      <w:pPr>
        <w:tabs>
          <w:tab w:val="left" w:pos="0"/>
        </w:tabs>
        <w:ind w:left="-180" w:right="-110" w:firstLine="180"/>
      </w:pPr>
    </w:p>
    <w:p w:rsidR="006539EE" w:rsidRDefault="006539EE" w:rsidP="00E91F6A">
      <w:pPr>
        <w:tabs>
          <w:tab w:val="left" w:pos="0"/>
        </w:tabs>
        <w:ind w:left="-180" w:right="-110" w:firstLine="180"/>
      </w:pPr>
      <w:r>
        <w:t xml:space="preserve">Председатель </w:t>
      </w:r>
    </w:p>
    <w:p w:rsidR="006539EE" w:rsidRDefault="006539EE" w:rsidP="00E91F6A">
      <w:pPr>
        <w:tabs>
          <w:tab w:val="left" w:pos="0"/>
        </w:tabs>
        <w:ind w:left="-180" w:right="-110" w:firstLine="180"/>
      </w:pPr>
      <w:r>
        <w:t>Контрольно-счетной палаты</w:t>
      </w:r>
      <w:r w:rsidRPr="003F631F">
        <w:t xml:space="preserve"> Октябрьского района                                             </w:t>
      </w:r>
      <w:r>
        <w:t>О.М. Бачурина</w:t>
      </w:r>
      <w:r w:rsidRPr="003F631F">
        <w:t xml:space="preserve">                      </w:t>
      </w:r>
    </w:p>
    <w:p w:rsidR="006539EE" w:rsidRDefault="006539EE" w:rsidP="00E91F6A">
      <w:pPr>
        <w:jc w:val="both"/>
      </w:pPr>
    </w:p>
    <w:p w:rsidR="006539EE" w:rsidRDefault="006539EE" w:rsidP="00E91F6A">
      <w:pPr>
        <w:tabs>
          <w:tab w:val="left" w:pos="0"/>
        </w:tabs>
        <w:ind w:left="-180" w:right="-110" w:firstLine="180"/>
      </w:pPr>
    </w:p>
    <w:p w:rsidR="006539EE" w:rsidRPr="00875C68" w:rsidRDefault="006539EE" w:rsidP="00E91F6A">
      <w:pPr>
        <w:tabs>
          <w:tab w:val="left" w:pos="0"/>
        </w:tabs>
        <w:ind w:left="-180" w:right="-110" w:firstLine="180"/>
      </w:pP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  <w:r w:rsidRPr="00875C68">
        <w:t>Степень публичности – 1 МНПА</w:t>
      </w: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</w:p>
    <w:p w:rsidR="006539EE" w:rsidRPr="00875C68" w:rsidRDefault="006539EE" w:rsidP="00E91F6A">
      <w:pPr>
        <w:widowControl w:val="0"/>
        <w:autoSpaceDE w:val="0"/>
        <w:autoSpaceDN w:val="0"/>
        <w:adjustRightInd w:val="0"/>
      </w:pPr>
    </w:p>
    <w:p w:rsidR="006539EE" w:rsidRPr="00875C68" w:rsidRDefault="006539EE" w:rsidP="00E91F6A">
      <w:r w:rsidRPr="00875C68">
        <w:t xml:space="preserve">Разослать: </w:t>
      </w:r>
    </w:p>
    <w:p w:rsidR="006539EE" w:rsidRPr="00875C68" w:rsidRDefault="00C76628" w:rsidP="00E91F6A">
      <w:pPr>
        <w:numPr>
          <w:ilvl w:val="0"/>
          <w:numId w:val="21"/>
        </w:numPr>
      </w:pPr>
      <w:r>
        <w:t>Администрация городского поселения Андра</w:t>
      </w:r>
      <w:r w:rsidR="006539EE" w:rsidRPr="004E6778">
        <w:t xml:space="preserve"> – </w:t>
      </w:r>
      <w:r>
        <w:t>1</w:t>
      </w:r>
      <w:r w:rsidR="006539EE" w:rsidRPr="004E6778">
        <w:t xml:space="preserve"> экз. </w:t>
      </w:r>
    </w:p>
    <w:p w:rsidR="006539EE" w:rsidRPr="00875C68" w:rsidRDefault="006539EE" w:rsidP="00E91F6A">
      <w:pPr>
        <w:numPr>
          <w:ilvl w:val="0"/>
          <w:numId w:val="21"/>
        </w:numPr>
      </w:pPr>
      <w:r w:rsidRPr="004E6778">
        <w:t>отдел бухгалтерского учета и финансов</w:t>
      </w:r>
      <w:r w:rsidRPr="00875C68">
        <w:t xml:space="preserve"> – 1 экз.</w:t>
      </w:r>
      <w:r w:rsidR="00C76628" w:rsidRPr="00C76628">
        <w:t xml:space="preserve"> </w:t>
      </w:r>
    </w:p>
    <w:p w:rsidR="006539EE" w:rsidRPr="00875C68" w:rsidRDefault="006539EE" w:rsidP="00E91F6A">
      <w:pPr>
        <w:numPr>
          <w:ilvl w:val="0"/>
          <w:numId w:val="21"/>
        </w:numPr>
      </w:pPr>
      <w:r w:rsidRPr="00875C68">
        <w:t>Отдел муниципальной службы и кадровой политики – 1 экз.</w:t>
      </w:r>
    </w:p>
    <w:p w:rsidR="006539EE" w:rsidRPr="00875C68" w:rsidRDefault="006539EE" w:rsidP="00E91F6A">
      <w:pPr>
        <w:tabs>
          <w:tab w:val="left" w:pos="284"/>
        </w:tabs>
      </w:pPr>
      <w:r w:rsidRPr="00875C68">
        <w:t xml:space="preserve">Итого: </w:t>
      </w:r>
      <w:r w:rsidR="00C76628">
        <w:t>3</w:t>
      </w:r>
      <w:r w:rsidRPr="00875C68">
        <w:t xml:space="preserve"> экз.</w:t>
      </w:r>
    </w:p>
    <w:p w:rsidR="006539EE" w:rsidRPr="00875C68" w:rsidRDefault="006539EE" w:rsidP="00E91F6A">
      <w:pPr>
        <w:widowControl w:val="0"/>
        <w:autoSpaceDE w:val="0"/>
        <w:autoSpaceDN w:val="0"/>
        <w:adjustRightInd w:val="0"/>
        <w:rPr>
          <w:bCs/>
          <w:iCs/>
        </w:rPr>
      </w:pPr>
    </w:p>
    <w:p w:rsidR="006539EE" w:rsidRDefault="006539EE" w:rsidP="00E91F6A">
      <w:pPr>
        <w:shd w:val="clear" w:color="auto" w:fill="FFFFFF"/>
        <w:ind w:firstLine="567"/>
        <w:jc w:val="right"/>
        <w:textAlignment w:val="baseline"/>
      </w:pPr>
    </w:p>
    <w:p w:rsidR="003432F7" w:rsidRDefault="00AD291A" w:rsidP="00E91F6A">
      <w:pPr>
        <w:shd w:val="clear" w:color="auto" w:fill="FFFFFF"/>
        <w:ind w:firstLine="567"/>
        <w:jc w:val="right"/>
        <w:textAlignment w:val="baseline"/>
      </w:pPr>
      <w:r w:rsidRPr="005E3A64">
        <w:br w:type="page"/>
      </w:r>
    </w:p>
    <w:p w:rsidR="003432F7" w:rsidRPr="005E3A64" w:rsidRDefault="003432F7" w:rsidP="00E91F6A">
      <w:pPr>
        <w:shd w:val="clear" w:color="auto" w:fill="FFFFFF"/>
        <w:ind w:firstLine="567"/>
        <w:jc w:val="right"/>
        <w:textAlignment w:val="baseline"/>
      </w:pPr>
      <w:r w:rsidRPr="005E3A64">
        <w:lastRenderedPageBreak/>
        <w:t>Приложение</w:t>
      </w:r>
      <w:r w:rsidR="00285226">
        <w:t xml:space="preserve"> № 1</w:t>
      </w:r>
      <w:r w:rsidRPr="005E3A64">
        <w:t xml:space="preserve"> </w:t>
      </w:r>
    </w:p>
    <w:p w:rsidR="003432F7" w:rsidRPr="005E3A64" w:rsidRDefault="003432F7" w:rsidP="00E91F6A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3432F7" w:rsidRPr="005E3A64" w:rsidRDefault="003432F7" w:rsidP="00E91F6A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3432F7" w:rsidRPr="005E3A64" w:rsidRDefault="003432F7" w:rsidP="00E91F6A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 w:rsidR="00C84F20">
        <w:t>___</w:t>
      </w:r>
      <w:r w:rsidRPr="0005033B">
        <w:t xml:space="preserve">» </w:t>
      </w:r>
      <w:r w:rsidR="00C84F20">
        <w:t>_______</w:t>
      </w:r>
      <w:r>
        <w:t xml:space="preserve"> </w:t>
      </w:r>
      <w:r w:rsidRPr="0005033B">
        <w:t>20</w:t>
      </w:r>
      <w:r>
        <w:t>2</w:t>
      </w:r>
      <w:r w:rsidR="00C84F20">
        <w:t>3</w:t>
      </w:r>
      <w:r w:rsidRPr="0005033B">
        <w:t xml:space="preserve"> №</w:t>
      </w:r>
      <w:r>
        <w:t xml:space="preserve"> </w:t>
      </w:r>
      <w:r w:rsidR="00C84F20">
        <w:t>____</w:t>
      </w:r>
    </w:p>
    <w:p w:rsidR="003432F7" w:rsidRDefault="003432F7" w:rsidP="00E91F6A">
      <w:pPr>
        <w:shd w:val="clear" w:color="auto" w:fill="FFFFFF"/>
        <w:ind w:firstLine="567"/>
        <w:jc w:val="right"/>
        <w:textAlignment w:val="baseline"/>
      </w:pPr>
    </w:p>
    <w:p w:rsidR="006E22F6" w:rsidRPr="005E3A64" w:rsidRDefault="003432F7" w:rsidP="00E91F6A">
      <w:pPr>
        <w:shd w:val="clear" w:color="auto" w:fill="FFFFFF"/>
        <w:ind w:firstLine="567"/>
        <w:jc w:val="right"/>
        <w:textAlignment w:val="baseline"/>
      </w:pPr>
      <w:r>
        <w:t>«</w:t>
      </w:r>
      <w:r w:rsidR="00E3348F" w:rsidRPr="005E3A64">
        <w:t xml:space="preserve">Приложение </w:t>
      </w:r>
      <w:r w:rsidR="00723620">
        <w:t>№ 1</w:t>
      </w:r>
    </w:p>
    <w:p w:rsidR="00E3348F" w:rsidRPr="005E3A64" w:rsidRDefault="00E3348F" w:rsidP="00E91F6A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E3348F" w:rsidRPr="005E3A64" w:rsidRDefault="00E3348F" w:rsidP="00E91F6A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ED7B61" w:rsidRPr="005E3A64" w:rsidRDefault="00E3348F" w:rsidP="00E91F6A">
      <w:pPr>
        <w:shd w:val="clear" w:color="auto" w:fill="FFFFFF"/>
        <w:ind w:firstLine="567"/>
        <w:jc w:val="right"/>
        <w:textAlignment w:val="baseline"/>
      </w:pPr>
      <w:r w:rsidRPr="0005033B">
        <w:t>от</w:t>
      </w:r>
      <w:r w:rsidR="005E3845" w:rsidRPr="0005033B">
        <w:t xml:space="preserve"> «</w:t>
      </w:r>
      <w:r w:rsidR="003432F7">
        <w:t>16</w:t>
      </w:r>
      <w:r w:rsidR="00622CAD" w:rsidRPr="0005033B">
        <w:t xml:space="preserve">» </w:t>
      </w:r>
      <w:r w:rsidR="003432F7">
        <w:t>апреля</w:t>
      </w:r>
      <w:r w:rsidR="00622CAD">
        <w:t xml:space="preserve"> 2020</w:t>
      </w:r>
      <w:r w:rsidR="00B85A10" w:rsidRPr="0005033B">
        <w:t xml:space="preserve"> №</w:t>
      </w:r>
      <w:r w:rsidR="00622CAD">
        <w:t xml:space="preserve"> </w:t>
      </w:r>
      <w:r w:rsidR="003432F7">
        <w:t>71</w:t>
      </w:r>
    </w:p>
    <w:p w:rsidR="00176836" w:rsidRDefault="00176836" w:rsidP="00E91F6A">
      <w:pPr>
        <w:shd w:val="clear" w:color="auto" w:fill="FFFFFF"/>
        <w:jc w:val="center"/>
        <w:textAlignment w:val="baseline"/>
      </w:pPr>
    </w:p>
    <w:p w:rsidR="00176836" w:rsidRDefault="00176836" w:rsidP="00E91F6A">
      <w:pPr>
        <w:shd w:val="clear" w:color="auto" w:fill="FFFFFF"/>
        <w:jc w:val="center"/>
        <w:textAlignment w:val="baseline"/>
      </w:pPr>
    </w:p>
    <w:p w:rsidR="006264EA" w:rsidRPr="005E3A64" w:rsidRDefault="006264EA" w:rsidP="00E91F6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t>Р</w:t>
      </w:r>
      <w:r w:rsidRPr="005E3A64">
        <w:rPr>
          <w:spacing w:val="2"/>
        </w:rPr>
        <w:t>азмеры должностных окладов лиц, замещающих должности,</w:t>
      </w:r>
    </w:p>
    <w:p w:rsidR="006264EA" w:rsidRPr="005E3A64" w:rsidRDefault="006264EA" w:rsidP="00E91F6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6264EA" w:rsidRPr="005E3A64" w:rsidRDefault="006264EA" w:rsidP="00E91F6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6264EA" w:rsidRPr="005E3A64" w:rsidRDefault="006264EA" w:rsidP="00E91F6A">
      <w:pPr>
        <w:shd w:val="clear" w:color="auto" w:fill="FFFFFF"/>
        <w:jc w:val="center"/>
        <w:textAlignment w:val="baseline"/>
      </w:pPr>
      <w:r w:rsidRPr="005E3A64">
        <w:rPr>
          <w:spacing w:val="2"/>
        </w:rPr>
        <w:t xml:space="preserve"> администрации городского поселения Андра</w:t>
      </w:r>
      <w:r w:rsidRPr="005E3A64">
        <w:t xml:space="preserve"> </w:t>
      </w:r>
    </w:p>
    <w:p w:rsidR="006264EA" w:rsidRPr="005E3A64" w:rsidRDefault="006264EA" w:rsidP="00E91F6A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5"/>
        <w:gridCol w:w="1594"/>
      </w:tblGrid>
      <w:tr w:rsidR="003432F7" w:rsidRPr="003432F7" w:rsidTr="003432F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E91F6A">
            <w:pPr>
              <w:jc w:val="center"/>
              <w:textAlignment w:val="baseline"/>
            </w:pPr>
            <w:r w:rsidRPr="003432F7">
              <w:t>N п/п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E91F6A">
            <w:pPr>
              <w:jc w:val="center"/>
              <w:textAlignment w:val="baseline"/>
            </w:pPr>
            <w:r w:rsidRPr="003432F7">
              <w:t>Наименование должностей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3432F7" w:rsidRDefault="00240EE3" w:rsidP="00E91F6A">
            <w:pPr>
              <w:jc w:val="center"/>
              <w:textAlignment w:val="baseline"/>
            </w:pPr>
            <w:r w:rsidRPr="003432F7">
              <w:t>Размеры окладов (рублей)</w:t>
            </w:r>
          </w:p>
        </w:tc>
      </w:tr>
      <w:tr w:rsidR="003432F7" w:rsidRPr="003432F7" w:rsidTr="003432F7">
        <w:tc>
          <w:tcPr>
            <w:tcW w:w="540" w:type="dxa"/>
            <w:shd w:val="clear" w:color="auto" w:fill="auto"/>
            <w:vAlign w:val="center"/>
          </w:tcPr>
          <w:p w:rsidR="0016283B" w:rsidRPr="003432F7" w:rsidRDefault="003432F7" w:rsidP="00E91F6A">
            <w:pPr>
              <w:jc w:val="center"/>
              <w:textAlignment w:val="baseline"/>
            </w:pPr>
            <w:r w:rsidRPr="003432F7">
              <w:t>1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3432F7" w:rsidRDefault="005E3845" w:rsidP="00E91F6A">
            <w:pPr>
              <w:jc w:val="center"/>
              <w:textAlignment w:val="baseline"/>
            </w:pPr>
            <w:r w:rsidRPr="003432F7">
              <w:t>Специалист по</w:t>
            </w:r>
            <w:r w:rsidR="0016283B" w:rsidRPr="003432F7">
              <w:t xml:space="preserve"> делопроизводству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3432F7" w:rsidRDefault="00CA2168" w:rsidP="00E91F6A">
            <w:pPr>
              <w:jc w:val="center"/>
              <w:textAlignment w:val="baseline"/>
              <w:rPr>
                <w:highlight w:val="yellow"/>
              </w:rPr>
            </w:pPr>
            <w:r>
              <w:t>3378</w:t>
            </w:r>
          </w:p>
        </w:tc>
      </w:tr>
    </w:tbl>
    <w:p w:rsidR="006264EA" w:rsidRDefault="00723620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»</w:t>
      </w: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BF271A" w:rsidRDefault="00BF271A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Pr="005E3A64" w:rsidRDefault="00F435E3" w:rsidP="00E91F6A">
      <w:pPr>
        <w:shd w:val="clear" w:color="auto" w:fill="FFFFFF"/>
        <w:ind w:firstLine="567"/>
        <w:jc w:val="right"/>
        <w:textAlignment w:val="baseline"/>
      </w:pPr>
      <w:r w:rsidRPr="005E3A64">
        <w:lastRenderedPageBreak/>
        <w:t>Приложение</w:t>
      </w:r>
      <w:r>
        <w:t xml:space="preserve"> № 2</w:t>
      </w:r>
      <w:r w:rsidRPr="005E3A64">
        <w:t xml:space="preserve"> </w:t>
      </w:r>
    </w:p>
    <w:p w:rsidR="00F435E3" w:rsidRPr="005E3A64" w:rsidRDefault="00F435E3" w:rsidP="00E91F6A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F435E3" w:rsidRPr="005E3A64" w:rsidRDefault="00F435E3" w:rsidP="00E91F6A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F435E3" w:rsidRPr="005E3A64" w:rsidRDefault="00F435E3" w:rsidP="00E91F6A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>
        <w:t>___</w:t>
      </w:r>
      <w:r w:rsidRPr="0005033B">
        <w:t xml:space="preserve">» </w:t>
      </w:r>
      <w:r>
        <w:t xml:space="preserve">_______ </w:t>
      </w:r>
      <w:r w:rsidRPr="0005033B">
        <w:t>20</w:t>
      </w:r>
      <w:r>
        <w:t>23</w:t>
      </w:r>
      <w:r w:rsidRPr="0005033B">
        <w:t xml:space="preserve"> №</w:t>
      </w:r>
      <w:r>
        <w:t xml:space="preserve"> ____</w:t>
      </w:r>
    </w:p>
    <w:p w:rsidR="00F435E3" w:rsidRDefault="00F435E3" w:rsidP="00E91F6A">
      <w:pPr>
        <w:shd w:val="clear" w:color="auto" w:fill="FFFFFF"/>
        <w:ind w:firstLine="567"/>
        <w:jc w:val="right"/>
        <w:textAlignment w:val="baseline"/>
      </w:pPr>
    </w:p>
    <w:p w:rsidR="00F435E3" w:rsidRDefault="00F435E3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F435E3" w:rsidRPr="00AC16EB" w:rsidRDefault="00F435E3" w:rsidP="00E91F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16EB">
        <w:rPr>
          <w:rFonts w:ascii="Times New Roman" w:hAnsi="Times New Roman" w:cs="Times New Roman"/>
          <w:sz w:val="24"/>
          <w:szCs w:val="24"/>
        </w:rPr>
        <w:t>3. Премирование п</w:t>
      </w:r>
      <w:r>
        <w:rPr>
          <w:rFonts w:ascii="Times New Roman" w:hAnsi="Times New Roman" w:cs="Times New Roman"/>
          <w:sz w:val="24"/>
          <w:szCs w:val="24"/>
        </w:rPr>
        <w:t>о результатам работы за</w:t>
      </w:r>
      <w:r w:rsidRPr="00AC16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EB">
        <w:rPr>
          <w:rFonts w:ascii="Times New Roman" w:hAnsi="Times New Roman" w:cs="Times New Roman"/>
          <w:sz w:val="24"/>
          <w:szCs w:val="24"/>
        </w:rPr>
        <w:t xml:space="preserve">3.1. </w:t>
      </w:r>
      <w:r w:rsidRPr="007F04F7">
        <w:rPr>
          <w:rFonts w:ascii="Times New Roman" w:hAnsi="Times New Roman" w:cs="Times New Roman"/>
          <w:sz w:val="24"/>
          <w:szCs w:val="24"/>
        </w:rPr>
        <w:t>Премирование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работы за </w:t>
      </w:r>
      <w:r w:rsidRPr="007F04F7">
        <w:rPr>
          <w:rFonts w:ascii="Times New Roman" w:hAnsi="Times New Roman" w:cs="Times New Roman"/>
          <w:sz w:val="24"/>
          <w:szCs w:val="24"/>
        </w:rPr>
        <w:t xml:space="preserve">год является составной частью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7F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7F04F7">
        <w:rPr>
          <w:rFonts w:ascii="Times New Roman" w:hAnsi="Times New Roman" w:cs="Times New Roman"/>
          <w:sz w:val="24"/>
          <w:szCs w:val="24"/>
        </w:rPr>
        <w:t xml:space="preserve"> и выплачивается в порядке, установленном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68">
        <w:rPr>
          <w:rFonts w:ascii="Times New Roman" w:hAnsi="Times New Roman" w:cs="Times New Roman"/>
          <w:sz w:val="24"/>
          <w:szCs w:val="24"/>
        </w:rPr>
        <w:t>3.2. Размер премии по результатам работы за год (до трех фондов оплаты труда)</w:t>
      </w:r>
      <w:r w:rsidRPr="00AC16EB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C16EB">
        <w:rPr>
          <w:rFonts w:ascii="Times New Roman" w:hAnsi="Times New Roman" w:cs="Times New Roman"/>
          <w:sz w:val="24"/>
          <w:szCs w:val="24"/>
        </w:rPr>
        <w:t>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C16EB">
        <w:rPr>
          <w:rFonts w:ascii="Times New Roman" w:hAnsi="Times New Roman" w:cs="Times New Roman"/>
          <w:sz w:val="24"/>
          <w:szCs w:val="24"/>
        </w:rPr>
        <w:t>Премирование по результатам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C16EB">
        <w:rPr>
          <w:rFonts w:ascii="Times New Roman" w:hAnsi="Times New Roman" w:cs="Times New Roman"/>
          <w:sz w:val="24"/>
          <w:szCs w:val="24"/>
        </w:rPr>
        <w:t>за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6EB">
        <w:rPr>
          <w:rFonts w:ascii="Times New Roman" w:hAnsi="Times New Roman" w:cs="Times New Roman"/>
          <w:sz w:val="24"/>
          <w:szCs w:val="24"/>
        </w:rPr>
        <w:t>выплачи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AC16E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6EB">
        <w:rPr>
          <w:rFonts w:ascii="Times New Roman" w:hAnsi="Times New Roman" w:cs="Times New Roman"/>
          <w:sz w:val="24"/>
          <w:szCs w:val="24"/>
        </w:rPr>
        <w:t>в декабре текущего года либо не позднее первого квартала, следующего за отчетным годом.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6EB">
        <w:rPr>
          <w:rFonts w:ascii="Times New Roman" w:hAnsi="Times New Roman" w:cs="Times New Roman"/>
          <w:sz w:val="24"/>
          <w:szCs w:val="24"/>
        </w:rPr>
        <w:t>. Премирование п</w:t>
      </w:r>
      <w:r>
        <w:rPr>
          <w:rFonts w:ascii="Times New Roman" w:hAnsi="Times New Roman" w:cs="Times New Roman"/>
          <w:sz w:val="24"/>
          <w:szCs w:val="24"/>
        </w:rPr>
        <w:t>о результатам работы за</w:t>
      </w:r>
      <w:r w:rsidRPr="00AC16EB">
        <w:rPr>
          <w:rFonts w:ascii="Times New Roman" w:hAnsi="Times New Roman" w:cs="Times New Roman"/>
          <w:sz w:val="24"/>
          <w:szCs w:val="24"/>
        </w:rPr>
        <w:t xml:space="preserve"> год выплачивается за счет фонда оплаты труда пропорционально отработанному времени согласно табелю учета использования рабочего времени.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Выплата</w:t>
      </w:r>
      <w:r w:rsidRPr="00AC16EB">
        <w:rPr>
          <w:rFonts w:ascii="Times New Roman" w:hAnsi="Times New Roman" w:cs="Times New Roman"/>
          <w:sz w:val="24"/>
          <w:szCs w:val="24"/>
        </w:rPr>
        <w:t xml:space="preserve"> производится исходя из размера месячного фонда оплаты труда работников, осуществляющих техническое 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C16EB">
        <w:rPr>
          <w:rFonts w:ascii="Times New Roman" w:hAnsi="Times New Roman" w:cs="Times New Roman"/>
          <w:sz w:val="24"/>
          <w:szCs w:val="24"/>
        </w:rPr>
        <w:t xml:space="preserve">, на момент издания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C16EB">
        <w:rPr>
          <w:rFonts w:ascii="Times New Roman" w:hAnsi="Times New Roman" w:cs="Times New Roman"/>
          <w:sz w:val="24"/>
          <w:szCs w:val="24"/>
        </w:rPr>
        <w:t>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C16EB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перевода в течение </w:t>
      </w:r>
      <w:r w:rsidRPr="00AC16EB">
        <w:rPr>
          <w:rFonts w:ascii="Times New Roman" w:hAnsi="Times New Roman" w:cs="Times New Roman"/>
          <w:sz w:val="24"/>
          <w:szCs w:val="24"/>
        </w:rPr>
        <w:t xml:space="preserve">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AC16EB">
        <w:rPr>
          <w:rFonts w:ascii="Times New Roman" w:hAnsi="Times New Roman" w:cs="Times New Roman"/>
          <w:sz w:val="24"/>
          <w:szCs w:val="24"/>
        </w:rPr>
        <w:t xml:space="preserve">, или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Андра, выплата производи</w:t>
      </w:r>
      <w:r w:rsidRPr="00AC16EB">
        <w:rPr>
          <w:rFonts w:ascii="Times New Roman" w:hAnsi="Times New Roman" w:cs="Times New Roman"/>
          <w:sz w:val="24"/>
          <w:szCs w:val="24"/>
        </w:rPr>
        <w:t>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6EB">
        <w:rPr>
          <w:rFonts w:ascii="Times New Roman" w:hAnsi="Times New Roman" w:cs="Times New Roman"/>
          <w:sz w:val="24"/>
          <w:szCs w:val="24"/>
        </w:rPr>
        <w:t>. Премирование по результатам работы за год выплачивается работникам, которые состояли в списочном составе по состоянию на последний рабочий день соответствующего года.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AC16EB">
        <w:rPr>
          <w:rFonts w:ascii="Times New Roman" w:hAnsi="Times New Roman" w:cs="Times New Roman"/>
          <w:sz w:val="24"/>
          <w:szCs w:val="24"/>
        </w:rPr>
        <w:t>. Премирование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работы за </w:t>
      </w:r>
      <w:r w:rsidRPr="00AC16EB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AC16EB">
        <w:rPr>
          <w:rFonts w:ascii="Times New Roman" w:hAnsi="Times New Roman" w:cs="Times New Roman"/>
          <w:sz w:val="24"/>
          <w:szCs w:val="24"/>
        </w:rPr>
        <w:t xml:space="preserve">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6EB">
        <w:rPr>
          <w:rFonts w:ascii="Times New Roman" w:hAnsi="Times New Roman" w:cs="Times New Roman"/>
          <w:sz w:val="24"/>
          <w:szCs w:val="24"/>
        </w:rPr>
        <w:t>работникам, проработав</w:t>
      </w:r>
      <w:r>
        <w:rPr>
          <w:rFonts w:ascii="Times New Roman" w:hAnsi="Times New Roman" w:cs="Times New Roman"/>
          <w:sz w:val="24"/>
          <w:szCs w:val="24"/>
        </w:rPr>
        <w:t>шим неполный</w:t>
      </w:r>
      <w:r w:rsidRPr="00AC16EB">
        <w:rPr>
          <w:rFonts w:ascii="Times New Roman" w:hAnsi="Times New Roman" w:cs="Times New Roman"/>
          <w:sz w:val="24"/>
          <w:szCs w:val="24"/>
        </w:rPr>
        <w:t xml:space="preserve"> календарный год </w:t>
      </w:r>
      <w:r w:rsidRPr="00DA34DA">
        <w:rPr>
          <w:rFonts w:ascii="Times New Roman" w:hAnsi="Times New Roman" w:cs="Times New Roman"/>
          <w:sz w:val="24"/>
          <w:szCs w:val="24"/>
        </w:rPr>
        <w:t xml:space="preserve">пропорционально отработанному времени согласно табелю учета использования рабочего времени </w:t>
      </w:r>
      <w:r w:rsidRPr="00AC16EB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>
        <w:rPr>
          <w:rFonts w:ascii="Times New Roman" w:hAnsi="Times New Roman" w:cs="Times New Roman"/>
          <w:sz w:val="24"/>
          <w:szCs w:val="24"/>
        </w:rPr>
        <w:t>основаниям</w:t>
      </w:r>
      <w:r w:rsidRPr="00AC16EB">
        <w:rPr>
          <w:rFonts w:ascii="Times New Roman" w:hAnsi="Times New Roman" w:cs="Times New Roman"/>
          <w:sz w:val="24"/>
          <w:szCs w:val="24"/>
        </w:rPr>
        <w:t>: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>- в связи с уходом в отпуск по уходу за ребенком;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43338F">
        <w:t>- в случае прекращения трудового договора, в связи с переводом</w:t>
      </w:r>
      <w:r w:rsidRPr="0043338F">
        <w:rPr>
          <w:color w:val="1F497D"/>
        </w:rPr>
        <w:t xml:space="preserve"> </w:t>
      </w:r>
      <w:r w:rsidRPr="00DA34DA">
        <w:t>работника</w:t>
      </w:r>
      <w:r w:rsidRPr="0043338F">
        <w:rPr>
          <w:color w:val="1F497D"/>
        </w:rPr>
        <w:t xml:space="preserve"> </w:t>
      </w:r>
      <w:r w:rsidRPr="0043338F">
        <w:t>к другому работодателю;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>- в случае прекращения трудового договора в связи с призывом на военную службу или направлением на заменяющую ее альтернативную гражданскую службу;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>- в случае расторжения трудового договора в связи с зачислением в образовательное учреждение профессионального образования;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>- в случае расторжения трудового договора в связи с выходом на пенсию;</w:t>
      </w:r>
    </w:p>
    <w:p w:rsidR="00F435E3" w:rsidRPr="00EC16E1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>- в случае расторжения трудового договора в связи с избранием или назначением на государственную или муниципальную должность;</w:t>
      </w:r>
    </w:p>
    <w:p w:rsidR="00F435E3" w:rsidRDefault="00F435E3" w:rsidP="00E91F6A">
      <w:pPr>
        <w:widowControl w:val="0"/>
        <w:autoSpaceDE w:val="0"/>
        <w:autoSpaceDN w:val="0"/>
        <w:ind w:firstLine="539"/>
        <w:jc w:val="both"/>
      </w:pPr>
      <w:r w:rsidRPr="00EC16E1">
        <w:t xml:space="preserve">- в иных случаях расторжения трудового договора по уважительным причинам (в связи с ликвидацией органа местного самоуправления,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срочного трудового договора, заключенного в случае поступления на работу, связанную с непосредственным обеспечением деятельности </w:t>
      </w:r>
      <w:r w:rsidRPr="00EC16E1">
        <w:lastRenderedPageBreak/>
        <w:t>должностных лиц в органах местного самоуправления,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</w:t>
      </w:r>
    </w:p>
    <w:p w:rsidR="00F435E3" w:rsidRPr="00B87733" w:rsidRDefault="00F435E3" w:rsidP="00E91F6A">
      <w:pPr>
        <w:widowControl w:val="0"/>
        <w:autoSpaceDE w:val="0"/>
        <w:autoSpaceDN w:val="0"/>
        <w:ind w:firstLine="539"/>
        <w:jc w:val="both"/>
      </w:pPr>
      <w:r>
        <w:t xml:space="preserve">   3.9.</w:t>
      </w:r>
      <w:r w:rsidRPr="00B87733">
        <w:t xml:space="preserve"> В случае наличия у </w:t>
      </w:r>
      <w:r>
        <w:t>работника</w:t>
      </w:r>
      <w:r w:rsidRPr="00B87733">
        <w:t xml:space="preserve"> не снятого дисциплинарного взыскания на момент издания распоряжения </w:t>
      </w:r>
      <w:r w:rsidRPr="00AC16EB">
        <w:t xml:space="preserve">администрации </w:t>
      </w:r>
      <w:r>
        <w:t>городского поселения Андра</w:t>
      </w:r>
      <w:r w:rsidRPr="00B87733">
        <w:t xml:space="preserve"> о премировании по результатам работы за год </w:t>
      </w:r>
      <w:r>
        <w:t xml:space="preserve">размер премии </w:t>
      </w:r>
      <w:r w:rsidRPr="004A34DD">
        <w:t xml:space="preserve">по результатам работы за год </w:t>
      </w:r>
      <w:r w:rsidRPr="00B87733">
        <w:t xml:space="preserve">снижается от установленного размера </w:t>
      </w:r>
      <w:r>
        <w:t>премии</w:t>
      </w:r>
      <w:r w:rsidRPr="00B87733">
        <w:t xml:space="preserve"> по результатам работы за год на 5 процентов при наличие дисциплинарного взыскания в виде замечания, на 10 процентов в виде выговора.</w:t>
      </w:r>
    </w:p>
    <w:p w:rsidR="00F435E3" w:rsidRPr="00B87733" w:rsidRDefault="00F435E3" w:rsidP="00E91F6A">
      <w:pPr>
        <w:widowControl w:val="0"/>
        <w:autoSpaceDE w:val="0"/>
        <w:autoSpaceDN w:val="0"/>
        <w:ind w:firstLine="539"/>
        <w:jc w:val="both"/>
      </w:pPr>
      <w:r w:rsidRPr="00B87733">
        <w:t xml:space="preserve">Ответственным за предоставление в соответствующие бухгалтерские службы копий распоряжений </w:t>
      </w:r>
      <w:r w:rsidRPr="00AC16EB">
        <w:t xml:space="preserve">администрации </w:t>
      </w:r>
      <w:r>
        <w:t>городского поселения Андра</w:t>
      </w:r>
      <w:r w:rsidRPr="00B87733">
        <w:t xml:space="preserve"> о привлечении к дисциплинарной ответственности </w:t>
      </w:r>
      <w:r>
        <w:t>работников</w:t>
      </w:r>
      <w:r w:rsidRPr="00B87733">
        <w:t xml:space="preserve"> является отдел муниципальной службы и кадровой политики администрации Октябрьского района.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10. Р</w:t>
      </w:r>
      <w:r w:rsidRPr="00AC16EB">
        <w:rPr>
          <w:rFonts w:ascii="Times New Roman" w:hAnsi="Times New Roman" w:cs="Times New Roman"/>
          <w:sz w:val="24"/>
          <w:szCs w:val="24"/>
        </w:rPr>
        <w:t xml:space="preserve">аботникам, </w:t>
      </w:r>
      <w:r w:rsidRPr="005A6A70">
        <w:rPr>
          <w:rFonts w:ascii="Times New Roman" w:hAnsi="Times New Roman" w:cs="Times New Roman"/>
          <w:sz w:val="24"/>
          <w:szCs w:val="24"/>
        </w:rPr>
        <w:t xml:space="preserve">с которыми трудовой договор в течение календарного года расторгнут или прекращен по основаниям, не указанным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6A7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премирование</w:t>
      </w:r>
      <w:r w:rsidRPr="005A6A7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работы за </w:t>
      </w:r>
      <w:r w:rsidRPr="005A6A70">
        <w:rPr>
          <w:rFonts w:ascii="Times New Roman" w:hAnsi="Times New Roman" w:cs="Times New Roman"/>
          <w:sz w:val="24"/>
          <w:szCs w:val="24"/>
        </w:rPr>
        <w:t>год не выплачивается</w:t>
      </w:r>
      <w:r w:rsidRPr="00AC16EB">
        <w:rPr>
          <w:rFonts w:ascii="Times New Roman" w:hAnsi="Times New Roman" w:cs="Times New Roman"/>
          <w:sz w:val="24"/>
          <w:szCs w:val="24"/>
        </w:rPr>
        <w:t>.</w:t>
      </w:r>
    </w:p>
    <w:p w:rsidR="00F435E3" w:rsidRPr="00AC16EB" w:rsidRDefault="00F435E3" w:rsidP="00E91F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AC16EB">
        <w:rPr>
          <w:rFonts w:ascii="Times New Roman" w:hAnsi="Times New Roman" w:cs="Times New Roman"/>
          <w:sz w:val="24"/>
          <w:szCs w:val="24"/>
        </w:rPr>
        <w:t xml:space="preserve">. Размер премирования по итогам работы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C16EB">
        <w:rPr>
          <w:rFonts w:ascii="Times New Roman" w:hAnsi="Times New Roman" w:cs="Times New Roman"/>
          <w:sz w:val="24"/>
          <w:szCs w:val="24"/>
        </w:rPr>
        <w:t xml:space="preserve">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  <w:r w:rsidRPr="00EC16E1">
        <w:t>3.1</w:t>
      </w:r>
      <w:r>
        <w:t>2</w:t>
      </w:r>
      <w:r w:rsidRPr="00EC16E1">
        <w:t xml:space="preserve">. Работники, уволившиеся из администрации </w:t>
      </w:r>
      <w:r>
        <w:t>городского поселения Андра</w:t>
      </w:r>
      <w:r w:rsidRPr="00EC16E1">
        <w:t xml:space="preserve"> в текущем году по основаниям, указанным в пункте 3.8 настоящего Положения, до </w:t>
      </w:r>
      <w:r>
        <w:t xml:space="preserve">последнего рабочего дня </w:t>
      </w:r>
      <w:r w:rsidRPr="00EC16E1">
        <w:t xml:space="preserve">года, за который производится </w:t>
      </w:r>
      <w:r>
        <w:t>премирование</w:t>
      </w:r>
      <w:r w:rsidRPr="00EC16E1">
        <w:t xml:space="preserve"> по результатам работы за год, представляют в соответствующие бухгалтерские службы органов местного самоуправления Октябрьского района заявления о перечислении денежного поощрения по результатам работы за год с указанием банковских </w:t>
      </w:r>
      <w:r>
        <w:t>реквизитов.».</w:t>
      </w: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widowControl w:val="0"/>
        <w:autoSpaceDE w:val="0"/>
        <w:autoSpaceDN w:val="0"/>
        <w:ind w:firstLine="709"/>
        <w:jc w:val="both"/>
      </w:pPr>
    </w:p>
    <w:p w:rsidR="00F435E3" w:rsidRDefault="00F435E3" w:rsidP="00E9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423D76" w:rsidRDefault="00423D76" w:rsidP="00E91F6A">
      <w:pPr>
        <w:shd w:val="clear" w:color="auto" w:fill="FFFFFF"/>
        <w:ind w:firstLine="567"/>
        <w:jc w:val="right"/>
        <w:textAlignment w:val="baseline"/>
      </w:pP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5E3A64">
        <w:lastRenderedPageBreak/>
        <w:t>Приложение</w:t>
      </w:r>
      <w:r>
        <w:t xml:space="preserve"> № 3</w:t>
      </w:r>
      <w:r w:rsidRPr="005E3A64">
        <w:t xml:space="preserve"> </w:t>
      </w: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>
        <w:t>___</w:t>
      </w:r>
      <w:r w:rsidRPr="0005033B">
        <w:t xml:space="preserve">» </w:t>
      </w:r>
      <w:r>
        <w:t xml:space="preserve">_______ </w:t>
      </w:r>
      <w:r w:rsidRPr="0005033B">
        <w:t>20</w:t>
      </w:r>
      <w:r>
        <w:t>23</w:t>
      </w:r>
      <w:r w:rsidRPr="0005033B">
        <w:t xml:space="preserve"> №</w:t>
      </w:r>
      <w:r>
        <w:t xml:space="preserve"> ____</w:t>
      </w:r>
    </w:p>
    <w:p w:rsidR="00BA38A3" w:rsidRDefault="00BA38A3" w:rsidP="00E91F6A">
      <w:pPr>
        <w:shd w:val="clear" w:color="auto" w:fill="FFFFFF"/>
        <w:ind w:firstLine="567"/>
        <w:jc w:val="right"/>
        <w:textAlignment w:val="baseline"/>
      </w:pP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>
        <w:t>«</w:t>
      </w:r>
      <w:r w:rsidRPr="005E3A64">
        <w:t xml:space="preserve">Приложение </w:t>
      </w:r>
      <w:r>
        <w:t>3</w:t>
      </w: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BA38A3" w:rsidRPr="005E3A64" w:rsidRDefault="00BA38A3" w:rsidP="00E91F6A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F435E3" w:rsidRPr="00BA38A3" w:rsidRDefault="00BA38A3" w:rsidP="00E91F6A">
      <w:pPr>
        <w:pStyle w:val="ConsPlusNonformat"/>
        <w:ind w:left="2552" w:firstLine="3827"/>
        <w:jc w:val="both"/>
        <w:rPr>
          <w:rFonts w:ascii="Times New Roman" w:hAnsi="Times New Roman" w:cs="Times New Roman"/>
          <w:sz w:val="24"/>
          <w:szCs w:val="24"/>
        </w:rPr>
      </w:pPr>
      <w:r w:rsidRPr="00BA38A3">
        <w:rPr>
          <w:rFonts w:ascii="Times New Roman" w:hAnsi="Times New Roman" w:cs="Times New Roman"/>
          <w:sz w:val="24"/>
          <w:szCs w:val="24"/>
        </w:rPr>
        <w:t>от «16» апреля 2020 № 71</w:t>
      </w: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7AD2" w:rsidRDefault="00217AD2" w:rsidP="00E91F6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к</w:t>
      </w:r>
      <w:r w:rsidR="00C25703" w:rsidRPr="00E5610E">
        <w:rPr>
          <w:rFonts w:ascii="Times New Roman" w:hAnsi="Times New Roman"/>
          <w:sz w:val="24"/>
          <w:szCs w:val="24"/>
        </w:rPr>
        <w:t>омпенсаци</w:t>
      </w:r>
      <w:r>
        <w:rPr>
          <w:rFonts w:ascii="Times New Roman" w:hAnsi="Times New Roman"/>
          <w:sz w:val="24"/>
          <w:szCs w:val="24"/>
        </w:rPr>
        <w:t>и</w:t>
      </w:r>
      <w:r w:rsidR="00C25703" w:rsidRPr="00E5610E">
        <w:rPr>
          <w:rFonts w:ascii="Times New Roman" w:hAnsi="Times New Roman"/>
          <w:sz w:val="24"/>
          <w:szCs w:val="24"/>
        </w:rPr>
        <w:t xml:space="preserve"> стоимости санаторно-курортной путевки </w:t>
      </w:r>
      <w:r>
        <w:rPr>
          <w:rFonts w:ascii="Times New Roman" w:hAnsi="Times New Roman"/>
          <w:sz w:val="24"/>
          <w:szCs w:val="24"/>
        </w:rPr>
        <w:t>и оплата</w:t>
      </w:r>
      <w:r w:rsidRPr="00E5610E">
        <w:rPr>
          <w:rFonts w:ascii="Times New Roman" w:hAnsi="Times New Roman"/>
          <w:sz w:val="24"/>
          <w:szCs w:val="24"/>
        </w:rPr>
        <w:t xml:space="preserve"> проезда</w:t>
      </w:r>
      <w:r w:rsidRPr="00217AD2">
        <w:rPr>
          <w:rFonts w:ascii="Times New Roman" w:hAnsi="Times New Roman"/>
          <w:sz w:val="24"/>
          <w:szCs w:val="24"/>
        </w:rPr>
        <w:t xml:space="preserve"> </w:t>
      </w:r>
      <w:r w:rsidRPr="00E5610E">
        <w:rPr>
          <w:rFonts w:ascii="Times New Roman" w:hAnsi="Times New Roman"/>
          <w:sz w:val="24"/>
          <w:szCs w:val="24"/>
        </w:rPr>
        <w:t>к месту санаторно-курортного лечения</w:t>
      </w:r>
      <w:r>
        <w:rPr>
          <w:rFonts w:ascii="Times New Roman" w:hAnsi="Times New Roman"/>
          <w:sz w:val="24"/>
          <w:szCs w:val="24"/>
        </w:rPr>
        <w:t xml:space="preserve"> и обратно</w:t>
      </w:r>
    </w:p>
    <w:p w:rsidR="00217AD2" w:rsidRDefault="00217AD2" w:rsidP="00E91F6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A38A3" w:rsidRPr="00BA38A3" w:rsidRDefault="00583B7E" w:rsidP="00E91F6A">
      <w:pPr>
        <w:ind w:firstLine="480"/>
        <w:jc w:val="both"/>
      </w:pPr>
      <w:r>
        <w:t>1</w:t>
      </w:r>
      <w:r w:rsidR="00BA38A3" w:rsidRPr="00BA38A3">
        <w:t xml:space="preserve">. Компенсировать: </w:t>
      </w:r>
    </w:p>
    <w:p w:rsidR="00BA38A3" w:rsidRPr="00BA38A3" w:rsidRDefault="00583B7E" w:rsidP="00E91F6A">
      <w:pPr>
        <w:ind w:firstLine="480"/>
        <w:jc w:val="both"/>
      </w:pPr>
      <w:r>
        <w:t>1</w:t>
      </w:r>
      <w:r w:rsidR="00BA38A3" w:rsidRPr="00BA38A3">
        <w:t xml:space="preserve">.1. Стоимость санаторно-курортных путевок один раз в календарном году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отпуска и обратно. В каждом календарном году предоставляется одна из льгот (оплата проезда к месту лечения) или оплата проезда к месту использования отпуска и обратно). Стоимость оздоровительных и санаторно-курортных путевок компенсируется по возвращении из места лечения. </w:t>
      </w:r>
    </w:p>
    <w:p w:rsidR="00E76B9E" w:rsidRDefault="00583B7E" w:rsidP="00E91F6A">
      <w:pPr>
        <w:ind w:firstLine="480"/>
        <w:jc w:val="both"/>
      </w:pPr>
      <w:r>
        <w:t>1</w:t>
      </w:r>
      <w:r w:rsidR="00BA38A3" w:rsidRPr="00BA38A3">
        <w:t xml:space="preserve">.1.1. Стоимость санаторно-курортных путевок компенсируется: </w:t>
      </w:r>
    </w:p>
    <w:p w:rsidR="00E76B9E" w:rsidRDefault="00BA38A3" w:rsidP="00E91F6A">
      <w:pPr>
        <w:ind w:firstLine="480"/>
        <w:jc w:val="both"/>
      </w:pPr>
      <w:r w:rsidRPr="00BA38A3">
        <w:t xml:space="preserve">- при стаже работы до 2 лет в размере 30 процентов от полной стоимости путевки; </w:t>
      </w:r>
    </w:p>
    <w:p w:rsidR="00E76B9E" w:rsidRDefault="00BA38A3" w:rsidP="00E91F6A">
      <w:pPr>
        <w:ind w:firstLine="480"/>
        <w:jc w:val="both"/>
      </w:pPr>
      <w:r w:rsidRPr="00BA38A3">
        <w:t xml:space="preserve">- при стаже работы от 2 до 5 лет в размере 50 процентов от полной стоимости путевки; </w:t>
      </w:r>
    </w:p>
    <w:p w:rsidR="00E76B9E" w:rsidRDefault="00BA38A3" w:rsidP="00E91F6A">
      <w:pPr>
        <w:ind w:firstLine="480"/>
        <w:jc w:val="both"/>
      </w:pPr>
      <w:r w:rsidRPr="00BA38A3">
        <w:t>- при стаже работы от 5 до 10 лет в размере 60 процентов от полной стоимости путевки;</w:t>
      </w:r>
    </w:p>
    <w:p w:rsidR="00E76B9E" w:rsidRDefault="00BA38A3" w:rsidP="00E91F6A">
      <w:pPr>
        <w:ind w:firstLine="480"/>
        <w:jc w:val="both"/>
      </w:pPr>
      <w:r w:rsidRPr="00BA38A3">
        <w:t xml:space="preserve">- при стаже работы свыше 10 лет в размере 70 процентов от полной стоимости путевки. </w:t>
      </w:r>
    </w:p>
    <w:p w:rsidR="001A32C0" w:rsidRDefault="00E76B9E" w:rsidP="00E91F6A">
      <w:pPr>
        <w:ind w:firstLine="480"/>
        <w:jc w:val="both"/>
      </w:pPr>
      <w:r>
        <w:t>1</w:t>
      </w:r>
      <w:r w:rsidR="00BA38A3" w:rsidRPr="00BA38A3">
        <w:t xml:space="preserve">.1.2. Стаж работы исчисляется в соответствии с пунктом </w:t>
      </w:r>
      <w:r>
        <w:t>4</w:t>
      </w:r>
      <w:r w:rsidR="00BA38A3" w:rsidRPr="00BA38A3">
        <w:t>.</w:t>
      </w:r>
      <w:r>
        <w:t>1</w:t>
      </w:r>
      <w:r w:rsidR="00BA38A3" w:rsidRPr="00BA38A3">
        <w:t xml:space="preserve"> настоящего постановления, на момент издания распоряжения администрации </w:t>
      </w:r>
      <w:r>
        <w:t>городского поселения Андра</w:t>
      </w:r>
      <w:r w:rsidR="00BA38A3" w:rsidRPr="00BA38A3">
        <w:t xml:space="preserve"> о предоставлении компенсации. </w:t>
      </w:r>
    </w:p>
    <w:p w:rsidR="001A32C0" w:rsidRDefault="001A32C0" w:rsidP="00E91F6A">
      <w:pPr>
        <w:ind w:firstLine="480"/>
        <w:jc w:val="both"/>
      </w:pPr>
      <w:r>
        <w:t>1</w:t>
      </w:r>
      <w:r w:rsidR="00BA38A3" w:rsidRPr="00BA38A3">
        <w:t xml:space="preserve">.2. Стоимость санаторно-курортных путевок несовершеннолетним детям, в том числе детям, в отношении которых работник (его супруг) назначен опекуном или попечителем, в размере 50 процентов от их полной стоимости один раз в календарном году с оплатой проезда к месту лечения и обратно в пределах территории Российской Федерации при отсутствии у работника, имеющего детей, на начало срока санаторно-курортного лечения права на оплату проезда к месту использования отпуска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 </w:t>
      </w:r>
    </w:p>
    <w:p w:rsidR="001A32C0" w:rsidRDefault="00BA38A3" w:rsidP="00E91F6A">
      <w:pPr>
        <w:ind w:firstLine="480"/>
        <w:jc w:val="both"/>
      </w:pPr>
      <w:r w:rsidRPr="00BA38A3">
        <w:t xml:space="preserve">Компенсация стоимости санаторно-курортных путевок осуществляется на основании распоряжения администрации </w:t>
      </w:r>
      <w:r w:rsidR="001A32C0">
        <w:t>городского поселения Андра</w:t>
      </w:r>
      <w:r w:rsidRPr="00BA38A3">
        <w:t xml:space="preserve"> с </w:t>
      </w:r>
      <w:hyperlink r:id="rId11" w:history="1">
        <w:r w:rsidRPr="001A32C0">
          <w:t>приложением</w:t>
        </w:r>
      </w:hyperlink>
      <w:r w:rsidRPr="00BA38A3">
        <w:t xml:space="preserve"> следующих документов: </w:t>
      </w:r>
    </w:p>
    <w:p w:rsidR="001A32C0" w:rsidRDefault="00BA38A3" w:rsidP="00E91F6A">
      <w:pPr>
        <w:ind w:firstLine="480"/>
        <w:jc w:val="both"/>
      </w:pPr>
      <w:r w:rsidRPr="00BA38A3">
        <w:t xml:space="preserve">- заявление об оплате стоимости санаторно-курортной путевки с указанием фамилии, имени, отчества, места работы, должности, места (наименования и контактных данных организации) и времени санаторно-курортного лечения (при направлении на санаторно-курортное лечение совместно с детьми - указываются их фамилии, имена, отчества, годы рождения); </w:t>
      </w:r>
    </w:p>
    <w:p w:rsidR="001A32C0" w:rsidRDefault="00BA38A3" w:rsidP="00E91F6A">
      <w:pPr>
        <w:ind w:firstLine="480"/>
        <w:jc w:val="both"/>
      </w:pPr>
      <w:r w:rsidRPr="00BA38A3">
        <w:t xml:space="preserve">- медицинская справка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заявлении); </w:t>
      </w:r>
    </w:p>
    <w:p w:rsidR="001A32C0" w:rsidRDefault="00BA38A3" w:rsidP="00E91F6A">
      <w:pPr>
        <w:ind w:firstLine="480"/>
        <w:jc w:val="both"/>
      </w:pPr>
      <w:r w:rsidRPr="00BA38A3">
        <w:t xml:space="preserve">- оригинал либо нотариально заверенная копия договора на приобретение санаторно-курортной путевки; </w:t>
      </w:r>
    </w:p>
    <w:p w:rsidR="001A32C0" w:rsidRDefault="00BA38A3" w:rsidP="00E91F6A">
      <w:pPr>
        <w:ind w:firstLine="480"/>
        <w:jc w:val="both"/>
      </w:pPr>
      <w:r w:rsidRPr="00BA38A3">
        <w:lastRenderedPageBreak/>
        <w:t xml:space="preserve">- платежные документы, подтверждающие факт оплаты, подающим заявление, либо супругом (супругой) денежных средств за санаторно-курортную путевку, а также оплаты санаторно-курортной путевки данными лицами за своих несовершеннолетних детей; </w:t>
      </w:r>
    </w:p>
    <w:p w:rsidR="001A32C0" w:rsidRDefault="00BA38A3" w:rsidP="00E91F6A">
      <w:pPr>
        <w:ind w:firstLine="480"/>
        <w:jc w:val="both"/>
      </w:pPr>
      <w:r w:rsidRPr="00BA38A3">
        <w:t xml:space="preserve">- копию свидетельства о рождении несовершеннолетних детей работника (как документ, подтверждающий родство) в случае частичной компенсации стоимости санаторно-курортной путевки несовершеннолетним детям; </w:t>
      </w:r>
    </w:p>
    <w:p w:rsidR="001A32C0" w:rsidRDefault="00BA38A3" w:rsidP="00E91F6A">
      <w:pPr>
        <w:ind w:firstLine="480"/>
        <w:jc w:val="both"/>
      </w:pPr>
      <w:r w:rsidRPr="00BA38A3">
        <w:t xml:space="preserve">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 </w:t>
      </w:r>
    </w:p>
    <w:p w:rsidR="001A32C0" w:rsidRDefault="00BA38A3" w:rsidP="00E91F6A">
      <w:pPr>
        <w:ind w:firstLine="480"/>
        <w:jc w:val="both"/>
      </w:pPr>
      <w:r w:rsidRPr="00BA38A3">
        <w:t xml:space="preserve">- оригинал либо нотариально заверенные копии документов, подтверждающих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оздоровительного или санаторно-курортного учреждения, заверенные печатью). </w:t>
      </w:r>
      <w:r w:rsidR="001A32C0">
        <w:t xml:space="preserve">  </w:t>
      </w:r>
    </w:p>
    <w:p w:rsidR="001A32C0" w:rsidRDefault="00BA38A3" w:rsidP="00E91F6A">
      <w:pPr>
        <w:ind w:firstLine="480"/>
        <w:jc w:val="both"/>
      </w:pPr>
      <w:r w:rsidRPr="00BA38A3">
        <w:t xml:space="preserve">Оплата проезда к месту лечения и обратно в пределах территории Российской Федерации производится перед отъездом работника на лечение, аналогично оплате проезда к месту использования отпуска и обратно в соответствии с решением </w:t>
      </w:r>
      <w:hyperlink r:id="rId12" w:history="1">
        <w:r w:rsidR="001A32C0">
          <w:t>Совета депутатов городского поселения Андра</w:t>
        </w:r>
        <w:r w:rsidRPr="001A32C0">
          <w:t xml:space="preserve"> от </w:t>
        </w:r>
        <w:r w:rsidR="001A32C0">
          <w:t>20.02</w:t>
        </w:r>
        <w:r w:rsidRPr="001A32C0">
          <w:t>.20</w:t>
        </w:r>
        <w:r w:rsidR="001A32C0">
          <w:t>20</w:t>
        </w:r>
        <w:r w:rsidRPr="001A32C0">
          <w:t xml:space="preserve"> </w:t>
        </w:r>
        <w:r w:rsidR="001A32C0">
          <w:t>№ 8</w:t>
        </w:r>
        <w:r w:rsidRPr="001A32C0">
          <w:t xml:space="preserve"> "О гарантиях и комп</w:t>
        </w:r>
        <w:r w:rsidR="001A32C0">
          <w:t>енсациях для лиц, работающих в организациях, финансируемых из местного бюджета</w:t>
        </w:r>
        <w:r w:rsidRPr="001A32C0">
          <w:t>"</w:t>
        </w:r>
      </w:hyperlink>
      <w:r w:rsidRPr="00BA38A3">
        <w:t xml:space="preserve">, при отсутствии у работника на начало срока санаторно-курортного лечения права на оплату стоимости проезда к месту использования отпуска и обратно, подтвержденного справкой из отдела муниципальной службы и кадровой политики администрации Октябрьского района. Окончательный расчет производится по возвращении, на основании предоставленных билетов или других подтверждающих документов. </w:t>
      </w:r>
    </w:p>
    <w:p w:rsidR="00BA38A3" w:rsidRPr="00BA38A3" w:rsidRDefault="001A32C0" w:rsidP="00E91F6A">
      <w:pPr>
        <w:ind w:firstLine="480"/>
        <w:jc w:val="both"/>
      </w:pPr>
      <w:r>
        <w:t>1</w:t>
      </w:r>
      <w:r w:rsidR="00BA38A3" w:rsidRPr="00BA38A3">
        <w:t>.2.1. Максимальный размер компенсации санаторно-курортного лечения работникам и их несовершеннолетним детям не может превышать 35000 (тридцать пять тысяч) рублей каждому.</w:t>
      </w:r>
      <w:r>
        <w:t>».</w:t>
      </w: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34BD" w:rsidRDefault="00A334BD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34BD" w:rsidRDefault="00A334BD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32C0" w:rsidRDefault="001A32C0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Pr="004E6778" w:rsidRDefault="00F435E3" w:rsidP="00E91F6A">
      <w:pPr>
        <w:ind w:right="21"/>
        <w:jc w:val="center"/>
        <w:rPr>
          <w:b/>
        </w:rPr>
      </w:pPr>
      <w:r w:rsidRPr="004E6778">
        <w:rPr>
          <w:b/>
        </w:rPr>
        <w:lastRenderedPageBreak/>
        <w:t xml:space="preserve">Пояснительная записка </w:t>
      </w:r>
    </w:p>
    <w:p w:rsidR="00F435E3" w:rsidRPr="00423D76" w:rsidRDefault="00F435E3" w:rsidP="00E91F6A">
      <w:pPr>
        <w:ind w:right="21"/>
        <w:jc w:val="center"/>
      </w:pPr>
      <w:r w:rsidRPr="00423D76">
        <w:t>к проекту постановления администрации горского поселения Андра</w:t>
      </w:r>
    </w:p>
    <w:p w:rsidR="00F435E3" w:rsidRPr="004E6778" w:rsidRDefault="00F435E3" w:rsidP="00E91F6A">
      <w:pPr>
        <w:autoSpaceDE w:val="0"/>
        <w:autoSpaceDN w:val="0"/>
        <w:adjustRightInd w:val="0"/>
        <w:ind w:left="11"/>
        <w:jc w:val="center"/>
      </w:pPr>
      <w:r w:rsidRPr="004E6778">
        <w:t>«О внесении изменени</w:t>
      </w:r>
      <w:r>
        <w:t>й</w:t>
      </w:r>
      <w:r w:rsidRPr="004E6778">
        <w:t xml:space="preserve"> в постановление администрации </w:t>
      </w:r>
      <w:r>
        <w:t>городского поселения Андра</w:t>
      </w:r>
    </w:p>
    <w:p w:rsidR="00F435E3" w:rsidRPr="004E6778" w:rsidRDefault="00F435E3" w:rsidP="00E91F6A">
      <w:pPr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 w:rsidRPr="004E6778">
        <w:t>от 1</w:t>
      </w:r>
      <w:r>
        <w:t>6</w:t>
      </w:r>
      <w:r w:rsidRPr="004E6778">
        <w:t>.0</w:t>
      </w:r>
      <w:r>
        <w:t>4</w:t>
      </w:r>
      <w:r w:rsidRPr="004E6778">
        <w:t>.20</w:t>
      </w:r>
      <w:r>
        <w:t>20</w:t>
      </w:r>
      <w:r w:rsidRPr="004E6778">
        <w:t xml:space="preserve"> № </w:t>
      </w:r>
      <w:r>
        <w:t>71</w:t>
      </w:r>
      <w:r w:rsidRPr="004E6778">
        <w:t>»</w:t>
      </w:r>
    </w:p>
    <w:p w:rsidR="00F435E3" w:rsidRPr="004E6778" w:rsidRDefault="00F435E3" w:rsidP="00E91F6A">
      <w:pPr>
        <w:ind w:right="21"/>
        <w:jc w:val="center"/>
        <w:rPr>
          <w:b/>
          <w:color w:val="000000"/>
          <w:sz w:val="28"/>
          <w:szCs w:val="28"/>
        </w:rPr>
      </w:pPr>
    </w:p>
    <w:p w:rsidR="00F435E3" w:rsidRPr="005A7007" w:rsidRDefault="00F435E3" w:rsidP="00E91F6A">
      <w:pPr>
        <w:jc w:val="both"/>
        <w:rPr>
          <w:rFonts w:eastAsia="Calibri"/>
          <w:lang w:eastAsia="en-US"/>
        </w:rPr>
      </w:pPr>
      <w:r w:rsidRPr="005A7007">
        <w:rPr>
          <w:rFonts w:eastAsia="Calibri"/>
          <w:lang w:eastAsia="en-US"/>
        </w:rPr>
        <w:tab/>
        <w:t xml:space="preserve">Проект постановления администрации </w:t>
      </w:r>
      <w:r>
        <w:t>городского поселения Андра</w:t>
      </w:r>
      <w:r w:rsidRPr="005A7007">
        <w:rPr>
          <w:rFonts w:eastAsia="Calibri"/>
          <w:lang w:eastAsia="en-US"/>
        </w:rPr>
        <w:t xml:space="preserve"> «О внесении изменений в постановление администрации </w:t>
      </w:r>
      <w:r w:rsidR="00642EF1">
        <w:rPr>
          <w:rFonts w:eastAsia="Calibri"/>
          <w:lang w:eastAsia="en-US"/>
        </w:rPr>
        <w:t>городского поселения Андра</w:t>
      </w:r>
      <w:r>
        <w:rPr>
          <w:rFonts w:eastAsia="Calibri"/>
          <w:lang w:eastAsia="en-US"/>
        </w:rPr>
        <w:t xml:space="preserve"> </w:t>
      </w:r>
      <w:r w:rsidRPr="005A7007">
        <w:rPr>
          <w:rFonts w:eastAsia="Calibri"/>
          <w:lang w:eastAsia="en-US"/>
        </w:rPr>
        <w:t xml:space="preserve">от </w:t>
      </w:r>
      <w:r w:rsidR="00642EF1" w:rsidRPr="004E6778">
        <w:t>1</w:t>
      </w:r>
      <w:r w:rsidR="00642EF1">
        <w:t>6</w:t>
      </w:r>
      <w:r w:rsidR="00642EF1" w:rsidRPr="004E6778">
        <w:t>.0</w:t>
      </w:r>
      <w:r w:rsidR="00642EF1">
        <w:t>4</w:t>
      </w:r>
      <w:r w:rsidR="00642EF1" w:rsidRPr="004E6778">
        <w:t>.20</w:t>
      </w:r>
      <w:r w:rsidR="00642EF1">
        <w:t>20</w:t>
      </w:r>
      <w:r w:rsidR="00642EF1" w:rsidRPr="004E6778">
        <w:t xml:space="preserve"> № </w:t>
      </w:r>
      <w:r w:rsidR="00642EF1">
        <w:t>71</w:t>
      </w:r>
      <w:r w:rsidRPr="005A7007">
        <w:rPr>
          <w:rFonts w:eastAsia="Calibri"/>
          <w:lang w:eastAsia="en-US"/>
        </w:rPr>
        <w:t xml:space="preserve">» предусматривает внесение изменений в систему денежного содержания лиц, </w:t>
      </w:r>
      <w:r w:rsidRPr="002C3015">
        <w:rPr>
          <w:rFonts w:eastAsia="Calibri"/>
          <w:lang w:eastAsia="en-US"/>
        </w:rPr>
        <w:t xml:space="preserve">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6539EE">
        <w:rPr>
          <w:rFonts w:eastAsia="Calibri"/>
          <w:lang w:eastAsia="en-US"/>
        </w:rPr>
        <w:t>городского поселения Андра</w:t>
      </w:r>
      <w:r w:rsidRPr="002C3015">
        <w:rPr>
          <w:rFonts w:eastAsia="Calibri"/>
          <w:lang w:eastAsia="en-US"/>
        </w:rPr>
        <w:t xml:space="preserve"> </w:t>
      </w:r>
      <w:r w:rsidRPr="005A7007">
        <w:rPr>
          <w:rFonts w:eastAsia="Calibri"/>
          <w:lang w:eastAsia="en-US"/>
        </w:rPr>
        <w:t>с 01 января 2023 года.</w:t>
      </w:r>
      <w:r>
        <w:rPr>
          <w:rFonts w:eastAsia="Calibri"/>
          <w:lang w:eastAsia="en-US"/>
        </w:rPr>
        <w:t xml:space="preserve"> </w:t>
      </w:r>
    </w:p>
    <w:p w:rsidR="00F435E3" w:rsidRPr="005A7007" w:rsidRDefault="00F435E3" w:rsidP="00E91F6A">
      <w:pPr>
        <w:jc w:val="both"/>
        <w:rPr>
          <w:rFonts w:eastAsia="Calibri"/>
          <w:lang w:eastAsia="en-US"/>
        </w:rPr>
      </w:pPr>
      <w:r w:rsidRPr="005A7007">
        <w:rPr>
          <w:rFonts w:eastAsia="Calibri"/>
          <w:lang w:eastAsia="en-US"/>
        </w:rPr>
        <w:tab/>
        <w:t xml:space="preserve">Предлагается </w:t>
      </w:r>
      <w:r>
        <w:rPr>
          <w:rFonts w:eastAsia="Calibri"/>
          <w:lang w:eastAsia="en-US"/>
        </w:rPr>
        <w:t xml:space="preserve">внести изменения в </w:t>
      </w:r>
      <w:r w:rsidRPr="005A7007">
        <w:rPr>
          <w:rFonts w:eastAsia="Calibri"/>
          <w:lang w:eastAsia="en-US"/>
        </w:rPr>
        <w:t xml:space="preserve">порядок оплаты труда лиц, </w:t>
      </w:r>
      <w:r w:rsidRPr="002C3015">
        <w:rPr>
          <w:rFonts w:eastAsia="Calibri"/>
          <w:lang w:eastAsia="en-US"/>
        </w:rPr>
        <w:t xml:space="preserve">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6539EE">
        <w:rPr>
          <w:rFonts w:eastAsia="Calibri"/>
          <w:lang w:eastAsia="en-US"/>
        </w:rPr>
        <w:t>городского поселения Андра</w:t>
      </w:r>
      <w:r w:rsidRPr="005A7007">
        <w:rPr>
          <w:rFonts w:eastAsia="Calibri"/>
          <w:lang w:eastAsia="en-US"/>
        </w:rPr>
        <w:t xml:space="preserve">, в части увеличения </w:t>
      </w:r>
      <w:r>
        <w:rPr>
          <w:rFonts w:eastAsia="Calibri"/>
          <w:lang w:eastAsia="en-US"/>
        </w:rPr>
        <w:t>должностного оклада</w:t>
      </w:r>
      <w:r w:rsidRPr="005A7007">
        <w:rPr>
          <w:rFonts w:eastAsia="Calibri"/>
          <w:lang w:eastAsia="en-US"/>
        </w:rPr>
        <w:t xml:space="preserve"> вышеуказанных лиц, и </w:t>
      </w:r>
      <w:r>
        <w:rPr>
          <w:rFonts w:eastAsia="Calibri"/>
          <w:lang w:eastAsia="en-US"/>
        </w:rPr>
        <w:t>исключения премирования</w:t>
      </w:r>
      <w:r w:rsidRPr="005A7007">
        <w:rPr>
          <w:rFonts w:eastAsia="Calibri"/>
          <w:lang w:eastAsia="en-US"/>
        </w:rPr>
        <w:t xml:space="preserve"> по результатам работы за квартал</w:t>
      </w:r>
      <w:r>
        <w:rPr>
          <w:rFonts w:eastAsia="Calibri"/>
          <w:lang w:eastAsia="en-US"/>
        </w:rPr>
        <w:t xml:space="preserve">. </w:t>
      </w:r>
      <w:r w:rsidR="001A32C0">
        <w:rPr>
          <w:rFonts w:eastAsia="Calibri"/>
          <w:lang w:eastAsia="en-US"/>
        </w:rPr>
        <w:t>В п</w:t>
      </w:r>
      <w:r w:rsidR="001A32C0" w:rsidRPr="001A32C0">
        <w:t>орядок реализации государственной гарантии по частичной компенсации расходов на санаторно-курортное обслуживание и оплату проезда к месту санаторно-курортного обслуживания и обратно</w:t>
      </w:r>
      <w:r w:rsidR="001A32C0">
        <w:t>.</w:t>
      </w:r>
      <w:r w:rsidR="001A32C0" w:rsidRPr="005A7007">
        <w:rPr>
          <w:rFonts w:eastAsia="Calibri"/>
          <w:lang w:eastAsia="en-US"/>
        </w:rPr>
        <w:t xml:space="preserve"> </w:t>
      </w:r>
      <w:r w:rsidRPr="005A7007">
        <w:rPr>
          <w:rFonts w:eastAsia="Calibri"/>
          <w:lang w:eastAsia="en-US"/>
        </w:rPr>
        <w:t xml:space="preserve">В целом объем годового денежного содержания лиц, </w:t>
      </w:r>
      <w:r w:rsidRPr="002C3015">
        <w:rPr>
          <w:rFonts w:eastAsia="Calibri"/>
          <w:lang w:eastAsia="en-US"/>
        </w:rPr>
        <w:t xml:space="preserve">замещающих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6539EE">
        <w:rPr>
          <w:rFonts w:eastAsia="Calibri"/>
          <w:lang w:eastAsia="en-US"/>
        </w:rPr>
        <w:t>городского поселения Андра</w:t>
      </w:r>
      <w:r w:rsidRPr="005A7007">
        <w:rPr>
          <w:rFonts w:eastAsia="Calibri"/>
          <w:lang w:eastAsia="en-US"/>
        </w:rPr>
        <w:t>, за счет предлагаемых изменений, не уменьшится.</w:t>
      </w:r>
    </w:p>
    <w:p w:rsidR="00F435E3" w:rsidRPr="004E6778" w:rsidRDefault="00F435E3" w:rsidP="00E91F6A">
      <w:pPr>
        <w:autoSpaceDE w:val="0"/>
        <w:autoSpaceDN w:val="0"/>
        <w:adjustRightInd w:val="0"/>
        <w:ind w:firstLine="850"/>
        <w:jc w:val="both"/>
      </w:pPr>
      <w:r w:rsidRPr="004E6778">
        <w:t xml:space="preserve">  </w:t>
      </w:r>
    </w:p>
    <w:p w:rsidR="00F435E3" w:rsidRPr="004E6778" w:rsidRDefault="00F435E3" w:rsidP="00E91F6A">
      <w:pPr>
        <w:autoSpaceDE w:val="0"/>
        <w:autoSpaceDN w:val="0"/>
        <w:adjustRightInd w:val="0"/>
        <w:ind w:firstLine="850"/>
        <w:jc w:val="both"/>
      </w:pPr>
    </w:p>
    <w:p w:rsidR="00F435E3" w:rsidRPr="004E6778" w:rsidRDefault="00F435E3" w:rsidP="00E91F6A">
      <w:pPr>
        <w:tabs>
          <w:tab w:val="left" w:pos="198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F435E3" w:rsidRDefault="001A32C0" w:rsidP="00E91F6A">
      <w:pPr>
        <w:jc w:val="both"/>
      </w:pPr>
      <w:r>
        <w:t>Начальник организационно правового отдела</w:t>
      </w:r>
    </w:p>
    <w:p w:rsidR="001A32C0" w:rsidRDefault="001A32C0" w:rsidP="00E91F6A">
      <w:pPr>
        <w:jc w:val="both"/>
      </w:pPr>
      <w:r>
        <w:t>администрации городского поселения Андра                                               Д.П. Постнова</w:t>
      </w:r>
    </w:p>
    <w:p w:rsidR="00F435E3" w:rsidRDefault="00F435E3" w:rsidP="00E91F6A">
      <w:pPr>
        <w:jc w:val="center"/>
      </w:pPr>
    </w:p>
    <w:p w:rsidR="00F435E3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5E3" w:rsidRPr="00D37755" w:rsidRDefault="00F435E3" w:rsidP="00E91F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Pr="004E6778" w:rsidRDefault="00423D76" w:rsidP="00E91F6A">
      <w:pPr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Default="00423D76" w:rsidP="00E91F6A">
      <w:pPr>
        <w:jc w:val="center"/>
        <w:rPr>
          <w:b/>
        </w:rPr>
      </w:pPr>
    </w:p>
    <w:p w:rsidR="00423D76" w:rsidRPr="00C811E7" w:rsidRDefault="00423D76" w:rsidP="00E91F6A">
      <w:pPr>
        <w:jc w:val="center"/>
        <w:rPr>
          <w:b/>
        </w:rPr>
      </w:pPr>
      <w:r w:rsidRPr="00C811E7">
        <w:rPr>
          <w:b/>
        </w:rPr>
        <w:lastRenderedPageBreak/>
        <w:t>Заключение</w:t>
      </w:r>
    </w:p>
    <w:p w:rsidR="00423D76" w:rsidRPr="00C811E7" w:rsidRDefault="00423D76" w:rsidP="00E91F6A">
      <w:pPr>
        <w:jc w:val="center"/>
        <w:rPr>
          <w:b/>
        </w:rPr>
      </w:pPr>
    </w:p>
    <w:p w:rsidR="00423D76" w:rsidRPr="00423D76" w:rsidRDefault="00423D76" w:rsidP="00E91F6A">
      <w:pPr>
        <w:ind w:right="21"/>
        <w:jc w:val="center"/>
      </w:pPr>
      <w:r>
        <w:t>на</w:t>
      </w:r>
      <w:r w:rsidRPr="00423D76">
        <w:t xml:space="preserve"> проект постановления администрации горского поселения Андра</w:t>
      </w:r>
    </w:p>
    <w:p w:rsidR="00423D76" w:rsidRPr="004E6778" w:rsidRDefault="00423D76" w:rsidP="00E91F6A">
      <w:pPr>
        <w:autoSpaceDE w:val="0"/>
        <w:autoSpaceDN w:val="0"/>
        <w:adjustRightInd w:val="0"/>
        <w:ind w:left="11"/>
        <w:jc w:val="center"/>
      </w:pPr>
      <w:r w:rsidRPr="004E6778">
        <w:t>«О внесении изменени</w:t>
      </w:r>
      <w:r>
        <w:t>й</w:t>
      </w:r>
      <w:r w:rsidRPr="004E6778">
        <w:t xml:space="preserve"> в постановление администрации </w:t>
      </w:r>
      <w:r>
        <w:t>городского поселения Андра</w:t>
      </w:r>
    </w:p>
    <w:p w:rsidR="00423D76" w:rsidRPr="00C811E7" w:rsidRDefault="00423D76" w:rsidP="00E91F6A">
      <w:pPr>
        <w:jc w:val="center"/>
      </w:pPr>
      <w:r w:rsidRPr="004E6778">
        <w:t>от 1</w:t>
      </w:r>
      <w:r>
        <w:t>6</w:t>
      </w:r>
      <w:r w:rsidRPr="004E6778">
        <w:t>.0</w:t>
      </w:r>
      <w:r>
        <w:t>4</w:t>
      </w:r>
      <w:r w:rsidRPr="004E6778">
        <w:t>.20</w:t>
      </w:r>
      <w:r>
        <w:t>20</w:t>
      </w:r>
      <w:r w:rsidRPr="004E6778">
        <w:t xml:space="preserve"> № </w:t>
      </w:r>
      <w:r>
        <w:t>71</w:t>
      </w:r>
      <w:r w:rsidRPr="004E6778">
        <w:t>»</w:t>
      </w:r>
    </w:p>
    <w:p w:rsidR="00423D76" w:rsidRPr="00C811E7" w:rsidRDefault="00423D76" w:rsidP="00E91F6A">
      <w:pPr>
        <w:jc w:val="center"/>
      </w:pPr>
    </w:p>
    <w:p w:rsidR="00423D76" w:rsidRPr="00C811E7" w:rsidRDefault="00423D76" w:rsidP="00E91F6A">
      <w:pPr>
        <w:ind w:firstLine="567"/>
        <w:jc w:val="both"/>
      </w:pPr>
      <w:r w:rsidRPr="00C811E7">
        <w:t xml:space="preserve">Данный проект </w:t>
      </w:r>
      <w:r>
        <w:t>решения</w:t>
      </w:r>
      <w:r w:rsidRPr="00C811E7">
        <w:t xml:space="preserve"> разработан в пределах полномочий администрации городского поселения Андра.</w:t>
      </w:r>
    </w:p>
    <w:p w:rsidR="00423D76" w:rsidRPr="00C811E7" w:rsidRDefault="00423D76" w:rsidP="00E91F6A">
      <w:pPr>
        <w:ind w:firstLine="567"/>
        <w:jc w:val="both"/>
      </w:pPr>
      <w:r w:rsidRPr="00C811E7">
        <w:t>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423D76" w:rsidRPr="00C811E7" w:rsidRDefault="00423D76" w:rsidP="00E91F6A">
      <w:pPr>
        <w:jc w:val="both"/>
      </w:pPr>
    </w:p>
    <w:p w:rsidR="00423D76" w:rsidRPr="00C811E7" w:rsidRDefault="00423D76" w:rsidP="00E91F6A">
      <w:pPr>
        <w:jc w:val="both"/>
      </w:pPr>
    </w:p>
    <w:p w:rsidR="00423D76" w:rsidRPr="00C811E7" w:rsidRDefault="00423D76" w:rsidP="00E91F6A">
      <w:pPr>
        <w:jc w:val="both"/>
        <w:rPr>
          <w:lang w:eastAsia="en-US"/>
        </w:rPr>
      </w:pPr>
      <w:r w:rsidRPr="00C811E7">
        <w:rPr>
          <w:lang w:eastAsia="en-US"/>
        </w:rPr>
        <w:t>Начальник организационно-</w:t>
      </w:r>
    </w:p>
    <w:p w:rsidR="00423D76" w:rsidRPr="00C811E7" w:rsidRDefault="00423D76" w:rsidP="00E91F6A">
      <w:pPr>
        <w:jc w:val="both"/>
        <w:rPr>
          <w:lang w:eastAsia="en-US"/>
        </w:rPr>
      </w:pPr>
      <w:r w:rsidRPr="00C811E7">
        <w:rPr>
          <w:lang w:eastAsia="en-US"/>
        </w:rPr>
        <w:t>правового отдела                                                                                             Д.П. Постнова</w:t>
      </w:r>
    </w:p>
    <w:p w:rsidR="00A334BD" w:rsidRDefault="00A334BD" w:rsidP="00E91F6A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</w:rPr>
      </w:pPr>
    </w:p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Pr="00A334BD" w:rsidRDefault="00A334BD" w:rsidP="00E91F6A"/>
    <w:p w:rsidR="00A334BD" w:rsidRDefault="00A334BD" w:rsidP="00E91F6A"/>
    <w:p w:rsidR="00F435E3" w:rsidRDefault="00F435E3" w:rsidP="00E91F6A">
      <w:pPr>
        <w:jc w:val="right"/>
      </w:pPr>
    </w:p>
    <w:p w:rsidR="00A334BD" w:rsidRDefault="00A334BD" w:rsidP="00E91F6A">
      <w:pPr>
        <w:jc w:val="right"/>
      </w:pPr>
    </w:p>
    <w:p w:rsidR="00A334BD" w:rsidRDefault="00A334BD" w:rsidP="00E91F6A">
      <w:pPr>
        <w:jc w:val="right"/>
      </w:pPr>
    </w:p>
    <w:p w:rsidR="00A334BD" w:rsidRDefault="00A334BD" w:rsidP="00E91F6A">
      <w:pPr>
        <w:jc w:val="right"/>
      </w:pPr>
    </w:p>
    <w:p w:rsidR="00A334BD" w:rsidRDefault="00A334BD" w:rsidP="00E91F6A">
      <w:pPr>
        <w:jc w:val="right"/>
      </w:pPr>
    </w:p>
    <w:p w:rsidR="00A334BD" w:rsidRDefault="00A334BD" w:rsidP="00E91F6A">
      <w:pPr>
        <w:jc w:val="right"/>
      </w:pPr>
    </w:p>
    <w:p w:rsidR="00A334BD" w:rsidRDefault="00A334BD" w:rsidP="00E91F6A">
      <w:pPr>
        <w:jc w:val="right"/>
      </w:pPr>
    </w:p>
    <w:p w:rsidR="00A334BD" w:rsidRPr="00A334BD" w:rsidRDefault="00A334BD" w:rsidP="00E91F6A">
      <w:pPr>
        <w:jc w:val="right"/>
      </w:pPr>
    </w:p>
    <w:sectPr w:rsidR="00A334BD" w:rsidRPr="00A334BD" w:rsidSect="00083A0F">
      <w:footerReference w:type="even" r:id="rId13"/>
      <w:footerReference w:type="default" r:id="rId14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A4" w:rsidRDefault="002D07A4">
      <w:r>
        <w:separator/>
      </w:r>
    </w:p>
  </w:endnote>
  <w:endnote w:type="continuationSeparator" w:id="0">
    <w:p w:rsidR="002D07A4" w:rsidRDefault="002D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 w:rsidP="00A334BD">
    <w:pPr>
      <w:pStyle w:val="a4"/>
    </w:pP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A4" w:rsidRDefault="002D07A4">
      <w:r>
        <w:separator/>
      </w:r>
    </w:p>
  </w:footnote>
  <w:footnote w:type="continuationSeparator" w:id="0">
    <w:p w:rsidR="002D07A4" w:rsidRDefault="002D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46121"/>
    <w:multiLevelType w:val="multilevel"/>
    <w:tmpl w:val="F314F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A171FFA"/>
    <w:multiLevelType w:val="hybridMultilevel"/>
    <w:tmpl w:val="CFA6C418"/>
    <w:lvl w:ilvl="0" w:tplc="94CC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055C1"/>
    <w:multiLevelType w:val="multilevel"/>
    <w:tmpl w:val="5994E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000A"/>
    <w:rsid w:val="000158F3"/>
    <w:rsid w:val="00017C68"/>
    <w:rsid w:val="000273C1"/>
    <w:rsid w:val="00043CD4"/>
    <w:rsid w:val="0005033B"/>
    <w:rsid w:val="00053A54"/>
    <w:rsid w:val="0006169E"/>
    <w:rsid w:val="00062456"/>
    <w:rsid w:val="00072DCF"/>
    <w:rsid w:val="000736B5"/>
    <w:rsid w:val="00083A0F"/>
    <w:rsid w:val="000A02D6"/>
    <w:rsid w:val="000C317F"/>
    <w:rsid w:val="000D4FF0"/>
    <w:rsid w:val="000D59B6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3BC3"/>
    <w:rsid w:val="00176836"/>
    <w:rsid w:val="001956D5"/>
    <w:rsid w:val="00197EE7"/>
    <w:rsid w:val="001A078F"/>
    <w:rsid w:val="001A32C0"/>
    <w:rsid w:val="001C646A"/>
    <w:rsid w:val="001E398E"/>
    <w:rsid w:val="001E5278"/>
    <w:rsid w:val="002106A9"/>
    <w:rsid w:val="002162BC"/>
    <w:rsid w:val="00217AD2"/>
    <w:rsid w:val="00217C82"/>
    <w:rsid w:val="0022478C"/>
    <w:rsid w:val="002247ED"/>
    <w:rsid w:val="00240EE3"/>
    <w:rsid w:val="00245667"/>
    <w:rsid w:val="00262EB4"/>
    <w:rsid w:val="0026751A"/>
    <w:rsid w:val="00285226"/>
    <w:rsid w:val="002B47DE"/>
    <w:rsid w:val="002B4E73"/>
    <w:rsid w:val="002B582E"/>
    <w:rsid w:val="002C180A"/>
    <w:rsid w:val="002C1BBF"/>
    <w:rsid w:val="002D07A4"/>
    <w:rsid w:val="002D1D5D"/>
    <w:rsid w:val="002F2619"/>
    <w:rsid w:val="002F64B2"/>
    <w:rsid w:val="00300503"/>
    <w:rsid w:val="003200A9"/>
    <w:rsid w:val="003265C1"/>
    <w:rsid w:val="003432F7"/>
    <w:rsid w:val="0035052D"/>
    <w:rsid w:val="0035599E"/>
    <w:rsid w:val="0035661D"/>
    <w:rsid w:val="00370549"/>
    <w:rsid w:val="00375BDF"/>
    <w:rsid w:val="00386114"/>
    <w:rsid w:val="003A0F7F"/>
    <w:rsid w:val="003A7075"/>
    <w:rsid w:val="003D61DC"/>
    <w:rsid w:val="003D7E84"/>
    <w:rsid w:val="00403B82"/>
    <w:rsid w:val="00405D74"/>
    <w:rsid w:val="00407DDD"/>
    <w:rsid w:val="00423D76"/>
    <w:rsid w:val="00436894"/>
    <w:rsid w:val="0043764E"/>
    <w:rsid w:val="0044243B"/>
    <w:rsid w:val="00446D79"/>
    <w:rsid w:val="00447C6A"/>
    <w:rsid w:val="00461D27"/>
    <w:rsid w:val="0047341D"/>
    <w:rsid w:val="004860F7"/>
    <w:rsid w:val="00487185"/>
    <w:rsid w:val="004C1998"/>
    <w:rsid w:val="004C50C0"/>
    <w:rsid w:val="004D7B9A"/>
    <w:rsid w:val="004E631F"/>
    <w:rsid w:val="00523664"/>
    <w:rsid w:val="00525CC8"/>
    <w:rsid w:val="00551A98"/>
    <w:rsid w:val="00560DFA"/>
    <w:rsid w:val="00563BA4"/>
    <w:rsid w:val="005700BB"/>
    <w:rsid w:val="00572299"/>
    <w:rsid w:val="00583B7E"/>
    <w:rsid w:val="005B0F8E"/>
    <w:rsid w:val="005B1C16"/>
    <w:rsid w:val="005B52AB"/>
    <w:rsid w:val="005C22EF"/>
    <w:rsid w:val="005E3845"/>
    <w:rsid w:val="005E3A64"/>
    <w:rsid w:val="006014E2"/>
    <w:rsid w:val="00602374"/>
    <w:rsid w:val="006025B7"/>
    <w:rsid w:val="00622CAD"/>
    <w:rsid w:val="0062410A"/>
    <w:rsid w:val="006250C6"/>
    <w:rsid w:val="006264EA"/>
    <w:rsid w:val="00627321"/>
    <w:rsid w:val="00627780"/>
    <w:rsid w:val="006314C2"/>
    <w:rsid w:val="00635848"/>
    <w:rsid w:val="0063690D"/>
    <w:rsid w:val="00642EF1"/>
    <w:rsid w:val="00651261"/>
    <w:rsid w:val="006532B6"/>
    <w:rsid w:val="006539EE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6F0741"/>
    <w:rsid w:val="00703BF8"/>
    <w:rsid w:val="00705F08"/>
    <w:rsid w:val="007231F3"/>
    <w:rsid w:val="00723620"/>
    <w:rsid w:val="00740C89"/>
    <w:rsid w:val="0077727F"/>
    <w:rsid w:val="007825CD"/>
    <w:rsid w:val="007B5645"/>
    <w:rsid w:val="00805C0C"/>
    <w:rsid w:val="00810785"/>
    <w:rsid w:val="008112C9"/>
    <w:rsid w:val="00812A2E"/>
    <w:rsid w:val="00827043"/>
    <w:rsid w:val="00854173"/>
    <w:rsid w:val="008933F4"/>
    <w:rsid w:val="00895315"/>
    <w:rsid w:val="008C71F8"/>
    <w:rsid w:val="008D60EE"/>
    <w:rsid w:val="008D7A10"/>
    <w:rsid w:val="008E3314"/>
    <w:rsid w:val="008F2179"/>
    <w:rsid w:val="00917196"/>
    <w:rsid w:val="00955777"/>
    <w:rsid w:val="009779F9"/>
    <w:rsid w:val="00990D01"/>
    <w:rsid w:val="009C156E"/>
    <w:rsid w:val="009C7B17"/>
    <w:rsid w:val="009D11BC"/>
    <w:rsid w:val="009F1404"/>
    <w:rsid w:val="00A234A7"/>
    <w:rsid w:val="00A24573"/>
    <w:rsid w:val="00A334BD"/>
    <w:rsid w:val="00A67025"/>
    <w:rsid w:val="00A77ADC"/>
    <w:rsid w:val="00A84A2C"/>
    <w:rsid w:val="00A872BC"/>
    <w:rsid w:val="00AA6CD0"/>
    <w:rsid w:val="00AB1332"/>
    <w:rsid w:val="00AB4C66"/>
    <w:rsid w:val="00AC72E0"/>
    <w:rsid w:val="00AD291A"/>
    <w:rsid w:val="00AE0893"/>
    <w:rsid w:val="00AF3920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38A3"/>
    <w:rsid w:val="00BA7CC7"/>
    <w:rsid w:val="00BC5FBE"/>
    <w:rsid w:val="00BC744E"/>
    <w:rsid w:val="00BE244B"/>
    <w:rsid w:val="00BE4FC5"/>
    <w:rsid w:val="00BF271A"/>
    <w:rsid w:val="00BF2D62"/>
    <w:rsid w:val="00BF678C"/>
    <w:rsid w:val="00C15518"/>
    <w:rsid w:val="00C16600"/>
    <w:rsid w:val="00C17E1B"/>
    <w:rsid w:val="00C25703"/>
    <w:rsid w:val="00C263C5"/>
    <w:rsid w:val="00C36157"/>
    <w:rsid w:val="00C4183D"/>
    <w:rsid w:val="00C41D4E"/>
    <w:rsid w:val="00C61FCB"/>
    <w:rsid w:val="00C65FC6"/>
    <w:rsid w:val="00C722DC"/>
    <w:rsid w:val="00C76628"/>
    <w:rsid w:val="00C77CA9"/>
    <w:rsid w:val="00C80D7C"/>
    <w:rsid w:val="00C84F20"/>
    <w:rsid w:val="00C95A2F"/>
    <w:rsid w:val="00CA2168"/>
    <w:rsid w:val="00CB5367"/>
    <w:rsid w:val="00CD33EB"/>
    <w:rsid w:val="00CD3624"/>
    <w:rsid w:val="00CE4AB1"/>
    <w:rsid w:val="00CF28A9"/>
    <w:rsid w:val="00D01A3D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4359"/>
    <w:rsid w:val="00E53A17"/>
    <w:rsid w:val="00E60BBC"/>
    <w:rsid w:val="00E63500"/>
    <w:rsid w:val="00E724F7"/>
    <w:rsid w:val="00E72A61"/>
    <w:rsid w:val="00E75089"/>
    <w:rsid w:val="00E75B53"/>
    <w:rsid w:val="00E76B9E"/>
    <w:rsid w:val="00E85EF3"/>
    <w:rsid w:val="00E91F6A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EF67D4"/>
    <w:rsid w:val="00F00DAC"/>
    <w:rsid w:val="00F02C14"/>
    <w:rsid w:val="00F435E3"/>
    <w:rsid w:val="00F5251B"/>
    <w:rsid w:val="00F61B4F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CC925B-8718-4CED-954E-E6A8BF9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  <w:style w:type="character" w:styleId="af0">
    <w:name w:val="Hyperlink"/>
    <w:uiPriority w:val="99"/>
    <w:rsid w:val="0001000A"/>
    <w:rPr>
      <w:color w:val="0000FF"/>
      <w:u w:val="single"/>
    </w:rPr>
  </w:style>
  <w:style w:type="paragraph" w:customStyle="1" w:styleId="af1">
    <w:name w:val="Знак Знак Знак"/>
    <w:basedOn w:val="a"/>
    <w:rsid w:val="0048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4860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860F7"/>
    <w:pPr>
      <w:spacing w:before="100" w:beforeAutospacing="1" w:after="100" w:afterAutospacing="1"/>
    </w:pPr>
  </w:style>
  <w:style w:type="paragraph" w:customStyle="1" w:styleId="ConsNormal">
    <w:name w:val="ConsNormal"/>
    <w:rsid w:val="00C25703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23878749&amp;prevdoc=5435465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43546539&amp;prevdoc=543546539&amp;point=mark=000000000000000000000000000000000000000000000000004BJAB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559598359&amp;prevdoc=559598359&amp;point=mark=00000000000000000000000000000000000000000000000001AVR81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9598359&amp;prevdoc=559598359&amp;point=mark=00000000000000000000000000000000000000000000000001AVR81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9FE7-3A11-462E-8C0C-2C1EC4F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17827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9</cp:revision>
  <cp:lastPrinted>2023-02-06T10:36:00Z</cp:lastPrinted>
  <dcterms:created xsi:type="dcterms:W3CDTF">2020-04-22T09:00:00Z</dcterms:created>
  <dcterms:modified xsi:type="dcterms:W3CDTF">2023-02-09T11:15:00Z</dcterms:modified>
</cp:coreProperties>
</file>