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2B" w:rsidRPr="00EF642B" w:rsidRDefault="00EF642B" w:rsidP="00BB11FA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  <w:r w:rsidRPr="00EF642B">
        <w:rPr>
          <w:b/>
          <w:bCs/>
          <w:kern w:val="24"/>
          <w:sz w:val="28"/>
          <w:szCs w:val="28"/>
        </w:rPr>
        <w:t>Справка о применении налога на профессиональный доход.</w:t>
      </w:r>
    </w:p>
    <w:p w:rsidR="00EF642B" w:rsidRDefault="00EF642B" w:rsidP="00BB11FA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</w:p>
    <w:p w:rsidR="001F5E51" w:rsidRDefault="001F5E51" w:rsidP="00BB11FA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F50C7E">
        <w:rPr>
          <w:color w:val="0A0A0A"/>
          <w:sz w:val="28"/>
          <w:szCs w:val="28"/>
        </w:rPr>
        <w:t xml:space="preserve">С января 2019 года в четырех регионах нашей страны действует </w:t>
      </w:r>
      <w:r w:rsidRPr="00F50C7E">
        <w:rPr>
          <w:b/>
          <w:color w:val="0A0A0A"/>
          <w:sz w:val="28"/>
          <w:szCs w:val="28"/>
        </w:rPr>
        <w:t>пилотный проект</w:t>
      </w:r>
      <w:r w:rsidRPr="00F50C7E">
        <w:rPr>
          <w:color w:val="0A0A0A"/>
          <w:sz w:val="28"/>
          <w:szCs w:val="28"/>
        </w:rPr>
        <w:t xml:space="preserve"> по применению специального </w:t>
      </w:r>
      <w:hyperlink r:id="rId8" w:history="1">
        <w:r w:rsidRPr="00F50C7E">
          <w:rPr>
            <w:color w:val="000000"/>
            <w:sz w:val="28"/>
            <w:szCs w:val="28"/>
          </w:rPr>
          <w:t>налогового режима «Налог на профессиональный доход» (НПД), введенный Федеральным законом № 422-ФЗ</w:t>
        </w:r>
      </w:hyperlink>
      <w:r w:rsidRPr="00F50C7E">
        <w:rPr>
          <w:color w:val="000000"/>
          <w:sz w:val="28"/>
          <w:szCs w:val="28"/>
        </w:rPr>
        <w:t xml:space="preserve"> от 27.11.2018</w:t>
      </w:r>
      <w:r w:rsidRPr="00F50C7E">
        <w:rPr>
          <w:color w:val="0A0A0A"/>
          <w:sz w:val="28"/>
          <w:szCs w:val="28"/>
        </w:rPr>
        <w:t xml:space="preserve">. Граждане и ранее зарегистрированные индивидуальные предприниматели, которые работают на территории города Москвы, Московской и Калужской области, а также в Республике Татарстан получили возможность «выйти из </w:t>
      </w:r>
      <w:r>
        <w:rPr>
          <w:color w:val="0A0A0A"/>
          <w:sz w:val="28"/>
          <w:szCs w:val="28"/>
        </w:rPr>
        <w:t>тени</w:t>
      </w:r>
      <w:r w:rsidRPr="00F50C7E">
        <w:rPr>
          <w:color w:val="0A0A0A"/>
          <w:sz w:val="28"/>
          <w:szCs w:val="28"/>
        </w:rPr>
        <w:t xml:space="preserve">», не опасаясь претензий налоговых органов, а предприниматели получили возможность примерить к своему бизнесу более выгодные налоговые ставки, чем УСН, ЕНВД или патент. </w:t>
      </w:r>
    </w:p>
    <w:p w:rsidR="00EF642B" w:rsidRPr="00EF2FB6" w:rsidRDefault="001F5E51" w:rsidP="00BB11FA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7"/>
          <w:szCs w:val="27"/>
        </w:rPr>
      </w:pPr>
      <w:r>
        <w:rPr>
          <w:color w:val="0A0A0A"/>
          <w:sz w:val="28"/>
          <w:szCs w:val="28"/>
        </w:rPr>
        <w:t xml:space="preserve">С 1 января 2020 года к проекту подключаются новые регионы, в том числе Ханты-Мансийский автономный округ – Югра. </w:t>
      </w:r>
      <w:r w:rsidR="00EF642B" w:rsidRPr="00EF2FB6">
        <w:rPr>
          <w:color w:val="0A0A0A"/>
          <w:sz w:val="27"/>
          <w:szCs w:val="27"/>
        </w:rPr>
        <w:t xml:space="preserve">Поправки в закон были приняты </w:t>
      </w:r>
      <w:r w:rsidR="00EF642B" w:rsidRPr="00EF2FB6">
        <w:rPr>
          <w:sz w:val="27"/>
          <w:szCs w:val="27"/>
        </w:rPr>
        <w:t xml:space="preserve">Государственной думой Российской Федерации </w:t>
      </w:r>
      <w:r w:rsidR="00EF642B" w:rsidRPr="00EF2FB6">
        <w:rPr>
          <w:color w:val="0A0A0A"/>
          <w:sz w:val="27"/>
          <w:szCs w:val="27"/>
        </w:rPr>
        <w:t>в третьем чтении 5 декабря 2019 года и одобрены Советом Федерации 11 декабря 2019 года.</w:t>
      </w:r>
    </w:p>
    <w:p w:rsidR="001F5E51" w:rsidRPr="00F50C7E" w:rsidRDefault="001F5E51" w:rsidP="00BB11FA">
      <w:pPr>
        <w:pStyle w:val="a5"/>
        <w:ind w:firstLine="709"/>
        <w:jc w:val="both"/>
        <w:rPr>
          <w:sz w:val="28"/>
          <w:szCs w:val="28"/>
        </w:rPr>
      </w:pPr>
      <w:r w:rsidRPr="00F50C7E">
        <w:rPr>
          <w:sz w:val="28"/>
          <w:szCs w:val="28"/>
        </w:rPr>
        <w:t>Ключевыми целями проекта являются:</w:t>
      </w:r>
    </w:p>
    <w:p w:rsidR="001F5E51" w:rsidRPr="00F50C7E" w:rsidRDefault="001F5E51" w:rsidP="00BB11FA">
      <w:pPr>
        <w:pStyle w:val="a5"/>
        <w:ind w:firstLine="709"/>
        <w:jc w:val="both"/>
        <w:rPr>
          <w:sz w:val="28"/>
          <w:szCs w:val="28"/>
        </w:rPr>
      </w:pPr>
      <w:r w:rsidRPr="00F50C7E">
        <w:rPr>
          <w:sz w:val="28"/>
          <w:szCs w:val="28"/>
        </w:rPr>
        <w:t xml:space="preserve">- формирование </w:t>
      </w:r>
      <w:proofErr w:type="gramStart"/>
      <w:r w:rsidRPr="00F50C7E">
        <w:rPr>
          <w:sz w:val="28"/>
          <w:szCs w:val="28"/>
        </w:rPr>
        <w:t>бизнес-поколения</w:t>
      </w:r>
      <w:proofErr w:type="gramEnd"/>
      <w:r w:rsidRPr="00F50C7E">
        <w:rPr>
          <w:sz w:val="28"/>
          <w:szCs w:val="28"/>
        </w:rPr>
        <w:t xml:space="preserve"> «легального старта», развитие молодежной предпринимательской инициативы.</w:t>
      </w:r>
    </w:p>
    <w:p w:rsidR="001F5E51" w:rsidRPr="00F50C7E" w:rsidRDefault="001F5E51" w:rsidP="00BB11FA">
      <w:pPr>
        <w:pStyle w:val="a5"/>
        <w:ind w:firstLine="709"/>
        <w:jc w:val="both"/>
        <w:rPr>
          <w:sz w:val="28"/>
          <w:szCs w:val="28"/>
        </w:rPr>
      </w:pPr>
      <w:r w:rsidRPr="00F50C7E">
        <w:rPr>
          <w:sz w:val="28"/>
          <w:szCs w:val="28"/>
        </w:rPr>
        <w:t xml:space="preserve">- Формирование рынка легальных продавцов и защищенных покупателей, повышение </w:t>
      </w:r>
      <w:proofErr w:type="spellStart"/>
      <w:r w:rsidRPr="00F50C7E">
        <w:rPr>
          <w:sz w:val="28"/>
          <w:szCs w:val="28"/>
        </w:rPr>
        <w:t>правоосознания</w:t>
      </w:r>
      <w:proofErr w:type="spellEnd"/>
      <w:r w:rsidRPr="00F50C7E">
        <w:rPr>
          <w:sz w:val="28"/>
          <w:szCs w:val="28"/>
        </w:rPr>
        <w:t xml:space="preserve"> граждан.</w:t>
      </w:r>
    </w:p>
    <w:p w:rsidR="001F5E51" w:rsidRPr="00F50C7E" w:rsidRDefault="001F5E51" w:rsidP="00BB11FA">
      <w:pPr>
        <w:pStyle w:val="a5"/>
        <w:ind w:firstLine="709"/>
        <w:jc w:val="both"/>
        <w:rPr>
          <w:sz w:val="28"/>
          <w:szCs w:val="28"/>
        </w:rPr>
      </w:pPr>
      <w:r w:rsidRPr="00F50C7E">
        <w:rPr>
          <w:sz w:val="28"/>
          <w:szCs w:val="28"/>
        </w:rPr>
        <w:t>- Рост ВВП за счет вывода из тени».</w:t>
      </w:r>
    </w:p>
    <w:p w:rsidR="001F5E51" w:rsidRPr="00F50C7E" w:rsidRDefault="001F5E51" w:rsidP="00BB11FA">
      <w:pPr>
        <w:pStyle w:val="a5"/>
        <w:ind w:firstLine="709"/>
        <w:jc w:val="both"/>
        <w:rPr>
          <w:sz w:val="28"/>
          <w:szCs w:val="28"/>
        </w:rPr>
      </w:pPr>
      <w:r w:rsidRPr="00F50C7E">
        <w:rPr>
          <w:sz w:val="28"/>
          <w:szCs w:val="28"/>
        </w:rPr>
        <w:t>- Обеспечение устойчивой экономики.</w:t>
      </w:r>
    </w:p>
    <w:p w:rsidR="001F5E51" w:rsidRDefault="001F5E51" w:rsidP="00BB11FA">
      <w:pPr>
        <w:pStyle w:val="a5"/>
        <w:ind w:firstLine="709"/>
        <w:jc w:val="both"/>
        <w:rPr>
          <w:sz w:val="28"/>
          <w:szCs w:val="28"/>
        </w:rPr>
      </w:pPr>
      <w:r w:rsidRPr="00F50C7E">
        <w:rPr>
          <w:sz w:val="28"/>
          <w:szCs w:val="28"/>
        </w:rPr>
        <w:t xml:space="preserve">Число самозанятых граждан, занятых в неформальном секторе экономики, оценивается в 5 млн. человек. Все они являются потенциальными плательщиками налога на профессиональный доход. </w:t>
      </w:r>
    </w:p>
    <w:p w:rsidR="001F5E51" w:rsidRDefault="001F5E51" w:rsidP="00BB11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E51" w:rsidRDefault="001F5E51" w:rsidP="00BB11F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интересен налог на профессиональный доход для тех лиц, которые еще не являются индивидуальными предпринимателями</w:t>
      </w:r>
      <w:r w:rsidR="00BB11FA">
        <w:rPr>
          <w:rFonts w:ascii="Times New Roman" w:hAnsi="Times New Roman" w:cs="Times New Roman"/>
          <w:sz w:val="28"/>
          <w:szCs w:val="28"/>
        </w:rPr>
        <w:t>. Он</w:t>
      </w:r>
      <w:r w:rsidR="00EF642B">
        <w:rPr>
          <w:rFonts w:ascii="Times New Roman" w:hAnsi="Times New Roman" w:cs="Times New Roman"/>
          <w:sz w:val="28"/>
          <w:szCs w:val="28"/>
        </w:rPr>
        <w:t xml:space="preserve"> позволяет легализовать свою деятельность без дополнительных затрат на приобретение ККТ и ведение налогового учета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E51" w:rsidRDefault="001F5E51" w:rsidP="00BB11F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Pr="00F50C7E">
        <w:rPr>
          <w:rFonts w:ascii="Times New Roman" w:hAnsi="Times New Roman" w:cs="Times New Roman"/>
          <w:sz w:val="28"/>
          <w:szCs w:val="28"/>
        </w:rPr>
        <w:t xml:space="preserve"> привлекателен тем, что не требует визита в налоговую Инспекцию даже для регистрации, ее можно пройти с использованием мобильного приложения «Мой налог». Обязанности </w:t>
      </w:r>
      <w:proofErr w:type="gramStart"/>
      <w:r w:rsidRPr="00F50C7E">
        <w:rPr>
          <w:rFonts w:ascii="Times New Roman" w:hAnsi="Times New Roman" w:cs="Times New Roman"/>
          <w:sz w:val="28"/>
          <w:szCs w:val="28"/>
        </w:rPr>
        <w:t>предоставлять налоговую отчетность нет, налог рассчитывается автоматически с помощью мобильного приложения, а ставка налога составляет всего 4% или 6%, в зависимости от категории покупателей (физические или юридические лица</w:t>
      </w:r>
      <w:proofErr w:type="gramEnd"/>
      <w:r w:rsidRPr="00F50C7E">
        <w:rPr>
          <w:rFonts w:ascii="Times New Roman" w:hAnsi="Times New Roman" w:cs="Times New Roman"/>
          <w:sz w:val="28"/>
          <w:szCs w:val="28"/>
        </w:rPr>
        <w:t>).</w:t>
      </w:r>
    </w:p>
    <w:p w:rsidR="001F5E51" w:rsidRPr="00F50C7E" w:rsidRDefault="001F5E51" w:rsidP="00BB11F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7E">
        <w:rPr>
          <w:rFonts w:ascii="Times New Roman" w:hAnsi="Times New Roman" w:cs="Times New Roman"/>
          <w:color w:val="000000"/>
          <w:sz w:val="28"/>
          <w:szCs w:val="28"/>
        </w:rPr>
        <w:t>У плательщиков НПД отсутствует обязанность по уплате фиксированных платежей по страховым взносам.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один из основных вопросов, который волнует людей, которые хотят его применять – дальнейшее пенсионное обеспечение. Важно отметить, что</w:t>
      </w:r>
      <w:r w:rsidRPr="00F50C7E">
        <w:rPr>
          <w:rFonts w:ascii="Times New Roman" w:hAnsi="Times New Roman" w:cs="Times New Roman"/>
          <w:color w:val="000000"/>
          <w:sz w:val="28"/>
          <w:szCs w:val="28"/>
        </w:rPr>
        <w:t xml:space="preserve"> они могут подать в органы ПФР заявление о добровольном вступлении в правоотношения по обязательному пенсионному страхованию с приложением информации, подтверждающей постановку на учет в качестве плательщика НПД в налоговых органах.</w:t>
      </w:r>
    </w:p>
    <w:p w:rsidR="001F5E51" w:rsidRDefault="001F5E51" w:rsidP="00BB11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F2A" w:rsidRPr="006E5272" w:rsidRDefault="00234F2A" w:rsidP="00BB11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Сущность налога на профессиональный доход</w:t>
      </w:r>
    </w:p>
    <w:p w:rsidR="00234F2A" w:rsidRPr="003C0ACC" w:rsidRDefault="00234F2A" w:rsidP="00BB11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Ограничения</w:t>
      </w:r>
    </w:p>
    <w:p w:rsidR="00234F2A" w:rsidRDefault="00234F2A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ограничение – это размер дохода, который не должен превышать 2,4 млн. рублей в год. </w:t>
      </w:r>
      <w:proofErr w:type="spellStart"/>
      <w:r w:rsidRPr="00234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23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любые физические лица, которые оказывают услуги или производят товары. Также НПД не может применяться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торговли </w:t>
      </w:r>
      <w:r w:rsidRPr="00234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перепродаже товаров, имущественных прав, за исключением продажи имущества, использовавшегося ими для личных, домашних и (или) иных подобных нужд).</w:t>
      </w:r>
    </w:p>
    <w:p w:rsidR="00103404" w:rsidRPr="00234F2A" w:rsidRDefault="00103404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Также </w:t>
      </w:r>
      <w:r w:rsidRPr="00F14EF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применять НПД запрещено физическим лицам, заключающим гражданско-правовые договоры с</w:t>
      </w:r>
      <w:r w:rsidR="00EF642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F14EF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бывшим работодателем в</w:t>
      </w:r>
      <w:r w:rsidR="00EF642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F14EF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течени</w:t>
      </w:r>
      <w:r w:rsidR="00EF642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</w:t>
      </w:r>
      <w:r w:rsidRPr="00F14EF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первых двух лет после увольнения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234F2A" w:rsidRPr="006E5272" w:rsidRDefault="00234F2A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 лицам запрещено иметь работников.</w:t>
      </w:r>
    </w:p>
    <w:p w:rsidR="00234F2A" w:rsidRPr="00A8532B" w:rsidRDefault="00234F2A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32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не вправе применять НПД налогоплательщики:</w:t>
      </w:r>
    </w:p>
    <w:p w:rsidR="00234F2A" w:rsidRPr="00A8532B" w:rsidRDefault="00234F2A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532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 реализации подакцизных товаров и</w:t>
      </w:r>
      <w:r w:rsidR="00BB11FA" w:rsidRPr="00A85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8532B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товаров, подлежащих обязательной маркировке</w:t>
      </w:r>
      <w:r w:rsidRPr="00A853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234F2A" w:rsidRPr="00A8532B" w:rsidRDefault="00234F2A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53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 добыче и (или) реализации полезных ископаемых;</w:t>
      </w:r>
    </w:p>
    <w:p w:rsidR="00234F2A" w:rsidRPr="00A8532B" w:rsidRDefault="00234F2A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53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 посреднических услугах на основании договоров поручения, договоров комиссии либо агентских договоров;</w:t>
      </w:r>
    </w:p>
    <w:p w:rsidR="00234F2A" w:rsidRPr="00A8532B" w:rsidRDefault="00234F2A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53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 услугах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ККТ.</w:t>
      </w:r>
    </w:p>
    <w:p w:rsidR="00EF642B" w:rsidRPr="00BB11FA" w:rsidRDefault="00EF642B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Например, налог на профессиональный доход может применяться в отношении следующих видов деятельности:</w:t>
      </w:r>
    </w:p>
    <w:p w:rsidR="00EF3F3A" w:rsidRPr="00BB11FA" w:rsidRDefault="00BB11FA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ю</w:t>
      </w:r>
      <w:r w:rsidR="000D3B53"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ридические консультации и ведение бухгалтерии</w:t>
      </w:r>
    </w:p>
    <w:p w:rsidR="00EF3F3A" w:rsidRPr="00BB11FA" w:rsidRDefault="00BB11FA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у</w:t>
      </w:r>
      <w:r w:rsidR="000D3B53"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слуги по перевозке пассажиров и грузов</w:t>
      </w:r>
    </w:p>
    <w:p w:rsidR="00EF3F3A" w:rsidRPr="00BB11FA" w:rsidRDefault="00BB11FA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о</w:t>
      </w:r>
      <w:r w:rsidR="000D3B53"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казание косметологических услуг</w:t>
      </w:r>
    </w:p>
    <w:p w:rsidR="00EF3F3A" w:rsidRPr="00BB11FA" w:rsidRDefault="00BB11FA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п</w:t>
      </w:r>
      <w:r w:rsidR="000D3B53"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родажа продукции собственного производства</w:t>
      </w:r>
    </w:p>
    <w:p w:rsidR="00EF3F3A" w:rsidRPr="00BB11FA" w:rsidRDefault="00BB11FA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с</w:t>
      </w:r>
      <w:r w:rsidR="000D3B53"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дача квартиры посуточно или на долгий срок</w:t>
      </w:r>
    </w:p>
    <w:p w:rsidR="00EF3F3A" w:rsidRPr="00BB11FA" w:rsidRDefault="00BB11FA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ф</w:t>
      </w:r>
      <w:r w:rsidR="000D3B53"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ото и видео съемка на заказ</w:t>
      </w:r>
    </w:p>
    <w:p w:rsidR="00EF642B" w:rsidRPr="00BB11FA" w:rsidRDefault="00BB11FA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у</w:t>
      </w:r>
      <w:r w:rsidR="00EF642B"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даленная работа через электронные площадки</w:t>
      </w:r>
    </w:p>
    <w:p w:rsidR="00EF642B" w:rsidRDefault="00EF642B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Это только примеры, и данный перечень</w:t>
      </w:r>
      <w:r w:rsid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</w:t>
      </w: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конечно же</w:t>
      </w:r>
      <w:r w:rsid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</w:t>
      </w: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не является исчерпывающим.</w:t>
      </w:r>
    </w:p>
    <w:p w:rsidR="001F5E51" w:rsidRPr="006E5272" w:rsidRDefault="001F5E51" w:rsidP="00BB11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</w:t>
      </w:r>
    </w:p>
    <w:p w:rsidR="001F5E51" w:rsidRPr="00BB11FA" w:rsidRDefault="001F5E51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Для регистрации в качестве </w:t>
      </w:r>
      <w:proofErr w:type="spellStart"/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самозанятого</w:t>
      </w:r>
      <w:proofErr w:type="spellEnd"/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лица достаточно скачать и установить мобильное приложение «Мой налог» на сайте nalog.ru. </w:t>
      </w:r>
      <w:r w:rsidR="00BB11FA"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Скачать его можно в</w:t>
      </w:r>
      <w:r w:rsid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hyperlink r:id="rId9" w:tgtFrame="_blank" w:history="1">
        <w:proofErr w:type="spellStart"/>
        <w:r w:rsidR="00BB11FA" w:rsidRPr="00BB11F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App</w:t>
        </w:r>
        <w:proofErr w:type="spellEnd"/>
        <w:r w:rsidR="00BB11FA" w:rsidRPr="00BB11F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 xml:space="preserve"> </w:t>
        </w:r>
        <w:proofErr w:type="spellStart"/>
        <w:r w:rsidR="00BB11FA" w:rsidRPr="00BB11F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Store</w:t>
        </w:r>
        <w:proofErr w:type="spellEnd"/>
      </w:hyperlink>
      <w:r w:rsid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BB11FA"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</w:t>
      </w:r>
      <w:r w:rsid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hyperlink r:id="rId10" w:history="1">
        <w:proofErr w:type="spellStart"/>
        <w:r w:rsidR="00BB11FA" w:rsidRPr="00BB11F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Google</w:t>
        </w:r>
        <w:proofErr w:type="spellEnd"/>
        <w:r w:rsidR="00BB11FA" w:rsidRPr="00BB11F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 xml:space="preserve"> </w:t>
        </w:r>
        <w:proofErr w:type="spellStart"/>
        <w:r w:rsidR="00BB11FA" w:rsidRPr="00BB11F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Play</w:t>
        </w:r>
        <w:proofErr w:type="spellEnd"/>
      </w:hyperlink>
      <w:r w:rsidR="00BB11FA"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Через это же приложение у самозанятых происходит и обмен информацией с ИФНС.</w:t>
      </w:r>
      <w:r w:rsidR="00BB11FA"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«Мой налог» работает на мобильных телефонах, смартфонах, компьютерах и планшетах, подключённых к интернету.</w:t>
      </w:r>
    </w:p>
    <w:p w:rsidR="00BB11FA" w:rsidRPr="00BB11FA" w:rsidRDefault="00BB11FA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Чтобы начать работать, нужно подтвердить свою личность одним из двух способов: через личный кабинет налогоплательщика или ввести паспортные данные вручную.</w:t>
      </w:r>
    </w:p>
    <w:p w:rsidR="00BB11FA" w:rsidRPr="00BB11FA" w:rsidRDefault="00BB11FA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риложению нужно предоставить паспорт с фотографией. «Мой налог» отсканирует документ, чтобы подтвердить личность.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Далее приложение попросит сфотографироваться — лицо должно быть хорошо видно. Это последний шаг в регистрации, после нужно подтвердить заявление о постановке на учёт или отказаться.</w:t>
      </w:r>
    </w:p>
    <w:p w:rsidR="00BB11FA" w:rsidRPr="00BB11FA" w:rsidRDefault="00BB11FA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Далее нужно выбрать вид деятельности — в приложении 105 вариантов. </w:t>
      </w:r>
    </w:p>
    <w:p w:rsidR="00BB11FA" w:rsidRPr="00BB11FA" w:rsidRDefault="00BB11FA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После этого приложением можно пользоваться и самостоятельно фиксировать оплаты. Для этого нужно нажать на кнопку «Новая продажа», вписать стоимость и название услуги, указать дату и статус отправителя — физическое или юридическое лицо, — а также его номер телефона или электронный адрес. Электронный чек придёт клиенту на электронную почту или по SMS.</w:t>
      </w:r>
    </w:p>
    <w:p w:rsidR="00BB11FA" w:rsidRPr="00BB11FA" w:rsidRDefault="00BB11FA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Если клиент захочет вернуть деньги, то в приложении можно скорректировать чек, и тогда сумма налога уменьшится.</w:t>
      </w:r>
    </w:p>
    <w:p w:rsidR="001F5E51" w:rsidRPr="00BB11FA" w:rsidRDefault="001F5E51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Переход на </w:t>
      </w:r>
      <w:proofErr w:type="spellStart"/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спецрежим</w:t>
      </w:r>
      <w:proofErr w:type="spellEnd"/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для </w:t>
      </w:r>
      <w:proofErr w:type="gramStart"/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действующих</w:t>
      </w:r>
      <w:proofErr w:type="gramEnd"/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ИП возможен в любой день месяца. При переходе ИП с применяемой ранее системы налогообложения УСН, ЕНВД или ЕСХН необходимо подать заявление о снятии с учета в качестве плательщика данных режимов. Совмещать НПД наряду с другими налоговыми режимами запрещено.</w:t>
      </w:r>
    </w:p>
    <w:p w:rsidR="00EF642B" w:rsidRDefault="00EF642B" w:rsidP="00BB1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Также для регистрации можно использовать кабинет налогоплательщика «Налога на профессиональный доход» на сайте ФНС России, через уполномоченные банки (например, Сбербанк), либо с помощью учетной записи Единого портала государственных и муниципальных услуг.</w:t>
      </w:r>
    </w:p>
    <w:p w:rsidR="00234F2A" w:rsidRPr="003C0ACC" w:rsidRDefault="00234F2A" w:rsidP="00BB11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налогообложения. Налоговый период. Ставка налога. Налоговый вычет.</w:t>
      </w:r>
    </w:p>
    <w:p w:rsidR="00234F2A" w:rsidRPr="006E5272" w:rsidRDefault="00234F2A" w:rsidP="00BB11F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налогообложения признаются доходы. Налоговый период месяц.</w:t>
      </w:r>
    </w:p>
    <w:p w:rsidR="00234F2A" w:rsidRPr="006E5272" w:rsidRDefault="00234F2A" w:rsidP="00BB11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налога зависит от того, с кем работает налогоплательщик:</w:t>
      </w:r>
    </w:p>
    <w:p w:rsidR="00234F2A" w:rsidRPr="006E5272" w:rsidRDefault="00234F2A" w:rsidP="00BB11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7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 физическими лицами, то налог исчисляется по ставке 4 % от полученного дохода;</w:t>
      </w:r>
    </w:p>
    <w:p w:rsidR="00234F2A" w:rsidRDefault="00234F2A" w:rsidP="00BB11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7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 ИП и юридическими лицами, то налог исчисляется по ставке 6% от полученного дохода.</w:t>
      </w:r>
    </w:p>
    <w:p w:rsidR="00D7689C" w:rsidRDefault="00234F2A" w:rsidP="00BB11F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</w:t>
      </w:r>
      <w:r w:rsidRPr="00F14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1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D7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при применении ставки 4%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2%</w:t>
      </w:r>
      <w:r w:rsidR="00D7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применении ставки 6%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но не более </w:t>
      </w:r>
      <w:r w:rsidRPr="00F14EF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E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="00D7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(предоставляется налоговым органом)</w:t>
      </w:r>
      <w:r w:rsidRPr="00F14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89C">
        <w:rPr>
          <w:rFonts w:ascii="Times New Roman" w:hAnsi="Times New Roman" w:cs="Times New Roman"/>
          <w:sz w:val="28"/>
          <w:szCs w:val="28"/>
        </w:rPr>
        <w:t xml:space="preserve">Это общая сумма налогового вычета, которой может воспользоваться </w:t>
      </w:r>
      <w:proofErr w:type="spellStart"/>
      <w:r w:rsidR="00D7689C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D7689C">
        <w:rPr>
          <w:rFonts w:ascii="Times New Roman" w:hAnsi="Times New Roman" w:cs="Times New Roman"/>
          <w:sz w:val="28"/>
          <w:szCs w:val="28"/>
        </w:rPr>
        <w:t xml:space="preserve"> за весь период деятельности в качестве плательщика НПД. При этом срок использования налогового вычета не ограничен.</w:t>
      </w:r>
    </w:p>
    <w:p w:rsidR="00234F2A" w:rsidRDefault="00234F2A" w:rsidP="00BB11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 обязанность предоставлять налоговые декларации</w:t>
      </w:r>
      <w:r w:rsidRPr="0023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и начисление платежей осуществляется на основании </w:t>
      </w:r>
      <w:r w:rsidRPr="00234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данных, которые предоставляет налогоплательщик через программу «Мой налог». Сумма налога исчисляется налоговым органом.</w:t>
      </w:r>
    </w:p>
    <w:p w:rsidR="00234F2A" w:rsidRDefault="00234F2A" w:rsidP="00BB11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Ежемесячная уплата налога</w:t>
      </w:r>
      <w:r w:rsidRPr="00D768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Применяя НПД, налогоплательщик должен производить уплату налога ежемесячно, но не позднее 25 числа месяца следующего за прошедшим календарным месяцем.</w:t>
      </w:r>
      <w:r w:rsidR="00D7689C" w:rsidRPr="00D7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89C">
        <w:rPr>
          <w:rFonts w:ascii="Times New Roman" w:hAnsi="Times New Roman" w:cs="Times New Roman"/>
          <w:sz w:val="28"/>
          <w:szCs w:val="28"/>
        </w:rPr>
        <w:t>Если налог меньше 100 руб., то эта сумма добавится к сумме налога к уплате по итогам следующего месяца.</w:t>
      </w:r>
    </w:p>
    <w:p w:rsidR="00234F2A" w:rsidRPr="003C0ACC" w:rsidRDefault="00234F2A" w:rsidP="00BB11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Освобождение от обязанности приобретать кассовый аппарат.</w:t>
      </w:r>
    </w:p>
    <w:p w:rsidR="00234F2A" w:rsidRDefault="00234F2A" w:rsidP="00BB11FA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НПД также предусмотрена обязанность выдавать клиентам чеки, но чеки самозанятые формируют в приложении «Мой налог» и затем передают покупателю в </w:t>
      </w:r>
      <w:r w:rsidR="00D7689C" w:rsidRPr="00B3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 или электронном виде.</w:t>
      </w:r>
    </w:p>
    <w:p w:rsidR="00B310C8" w:rsidRDefault="00234F2A" w:rsidP="00BB11F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Освобождение от НДФЛ и НДС</w:t>
      </w:r>
      <w:r w:rsidRPr="00B310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освобождает самозанятых от уплаты НДФЛ по ставке 13%, а ИП, перешедшие на НПД, освобождаются от уплаты НДС, за исключением НДС, подлежащего уплате при ввозе товаров на территорию РФ и иные территории, находящиеся под ее юрисдикцией.</w:t>
      </w:r>
    </w:p>
    <w:p w:rsidR="00BB11FA" w:rsidRPr="00BB11FA" w:rsidRDefault="00B310C8" w:rsidP="00BB11F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A0A0A"/>
          <w:sz w:val="28"/>
          <w:szCs w:val="28"/>
        </w:rPr>
      </w:pPr>
      <w:bookmarkStart w:id="0" w:name="_GoBack"/>
      <w:bookmarkEnd w:id="0"/>
      <w:r w:rsidRPr="00BB11FA">
        <w:rPr>
          <w:rFonts w:ascii="Times New Roman" w:hAnsi="Times New Roman" w:cs="Times New Roman"/>
          <w:color w:val="000000"/>
          <w:sz w:val="28"/>
          <w:szCs w:val="28"/>
        </w:rPr>
        <w:t xml:space="preserve">У плательщиков НПД </w:t>
      </w:r>
      <w:r w:rsidRPr="00A8532B">
        <w:rPr>
          <w:rFonts w:ascii="Times New Roman" w:hAnsi="Times New Roman" w:cs="Times New Roman"/>
          <w:b/>
          <w:color w:val="000000"/>
          <w:sz w:val="28"/>
          <w:szCs w:val="28"/>
        </w:rPr>
        <w:t>отсутствует обязанность по уплате фиксированных платежей по страховым взносам</w:t>
      </w:r>
      <w:r w:rsidRPr="00BB11FA">
        <w:rPr>
          <w:rFonts w:ascii="Times New Roman" w:hAnsi="Times New Roman" w:cs="Times New Roman"/>
          <w:color w:val="000000"/>
          <w:sz w:val="28"/>
          <w:szCs w:val="28"/>
        </w:rPr>
        <w:t>. Вместе с тем, они могут подать в органы ПФР заявление о добровольном вступлении в правоотношения по обязательному пенсионному страхованию с приложением информации, подтверждающей постановку на учет в качестве плательщика НПД в налоговых органах.</w:t>
      </w:r>
    </w:p>
    <w:sectPr w:rsidR="00BB11FA" w:rsidRPr="00BB11FA" w:rsidSect="00427FB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44" w:rsidRDefault="00077144" w:rsidP="00427FBC">
      <w:pPr>
        <w:spacing w:after="0" w:line="240" w:lineRule="auto"/>
      </w:pPr>
      <w:r>
        <w:separator/>
      </w:r>
    </w:p>
  </w:endnote>
  <w:endnote w:type="continuationSeparator" w:id="0">
    <w:p w:rsidR="00077144" w:rsidRDefault="00077144" w:rsidP="0042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44" w:rsidRDefault="00077144" w:rsidP="00427FBC">
      <w:pPr>
        <w:spacing w:after="0" w:line="240" w:lineRule="auto"/>
      </w:pPr>
      <w:r>
        <w:separator/>
      </w:r>
    </w:p>
  </w:footnote>
  <w:footnote w:type="continuationSeparator" w:id="0">
    <w:p w:rsidR="00077144" w:rsidRDefault="00077144" w:rsidP="0042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75267"/>
      <w:docPartObj>
        <w:docPartGallery w:val="Page Numbers (Top of Page)"/>
        <w:docPartUnique/>
      </w:docPartObj>
    </w:sdtPr>
    <w:sdtEndPr/>
    <w:sdtContent>
      <w:p w:rsidR="00427FBC" w:rsidRDefault="00427F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32B">
          <w:rPr>
            <w:noProof/>
          </w:rPr>
          <w:t>2</w:t>
        </w:r>
        <w:r>
          <w:fldChar w:fldCharType="end"/>
        </w:r>
      </w:p>
    </w:sdtContent>
  </w:sdt>
  <w:p w:rsidR="00427FBC" w:rsidRDefault="00427F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0CB"/>
    <w:multiLevelType w:val="hybridMultilevel"/>
    <w:tmpl w:val="AD3EA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3A0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EB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A2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CA6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B26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328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61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A7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8538F3"/>
    <w:multiLevelType w:val="hybridMultilevel"/>
    <w:tmpl w:val="137E1292"/>
    <w:lvl w:ilvl="0" w:tplc="B4780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A0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EB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A2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CA6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B26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328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61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A7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88249C"/>
    <w:multiLevelType w:val="hybridMultilevel"/>
    <w:tmpl w:val="EBCA2F8A"/>
    <w:lvl w:ilvl="0" w:tplc="CB1A5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5549C0"/>
    <w:multiLevelType w:val="multilevel"/>
    <w:tmpl w:val="2AE8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C0DF3"/>
    <w:multiLevelType w:val="hybridMultilevel"/>
    <w:tmpl w:val="808E2F46"/>
    <w:lvl w:ilvl="0" w:tplc="D76A9A7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2A"/>
    <w:rsid w:val="00077144"/>
    <w:rsid w:val="000D3B53"/>
    <w:rsid w:val="00103404"/>
    <w:rsid w:val="001F5E51"/>
    <w:rsid w:val="00234F2A"/>
    <w:rsid w:val="0034571D"/>
    <w:rsid w:val="003C0ACC"/>
    <w:rsid w:val="00427FBC"/>
    <w:rsid w:val="0056601F"/>
    <w:rsid w:val="00581004"/>
    <w:rsid w:val="009E0B46"/>
    <w:rsid w:val="00A8532B"/>
    <w:rsid w:val="00B310C8"/>
    <w:rsid w:val="00BB11FA"/>
    <w:rsid w:val="00D7689C"/>
    <w:rsid w:val="00DC47C7"/>
    <w:rsid w:val="00EF3F3A"/>
    <w:rsid w:val="00E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2A"/>
  </w:style>
  <w:style w:type="paragraph" w:styleId="1">
    <w:name w:val="heading 1"/>
    <w:basedOn w:val="a"/>
    <w:next w:val="a"/>
    <w:link w:val="10"/>
    <w:uiPriority w:val="9"/>
    <w:qFormat/>
    <w:rsid w:val="001F5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5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F5E51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5E5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5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5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1F5E5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E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2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7FBC"/>
  </w:style>
  <w:style w:type="paragraph" w:styleId="ac">
    <w:name w:val="footer"/>
    <w:basedOn w:val="a"/>
    <w:link w:val="ad"/>
    <w:uiPriority w:val="99"/>
    <w:unhideWhenUsed/>
    <w:rsid w:val="0042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7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2A"/>
  </w:style>
  <w:style w:type="paragraph" w:styleId="1">
    <w:name w:val="heading 1"/>
    <w:basedOn w:val="a"/>
    <w:next w:val="a"/>
    <w:link w:val="10"/>
    <w:uiPriority w:val="9"/>
    <w:qFormat/>
    <w:rsid w:val="001F5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5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F5E51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5E5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5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5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1F5E5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E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2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7FBC"/>
  </w:style>
  <w:style w:type="paragraph" w:styleId="ac">
    <w:name w:val="footer"/>
    <w:basedOn w:val="a"/>
    <w:link w:val="ad"/>
    <w:uiPriority w:val="99"/>
    <w:unhideWhenUsed/>
    <w:rsid w:val="0042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rk.ru/doc/48044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lay.google.com/store/apps/details?id=ru.fns.lkfl&amp;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unes.apple.com/ru/app/%D0%BC%D0%BE%D0%B9-%D0%BD%D0%B0%D0%BB%D0%BE%D0%B3/id1437518854?l=en&amp;mt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Наталья Геннадьевна</dc:creator>
  <cp:lastModifiedBy>Зинаида Викторовна Захарова</cp:lastModifiedBy>
  <cp:revision>4</cp:revision>
  <cp:lastPrinted>2019-12-13T05:08:00Z</cp:lastPrinted>
  <dcterms:created xsi:type="dcterms:W3CDTF">2019-12-20T10:09:00Z</dcterms:created>
  <dcterms:modified xsi:type="dcterms:W3CDTF">2020-01-11T09:09:00Z</dcterms:modified>
</cp:coreProperties>
</file>