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4A6A78">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4A6A78">
            <w:pPr>
              <w:tabs>
                <w:tab w:val="center" w:pos="4817"/>
                <w:tab w:val="left" w:pos="7890"/>
              </w:tabs>
              <w:spacing w:after="0"/>
              <w:rPr>
                <w:rFonts w:ascii="Times New Roman" w:hAnsi="Times New Roman" w:cs="Times New Roman"/>
                <w:b/>
                <w:sz w:val="24"/>
                <w:szCs w:val="24"/>
              </w:rPr>
            </w:pPr>
            <w:r w:rsidRPr="00F91EA5">
              <w:tab/>
            </w:r>
            <w:r w:rsidRPr="00F91EA5">
              <w:tab/>
            </w:r>
            <w:r w:rsidRPr="00F91EA5">
              <w:tab/>
            </w:r>
            <w:r w:rsidRPr="00F91EA5">
              <w:tab/>
            </w: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4A6A78"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4A6A78"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ноября</w:t>
            </w: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4A6A78"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521</w:t>
            </w:r>
            <w:bookmarkStart w:id="0" w:name="_GoBack"/>
            <w:bookmarkEnd w:id="0"/>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в постановление администрации городского поселения Андра от </w:t>
      </w:r>
      <w:r w:rsidR="00015A73">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w:t>
      </w:r>
      <w:r w:rsidR="00015A73">
        <w:rPr>
          <w:rFonts w:ascii="Times New Roman" w:eastAsia="Times New Roman" w:hAnsi="Times New Roman"/>
          <w:bCs/>
          <w:sz w:val="24"/>
          <w:szCs w:val="24"/>
          <w:lang w:eastAsia="ru-RU"/>
        </w:rPr>
        <w:t>01</w:t>
      </w:r>
      <w:r>
        <w:rPr>
          <w:rFonts w:ascii="Times New Roman" w:eastAsia="Times New Roman" w:hAnsi="Times New Roman"/>
          <w:bCs/>
          <w:sz w:val="24"/>
          <w:szCs w:val="24"/>
          <w:lang w:eastAsia="ru-RU"/>
        </w:rPr>
        <w:t>.201</w:t>
      </w:r>
      <w:r w:rsidR="00015A73">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 2</w:t>
      </w:r>
      <w:r w:rsidR="00015A73">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муниципального контроля</w:t>
      </w:r>
      <w:r w:rsidR="005456ED">
        <w:rPr>
          <w:rFonts w:ascii="Times New Roman" w:eastAsia="Times New Roman" w:hAnsi="Times New Roman"/>
          <w:bCs/>
          <w:sz w:val="24"/>
          <w:szCs w:val="24"/>
          <w:lang w:eastAsia="ru-RU"/>
        </w:rPr>
        <w:t xml:space="preserve"> </w:t>
      </w:r>
      <w:r w:rsidR="00015A73">
        <w:rPr>
          <w:rFonts w:ascii="Times New Roman" w:eastAsia="Times New Roman" w:hAnsi="Times New Roman"/>
          <w:bCs/>
          <w:sz w:val="24"/>
          <w:szCs w:val="24"/>
          <w:lang w:eastAsia="ru-RU"/>
        </w:rPr>
        <w:t>за сохранностью автомобильных дорого местного значения в границах</w:t>
      </w:r>
      <w:r w:rsidR="00A52454">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городск</w:t>
      </w:r>
      <w:r w:rsidR="00D4323B" w:rsidRPr="00884D4A">
        <w:rPr>
          <w:rFonts w:ascii="Times New Roman" w:eastAsia="Times New Roman" w:hAnsi="Times New Roman"/>
          <w:bCs/>
          <w:sz w:val="24"/>
          <w:szCs w:val="24"/>
          <w:lang w:eastAsia="ru-RU"/>
        </w:rPr>
        <w:t>о</w:t>
      </w:r>
      <w:r w:rsidR="00015A73">
        <w:rPr>
          <w:rFonts w:ascii="Times New Roman" w:eastAsia="Times New Roman" w:hAnsi="Times New Roman"/>
          <w:bCs/>
          <w:sz w:val="24"/>
          <w:szCs w:val="24"/>
          <w:lang w:eastAsia="ru-RU"/>
        </w:rPr>
        <w:t>го</w:t>
      </w:r>
      <w:r w:rsidR="00D4323B" w:rsidRPr="00884D4A">
        <w:rPr>
          <w:rFonts w:ascii="Times New Roman" w:eastAsia="Times New Roman" w:hAnsi="Times New Roman"/>
          <w:bCs/>
          <w:sz w:val="24"/>
          <w:szCs w:val="24"/>
          <w:lang w:eastAsia="ru-RU"/>
        </w:rPr>
        <w:t xml:space="preserve"> поселени</w:t>
      </w:r>
      <w:r w:rsidR="00015A73">
        <w:rPr>
          <w:rFonts w:ascii="Times New Roman" w:eastAsia="Times New Roman" w:hAnsi="Times New Roman"/>
          <w:bCs/>
          <w:sz w:val="24"/>
          <w:szCs w:val="24"/>
          <w:lang w:eastAsia="ru-RU"/>
        </w:rPr>
        <w:t>я</w:t>
      </w:r>
      <w:r w:rsidR="005456ED">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Pr="00F2705F" w:rsidRDefault="00D4323B" w:rsidP="0011086A">
      <w:pPr>
        <w:pStyle w:val="a3"/>
        <w:spacing w:line="276" w:lineRule="auto"/>
        <w:rPr>
          <w:rFonts w:ascii="Times New Roman" w:eastAsia="Times New Roman" w:hAnsi="Times New Roman"/>
          <w:b/>
          <w:bCs/>
          <w:sz w:val="24"/>
          <w:szCs w:val="24"/>
          <w:lang w:eastAsia="ru-RU"/>
        </w:rPr>
      </w:pPr>
    </w:p>
    <w:p w:rsidR="0011086A" w:rsidRPr="00F2705F" w:rsidRDefault="005768FB" w:rsidP="002B3EFE">
      <w:pPr>
        <w:spacing w:after="0" w:line="240" w:lineRule="auto"/>
        <w:ind w:firstLine="568"/>
        <w:jc w:val="both"/>
        <w:rPr>
          <w:rFonts w:ascii="Times New Roman" w:hAnsi="Times New Roman" w:cs="Times New Roman"/>
          <w:sz w:val="24"/>
          <w:szCs w:val="24"/>
        </w:rPr>
      </w:pPr>
      <w:r w:rsidRPr="00F2705F">
        <w:rPr>
          <w:rFonts w:ascii="Times New Roman" w:hAnsi="Times New Roman" w:cs="Times New Roman"/>
          <w:sz w:val="24"/>
          <w:szCs w:val="24"/>
        </w:rPr>
        <w:t xml:space="preserve">На основании </w:t>
      </w:r>
      <w:r w:rsidR="00F2705F" w:rsidRPr="00F2705F">
        <w:rPr>
          <w:rFonts w:ascii="Times New Roman" w:hAnsi="Times New Roman" w:cs="Times New Roman"/>
          <w:color w:val="000000"/>
          <w:sz w:val="24"/>
          <w:szCs w:val="24"/>
          <w:shd w:val="clear" w:color="auto" w:fill="FFFFFF"/>
        </w:rPr>
        <w:t>Федеральн</w:t>
      </w:r>
      <w:r w:rsidR="00F2705F">
        <w:rPr>
          <w:rFonts w:ascii="Times New Roman" w:hAnsi="Times New Roman" w:cs="Times New Roman"/>
          <w:color w:val="000000"/>
          <w:sz w:val="24"/>
          <w:szCs w:val="24"/>
          <w:shd w:val="clear" w:color="auto" w:fill="FFFFFF"/>
        </w:rPr>
        <w:t>ого</w:t>
      </w:r>
      <w:r w:rsidR="00F2705F" w:rsidRPr="00F2705F">
        <w:rPr>
          <w:rFonts w:ascii="Times New Roman" w:hAnsi="Times New Roman" w:cs="Times New Roman"/>
          <w:color w:val="000000"/>
          <w:sz w:val="24"/>
          <w:szCs w:val="24"/>
          <w:shd w:val="clear" w:color="auto" w:fill="FFFFFF"/>
        </w:rPr>
        <w:t xml:space="preserve"> закон</w:t>
      </w:r>
      <w:r w:rsidR="00F2705F">
        <w:rPr>
          <w:rFonts w:ascii="Times New Roman" w:hAnsi="Times New Roman" w:cs="Times New Roman"/>
          <w:color w:val="000000"/>
          <w:sz w:val="24"/>
          <w:szCs w:val="24"/>
          <w:shd w:val="clear" w:color="auto" w:fill="FFFFFF"/>
        </w:rPr>
        <w:t>а</w:t>
      </w:r>
      <w:r w:rsidR="00F2705F" w:rsidRPr="00F2705F">
        <w:rPr>
          <w:rFonts w:ascii="Times New Roman" w:hAnsi="Times New Roman" w:cs="Times New Roman"/>
          <w:color w:val="000000"/>
          <w:sz w:val="24"/>
          <w:szCs w:val="24"/>
          <w:shd w:val="clear" w:color="auto" w:fill="FFFFFF"/>
        </w:rPr>
        <w:t xml:space="preserve"> от 26.12.2008 </w:t>
      </w:r>
      <w:r w:rsidR="00F2705F">
        <w:rPr>
          <w:rFonts w:ascii="Times New Roman" w:hAnsi="Times New Roman" w:cs="Times New Roman"/>
          <w:color w:val="000000"/>
          <w:sz w:val="24"/>
          <w:szCs w:val="24"/>
          <w:shd w:val="clear" w:color="auto" w:fill="FFFFFF"/>
        </w:rPr>
        <w:t>№</w:t>
      </w:r>
      <w:r w:rsidR="00F2705F" w:rsidRPr="00F2705F">
        <w:rPr>
          <w:rFonts w:ascii="Times New Roman" w:hAnsi="Times New Roman" w:cs="Times New Roman"/>
          <w:color w:val="000000"/>
          <w:sz w:val="24"/>
          <w:szCs w:val="24"/>
          <w:shd w:val="clear" w:color="auto" w:fill="FFFFFF"/>
        </w:rPr>
        <w:t xml:space="preserve"> 294-ФЗ </w:t>
      </w:r>
      <w:r w:rsidR="00F2705F">
        <w:rPr>
          <w:rFonts w:ascii="Times New Roman" w:hAnsi="Times New Roman" w:cs="Times New Roman"/>
          <w:color w:val="000000"/>
          <w:sz w:val="24"/>
          <w:szCs w:val="24"/>
          <w:shd w:val="clear" w:color="auto" w:fill="FFFFFF"/>
        </w:rPr>
        <w:t>«</w:t>
      </w:r>
      <w:r w:rsidR="00F2705F" w:rsidRPr="00F2705F">
        <w:rPr>
          <w:rFonts w:ascii="Times New Roman" w:hAnsi="Times New Roman" w:cs="Times New Roman"/>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705F">
        <w:rPr>
          <w:rFonts w:ascii="Times New Roman" w:hAnsi="Times New Roman" w:cs="Times New Roman"/>
          <w:color w:val="000000"/>
          <w:sz w:val="24"/>
          <w:szCs w:val="24"/>
          <w:shd w:val="clear" w:color="auto" w:fill="FFFFFF"/>
        </w:rPr>
        <w:t>»</w:t>
      </w:r>
      <w:r w:rsidRPr="00F2705F">
        <w:rPr>
          <w:rFonts w:ascii="Times New Roman" w:hAnsi="Times New Roman" w:cs="Times New Roman"/>
          <w:sz w:val="24"/>
          <w:szCs w:val="24"/>
        </w:rPr>
        <w:t>:</w:t>
      </w:r>
    </w:p>
    <w:p w:rsidR="006B73BD" w:rsidRDefault="006B73BD" w:rsidP="006B73BD">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Внести следующие изменения в постановление администрации городского поселения Андра </w:t>
      </w:r>
      <w:r w:rsidRPr="006700D4">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26.01.2016 № 23</w:t>
      </w:r>
      <w:r w:rsidRPr="006700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 утверждении </w:t>
      </w:r>
      <w:r w:rsidRPr="006700D4">
        <w:rPr>
          <w:rFonts w:ascii="Times New Roman" w:eastAsia="Times New Roman" w:hAnsi="Times New Roman"/>
          <w:bCs/>
          <w:sz w:val="24"/>
          <w:szCs w:val="24"/>
          <w:lang w:eastAsia="ru-RU"/>
        </w:rPr>
        <w:t>административн</w:t>
      </w:r>
      <w:r>
        <w:rPr>
          <w:rFonts w:ascii="Times New Roman" w:eastAsia="Times New Roman" w:hAnsi="Times New Roman"/>
          <w:bCs/>
          <w:sz w:val="24"/>
          <w:szCs w:val="24"/>
          <w:lang w:eastAsia="ru-RU"/>
        </w:rPr>
        <w:t>ого</w:t>
      </w:r>
      <w:r w:rsidRPr="006700D4">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6700D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исполнения муниципальной функции «Осуществление </w:t>
      </w:r>
      <w:r w:rsidRPr="00884D4A">
        <w:rPr>
          <w:rFonts w:ascii="Times New Roman" w:eastAsia="Times New Roman" w:hAnsi="Times New Roman"/>
          <w:bCs/>
          <w:sz w:val="24"/>
          <w:szCs w:val="24"/>
          <w:lang w:eastAsia="ru-RU"/>
        </w:rPr>
        <w:t xml:space="preserve">муниципального </w:t>
      </w:r>
      <w:r>
        <w:rPr>
          <w:rFonts w:ascii="Times New Roman" w:eastAsia="Times New Roman" w:hAnsi="Times New Roman"/>
          <w:bCs/>
          <w:sz w:val="24"/>
          <w:szCs w:val="24"/>
          <w:lang w:eastAsia="ru-RU"/>
        </w:rPr>
        <w:t>к</w:t>
      </w:r>
      <w:r w:rsidRPr="00884D4A">
        <w:rPr>
          <w:rFonts w:ascii="Times New Roman" w:eastAsia="Times New Roman" w:hAnsi="Times New Roman"/>
          <w:bCs/>
          <w:sz w:val="24"/>
          <w:szCs w:val="24"/>
          <w:lang w:eastAsia="ru-RU"/>
        </w:rPr>
        <w:t>онтроля</w:t>
      </w:r>
      <w:r>
        <w:rPr>
          <w:rFonts w:ascii="Times New Roman" w:eastAsia="Times New Roman" w:hAnsi="Times New Roman"/>
          <w:bCs/>
          <w:sz w:val="24"/>
          <w:szCs w:val="24"/>
          <w:lang w:eastAsia="ru-RU"/>
        </w:rPr>
        <w:t xml:space="preserve"> за сохранностью автомобильных дорого местного значения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8D383F" w:rsidRDefault="008D383F" w:rsidP="008D383F">
      <w:pPr>
        <w:pStyle w:val="a3"/>
        <w:numPr>
          <w:ilvl w:val="0"/>
          <w:numId w:val="1"/>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пункте 3.31:</w:t>
      </w:r>
    </w:p>
    <w:p w:rsidR="008D383F" w:rsidRDefault="008D383F" w:rsidP="00F127E5">
      <w:pPr>
        <w:pStyle w:val="a3"/>
        <w:numPr>
          <w:ilvl w:val="1"/>
          <w:numId w:val="16"/>
        </w:numPr>
        <w:tabs>
          <w:tab w:val="left" w:pos="993"/>
        </w:tabs>
        <w:spacing w:line="276" w:lineRule="auto"/>
        <w:ind w:left="0" w:right="-143" w:firstLine="99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Слова «в уполномоченный орган» заменить словами «в соответствующие орган государственного контроля (надзора), орган муниципального контроля»</w:t>
      </w:r>
      <w:r w:rsidR="006A0AA2">
        <w:rPr>
          <w:rFonts w:ascii="Times New Roman" w:eastAsia="Times New Roman" w:hAnsi="Times New Roman"/>
          <w:bCs/>
          <w:sz w:val="24"/>
          <w:szCs w:val="24"/>
          <w:lang w:eastAsia="ru-RU"/>
        </w:rPr>
        <w:t>;</w:t>
      </w:r>
    </w:p>
    <w:p w:rsidR="006A0AA2" w:rsidRDefault="006A0AA2" w:rsidP="00F127E5">
      <w:pPr>
        <w:pStyle w:val="a3"/>
        <w:numPr>
          <w:ilvl w:val="1"/>
          <w:numId w:val="16"/>
        </w:numPr>
        <w:tabs>
          <w:tab w:val="left" w:pos="993"/>
        </w:tabs>
        <w:spacing w:line="276" w:lineRule="auto"/>
        <w:ind w:left="0" w:right="-143" w:firstLine="99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 слов «При этом юридическое лицо,» дополнить словами «индивидуальный предприниматель»»;</w:t>
      </w:r>
    </w:p>
    <w:p w:rsidR="006A0AA2" w:rsidRDefault="006A0AA2" w:rsidP="00F127E5">
      <w:pPr>
        <w:pStyle w:val="a3"/>
        <w:numPr>
          <w:ilvl w:val="1"/>
          <w:numId w:val="16"/>
        </w:numPr>
        <w:tabs>
          <w:tab w:val="left" w:pos="993"/>
        </w:tabs>
        <w:spacing w:line="276" w:lineRule="auto"/>
        <w:ind w:left="0" w:right="-143" w:firstLine="92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Слова «в согласованный срок передать их в орган государственного контроля (надзора), орган муниципального контроля»;</w:t>
      </w:r>
    </w:p>
    <w:p w:rsidR="006A0AA2" w:rsidRDefault="006A0AA2" w:rsidP="00F127E5">
      <w:pPr>
        <w:pStyle w:val="a3"/>
        <w:numPr>
          <w:ilvl w:val="1"/>
          <w:numId w:val="16"/>
        </w:numPr>
        <w:tabs>
          <w:tab w:val="left" w:pos="993"/>
        </w:tabs>
        <w:spacing w:line="276" w:lineRule="auto"/>
        <w:ind w:left="0" w:right="-143" w:firstLine="92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Дополнить словами «Указанные документы могут </w:t>
      </w:r>
      <w:r w:rsidR="00F127E5">
        <w:rPr>
          <w:rFonts w:ascii="Times New Roman" w:eastAsia="Times New Roman" w:hAnsi="Times New Roman"/>
          <w:bCs/>
          <w:sz w:val="24"/>
          <w:szCs w:val="24"/>
          <w:lang w:eastAsia="ru-RU"/>
        </w:rPr>
        <w:t>быть направлены</w:t>
      </w:r>
      <w:r>
        <w:rPr>
          <w:rFonts w:ascii="Times New Roman" w:eastAsia="Times New Roman" w:hAnsi="Times New Roman"/>
          <w:bCs/>
          <w:sz w:val="24"/>
          <w:szCs w:val="24"/>
          <w:lang w:eastAsia="ru-RU"/>
        </w:rPr>
        <w:t xml:space="preserve">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27E5" w:rsidRDefault="00F127E5" w:rsidP="00F127E5">
      <w:pPr>
        <w:pStyle w:val="a3"/>
        <w:numPr>
          <w:ilvl w:val="0"/>
          <w:numId w:val="16"/>
        </w:numPr>
        <w:tabs>
          <w:tab w:val="left" w:pos="993"/>
        </w:tabs>
        <w:spacing w:line="276" w:lineRule="auto"/>
        <w:ind w:right="-143" w:firstLine="20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пункте </w:t>
      </w:r>
      <w:r w:rsidR="00641117">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.27:</w:t>
      </w:r>
    </w:p>
    <w:p w:rsidR="00F127E5" w:rsidRDefault="00F127E5" w:rsidP="00F127E5">
      <w:pPr>
        <w:pStyle w:val="a3"/>
        <w:numPr>
          <w:ilvl w:val="1"/>
          <w:numId w:val="16"/>
        </w:numPr>
        <w:tabs>
          <w:tab w:val="left" w:pos="993"/>
          <w:tab w:val="left" w:pos="1701"/>
        </w:tabs>
        <w:spacing w:line="276" w:lineRule="auto"/>
        <w:ind w:left="0" w:right="-143" w:firstLine="128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Слова «, которые приобщаются к экземпляру акта проверки, хранящиеся в уполномоченном органе.» заменить словами «и (или) в форме электронного документа, </w:t>
      </w:r>
      <w:r>
        <w:rPr>
          <w:rFonts w:ascii="Times New Roman" w:eastAsia="Times New Roman" w:hAnsi="Times New Roman"/>
          <w:bCs/>
          <w:sz w:val="24"/>
          <w:szCs w:val="24"/>
          <w:lang w:eastAsia="ru-RU"/>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F127E5" w:rsidRDefault="00F127E5" w:rsidP="00F127E5">
      <w:pPr>
        <w:pStyle w:val="a3"/>
        <w:numPr>
          <w:ilvl w:val="1"/>
          <w:numId w:val="16"/>
        </w:numPr>
        <w:tabs>
          <w:tab w:val="left" w:pos="993"/>
          <w:tab w:val="left" w:pos="1701"/>
        </w:tabs>
        <w:spacing w:line="276" w:lineRule="auto"/>
        <w:ind w:left="0" w:right="-143" w:firstLine="128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Дополнить словами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государственного контроля (надзора) или органа муниципального контроля.».</w:t>
      </w:r>
    </w:p>
    <w:p w:rsidR="00F127E5" w:rsidRDefault="00F127E5" w:rsidP="00F127E5">
      <w:pPr>
        <w:pStyle w:val="a3"/>
        <w:numPr>
          <w:ilvl w:val="0"/>
          <w:numId w:val="16"/>
        </w:numPr>
        <w:tabs>
          <w:tab w:val="left" w:pos="993"/>
        </w:tabs>
        <w:spacing w:line="276" w:lineRule="auto"/>
        <w:ind w:right="-143" w:firstLine="34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Пункт </w:t>
      </w:r>
      <w:r w:rsidR="00641117">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.26 изложить в новой редакции:</w:t>
      </w:r>
      <w:r w:rsidR="00641117">
        <w:rPr>
          <w:rFonts w:ascii="Times New Roman" w:eastAsia="Times New Roman" w:hAnsi="Times New Roman"/>
          <w:bCs/>
          <w:sz w:val="24"/>
          <w:szCs w:val="24"/>
          <w:lang w:eastAsia="ru-RU"/>
        </w:rPr>
        <w:t xml:space="preserve"> </w:t>
      </w:r>
    </w:p>
    <w:p w:rsidR="00641117" w:rsidRDefault="00641117" w:rsidP="00641117">
      <w:pPr>
        <w:pStyle w:val="a3"/>
        <w:tabs>
          <w:tab w:val="left" w:pos="993"/>
        </w:tabs>
        <w:spacing w:line="276" w:lineRule="auto"/>
        <w:ind w:right="-143" w:firstLine="709"/>
        <w:jc w:val="both"/>
        <w:rPr>
          <w:rFonts w:ascii="Times New Roman" w:hAnsi="Times New Roman"/>
          <w:sz w:val="24"/>
          <w:szCs w:val="24"/>
        </w:rPr>
      </w:pPr>
      <w:r>
        <w:rPr>
          <w:rFonts w:ascii="Times New Roman" w:eastAsia="Times New Roman" w:hAnsi="Times New Roman"/>
          <w:bCs/>
          <w:sz w:val="24"/>
          <w:szCs w:val="24"/>
          <w:lang w:eastAsia="ru-RU"/>
        </w:rPr>
        <w:t xml:space="preserve">«3.26. </w:t>
      </w:r>
      <w:r w:rsidRPr="00641117">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1117" w:rsidRPr="00641117" w:rsidRDefault="00641117" w:rsidP="00641117">
      <w:pPr>
        <w:pStyle w:val="a3"/>
        <w:numPr>
          <w:ilvl w:val="0"/>
          <w:numId w:val="16"/>
        </w:numPr>
        <w:tabs>
          <w:tab w:val="left" w:pos="993"/>
        </w:tabs>
        <w:spacing w:line="276" w:lineRule="auto"/>
        <w:ind w:right="-143" w:firstLine="349"/>
        <w:jc w:val="both"/>
        <w:rPr>
          <w:rFonts w:ascii="Times New Roman" w:eastAsia="Times New Roman" w:hAnsi="Times New Roman"/>
          <w:bCs/>
          <w:sz w:val="24"/>
          <w:szCs w:val="24"/>
          <w:lang w:eastAsia="ru-RU"/>
        </w:rPr>
      </w:pPr>
      <w:r>
        <w:rPr>
          <w:rFonts w:ascii="Times New Roman" w:hAnsi="Times New Roman"/>
          <w:sz w:val="24"/>
          <w:szCs w:val="24"/>
        </w:rPr>
        <w:t>Абзац второй пункта 3.22. изложить в новой редакции:</w:t>
      </w:r>
    </w:p>
    <w:p w:rsidR="00641117" w:rsidRPr="00641117" w:rsidRDefault="00641117" w:rsidP="00641117">
      <w:pPr>
        <w:pStyle w:val="a3"/>
        <w:tabs>
          <w:tab w:val="left" w:pos="993"/>
        </w:tabs>
        <w:spacing w:line="276" w:lineRule="auto"/>
        <w:ind w:right="-143" w:firstLine="709"/>
        <w:jc w:val="both"/>
        <w:rPr>
          <w:rFonts w:ascii="Times New Roman" w:hAnsi="Times New Roman"/>
          <w:sz w:val="24"/>
          <w:szCs w:val="24"/>
        </w:rPr>
      </w:pPr>
      <w:r>
        <w:rPr>
          <w:rFonts w:ascii="Times New Roman" w:hAnsi="Times New Roman"/>
          <w:sz w:val="24"/>
          <w:szCs w:val="24"/>
        </w:rPr>
        <w:t xml:space="preserve">«- </w:t>
      </w:r>
      <w:r w:rsidRPr="00641117">
        <w:rPr>
          <w:rFonts w:ascii="Times New Roman" w:hAnsi="Times New Roman"/>
          <w:sz w:val="24"/>
          <w:szCs w:val="24"/>
        </w:rPr>
        <w:t>проверять выполнение обязательных требований и требований, установленных муниципальными правовыми актами</w:t>
      </w:r>
      <w:r w:rsidR="008A1DF4">
        <w:rPr>
          <w:rFonts w:ascii="Times New Roman" w:hAnsi="Times New Roman"/>
          <w:sz w:val="24"/>
          <w:szCs w:val="24"/>
        </w:rPr>
        <w:t xml:space="preserve"> администрации городского поселения Андра</w:t>
      </w:r>
      <w:r w:rsidRPr="00641117">
        <w:rPr>
          <w:rFonts w:ascii="Times New Roman" w:hAnsi="Times New Roman"/>
          <w:sz w:val="24"/>
          <w:szCs w:val="24"/>
        </w:rPr>
        <w:t>, если такие требования не относятся к по</w:t>
      </w:r>
      <w:r w:rsidR="008A1DF4">
        <w:rPr>
          <w:rFonts w:ascii="Times New Roman" w:hAnsi="Times New Roman"/>
          <w:sz w:val="24"/>
          <w:szCs w:val="24"/>
        </w:rPr>
        <w:t>лномочиям</w:t>
      </w:r>
      <w:r w:rsidRPr="00641117">
        <w:rPr>
          <w:rFonts w:ascii="Times New Roman" w:hAnsi="Times New Roman"/>
          <w:sz w:val="24"/>
          <w:szCs w:val="24"/>
        </w:rPr>
        <w:t xml:space="preserve"> органа муниципального контроля;         </w:t>
      </w:r>
    </w:p>
    <w:p w:rsidR="00641117" w:rsidRPr="00641117" w:rsidRDefault="00641117" w:rsidP="00641117">
      <w:pPr>
        <w:pStyle w:val="a3"/>
        <w:tabs>
          <w:tab w:val="left" w:pos="993"/>
        </w:tabs>
        <w:spacing w:line="276" w:lineRule="auto"/>
        <w:ind w:right="-143" w:firstLine="709"/>
        <w:jc w:val="both"/>
        <w:rPr>
          <w:rFonts w:ascii="Times New Roman" w:hAnsi="Times New Roman"/>
          <w:sz w:val="24"/>
          <w:szCs w:val="24"/>
        </w:rPr>
      </w:pPr>
      <w:r w:rsidRPr="00641117">
        <w:rPr>
          <w:rFonts w:ascii="Times New Roman" w:hAnsi="Times New Roman"/>
          <w:sz w:val="24"/>
          <w:szCs w:val="24"/>
        </w:rPr>
        <w:t xml:space="preserve"> </w:t>
      </w:r>
      <w:r w:rsidR="008A1DF4">
        <w:rPr>
          <w:rFonts w:ascii="Times New Roman" w:hAnsi="Times New Roman"/>
          <w:sz w:val="24"/>
          <w:szCs w:val="24"/>
        </w:rPr>
        <w:t>а</w:t>
      </w:r>
      <w:r w:rsidRPr="00641117">
        <w:rPr>
          <w:rFonts w:ascii="Times New Roman" w:hAnsi="Times New Roman"/>
          <w:sz w:val="24"/>
          <w:szCs w:val="24"/>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641117" w:rsidRDefault="00641117" w:rsidP="00641117">
      <w:pPr>
        <w:pStyle w:val="a3"/>
        <w:tabs>
          <w:tab w:val="left" w:pos="993"/>
        </w:tabs>
        <w:spacing w:line="276" w:lineRule="auto"/>
        <w:ind w:right="-143" w:firstLine="709"/>
        <w:jc w:val="both"/>
        <w:rPr>
          <w:rFonts w:ascii="Times New Roman" w:hAnsi="Times New Roman"/>
          <w:sz w:val="24"/>
          <w:szCs w:val="24"/>
        </w:rPr>
      </w:pPr>
      <w:r w:rsidRPr="00641117">
        <w:rPr>
          <w:rFonts w:ascii="Times New Roman" w:hAnsi="Times New Roman"/>
          <w:sz w:val="24"/>
          <w:szCs w:val="24"/>
        </w:rPr>
        <w:t xml:space="preserve"> </w:t>
      </w:r>
      <w:r w:rsidR="008A1DF4">
        <w:rPr>
          <w:rFonts w:ascii="Times New Roman" w:hAnsi="Times New Roman"/>
          <w:sz w:val="24"/>
          <w:szCs w:val="24"/>
        </w:rPr>
        <w:t>б</w:t>
      </w:r>
      <w:r w:rsidRPr="00641117">
        <w:rPr>
          <w:rFonts w:ascii="Times New Roman" w:hAnsi="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1DF4" w:rsidRDefault="00B17CFE" w:rsidP="00641117">
      <w:pPr>
        <w:pStyle w:val="a3"/>
        <w:tabs>
          <w:tab w:val="left" w:pos="993"/>
        </w:tabs>
        <w:spacing w:line="276" w:lineRule="auto"/>
        <w:ind w:right="-143" w:firstLine="709"/>
        <w:jc w:val="both"/>
        <w:rPr>
          <w:rFonts w:ascii="Times New Roman" w:hAnsi="Times New Roman"/>
          <w:sz w:val="24"/>
          <w:szCs w:val="24"/>
        </w:rPr>
      </w:pPr>
      <w:r>
        <w:rPr>
          <w:rFonts w:ascii="Times New Roman" w:hAnsi="Times New Roman"/>
          <w:sz w:val="24"/>
          <w:szCs w:val="24"/>
        </w:rPr>
        <w:t xml:space="preserve">6. </w:t>
      </w:r>
      <w:r w:rsidR="00BB307E">
        <w:rPr>
          <w:rFonts w:ascii="Times New Roman" w:hAnsi="Times New Roman"/>
          <w:sz w:val="24"/>
          <w:szCs w:val="24"/>
        </w:rPr>
        <w:t xml:space="preserve"> </w:t>
      </w:r>
      <w:r>
        <w:rPr>
          <w:rFonts w:ascii="Times New Roman" w:hAnsi="Times New Roman"/>
          <w:sz w:val="24"/>
          <w:szCs w:val="24"/>
        </w:rPr>
        <w:t xml:space="preserve">В подпункте 3.17. подпункта 3.17. 3. </w:t>
      </w:r>
      <w:r w:rsidR="00BB307E">
        <w:rPr>
          <w:rFonts w:ascii="Times New Roman" w:hAnsi="Times New Roman"/>
          <w:sz w:val="24"/>
          <w:szCs w:val="24"/>
        </w:rPr>
        <w:t>Изложить в новой редакции:</w:t>
      </w:r>
    </w:p>
    <w:p w:rsidR="00BB307E" w:rsidRDefault="00BB307E" w:rsidP="00641117">
      <w:pPr>
        <w:pStyle w:val="a3"/>
        <w:tabs>
          <w:tab w:val="left" w:pos="993"/>
        </w:tabs>
        <w:spacing w:line="276" w:lineRule="auto"/>
        <w:ind w:right="-143" w:firstLine="709"/>
        <w:jc w:val="both"/>
        <w:rPr>
          <w:rFonts w:ascii="Times New Roman" w:hAnsi="Times New Roman"/>
          <w:sz w:val="24"/>
          <w:szCs w:val="24"/>
        </w:rPr>
      </w:pPr>
      <w:r>
        <w:rPr>
          <w:rFonts w:ascii="Times New Roman" w:hAnsi="Times New Roman"/>
          <w:sz w:val="24"/>
          <w:szCs w:val="24"/>
        </w:rPr>
        <w:t xml:space="preserve">«3.17.3. </w:t>
      </w:r>
      <w:r>
        <w:t> </w:t>
      </w:r>
      <w:r w:rsidRPr="00BB307E">
        <w:rPr>
          <w:rFonts w:ascii="Times New Roman" w:hAnsi="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hAnsi="Times New Roman"/>
          <w:sz w:val="24"/>
          <w:szCs w:val="24"/>
        </w:rPr>
        <w:t>пункте 3.17.2.</w:t>
      </w:r>
      <w:r w:rsidRPr="00BB307E">
        <w:rPr>
          <w:rFonts w:ascii="Times New Roman" w:hAnsi="Times New Roman"/>
          <w:sz w:val="24"/>
          <w:szCs w:val="24"/>
        </w:rPr>
        <w:t xml:space="preserve"> настояще</w:t>
      </w:r>
      <w:r>
        <w:rPr>
          <w:rFonts w:ascii="Times New Roman" w:hAnsi="Times New Roman"/>
          <w:sz w:val="24"/>
          <w:szCs w:val="24"/>
        </w:rPr>
        <w:t>го</w:t>
      </w:r>
      <w:r w:rsidRPr="00BB307E">
        <w:rPr>
          <w:rFonts w:ascii="Times New Roman" w:hAnsi="Times New Roman"/>
          <w:sz w:val="24"/>
          <w:szCs w:val="24"/>
        </w:rPr>
        <w:t xml:space="preserve"> </w:t>
      </w:r>
      <w:r>
        <w:rPr>
          <w:rFonts w:ascii="Times New Roman" w:hAnsi="Times New Roman"/>
          <w:sz w:val="24"/>
          <w:szCs w:val="24"/>
        </w:rPr>
        <w:t>регламента</w:t>
      </w:r>
      <w:r w:rsidRPr="00BB307E">
        <w:rPr>
          <w:rFonts w:ascii="Times New Roman" w:hAnsi="Times New Roman"/>
          <w:sz w:val="24"/>
          <w:szCs w:val="24"/>
        </w:rPr>
        <w:t>, не могут служить основанием для проведения внеплановой проверки.</w:t>
      </w:r>
      <w:r>
        <w:rPr>
          <w:rFonts w:ascii="Times New Roman" w:hAnsi="Times New Roman"/>
          <w:sz w:val="24"/>
          <w:szCs w:val="24"/>
        </w:rPr>
        <w:t>».</w:t>
      </w:r>
    </w:p>
    <w:p w:rsidR="00BB307E" w:rsidRDefault="00BB307E" w:rsidP="00BB307E">
      <w:pPr>
        <w:pStyle w:val="a3"/>
        <w:numPr>
          <w:ilvl w:val="0"/>
          <w:numId w:val="17"/>
        </w:numPr>
        <w:tabs>
          <w:tab w:val="left" w:pos="993"/>
        </w:tabs>
        <w:spacing w:line="276" w:lineRule="auto"/>
        <w:ind w:right="-143" w:hanging="1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пункте 3.7.:</w:t>
      </w:r>
    </w:p>
    <w:p w:rsidR="00BB307E" w:rsidRDefault="00BB307E" w:rsidP="00BB307E">
      <w:pPr>
        <w:pStyle w:val="a3"/>
        <w:numPr>
          <w:ilvl w:val="1"/>
          <w:numId w:val="17"/>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Абзац 2 изложить в новой редакции:</w:t>
      </w:r>
    </w:p>
    <w:p w:rsidR="00BB307E" w:rsidRPr="004E0BA6" w:rsidRDefault="00BB307E" w:rsidP="004E0BA6">
      <w:pPr>
        <w:pStyle w:val="a3"/>
        <w:spacing w:line="276" w:lineRule="auto"/>
        <w:ind w:right="-143" w:firstLine="709"/>
        <w:jc w:val="both"/>
        <w:rPr>
          <w:rFonts w:ascii="Times New Roman" w:hAnsi="Times New Roman"/>
          <w:sz w:val="24"/>
          <w:szCs w:val="24"/>
        </w:rPr>
      </w:pPr>
      <w:r w:rsidRPr="004E0BA6">
        <w:rPr>
          <w:rFonts w:ascii="Times New Roman" w:eastAsia="Times New Roman" w:hAnsi="Times New Roman"/>
          <w:bCs/>
          <w:sz w:val="24"/>
          <w:szCs w:val="24"/>
          <w:lang w:eastAsia="ru-RU"/>
        </w:rPr>
        <w:t xml:space="preserve">«-  </w:t>
      </w:r>
      <w:r w:rsidRPr="004E0BA6">
        <w:rPr>
          <w:rFonts w:ascii="Times New Roman" w:hAnsi="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307E" w:rsidRPr="004E0BA6" w:rsidRDefault="00BB307E" w:rsidP="00BB307E">
      <w:pPr>
        <w:pStyle w:val="a3"/>
        <w:numPr>
          <w:ilvl w:val="1"/>
          <w:numId w:val="17"/>
        </w:numPr>
        <w:tabs>
          <w:tab w:val="left" w:pos="993"/>
        </w:tabs>
        <w:spacing w:line="276" w:lineRule="auto"/>
        <w:ind w:right="-143"/>
        <w:jc w:val="both"/>
        <w:rPr>
          <w:rFonts w:ascii="Times New Roman" w:eastAsia="Times New Roman" w:hAnsi="Times New Roman"/>
          <w:bCs/>
          <w:sz w:val="24"/>
          <w:szCs w:val="24"/>
          <w:lang w:eastAsia="ru-RU"/>
        </w:rPr>
      </w:pPr>
      <w:r w:rsidRPr="004E0BA6">
        <w:rPr>
          <w:rFonts w:ascii="Times New Roman" w:hAnsi="Times New Roman"/>
          <w:sz w:val="24"/>
          <w:szCs w:val="24"/>
        </w:rPr>
        <w:t xml:space="preserve"> Абзац 4 изложить в новой редакции:</w:t>
      </w:r>
    </w:p>
    <w:p w:rsidR="00BB307E" w:rsidRDefault="00BB307E" w:rsidP="004E0BA6">
      <w:pPr>
        <w:pStyle w:val="a3"/>
        <w:tabs>
          <w:tab w:val="left" w:pos="993"/>
        </w:tabs>
        <w:spacing w:line="276" w:lineRule="auto"/>
        <w:ind w:left="1080" w:right="-143" w:hanging="371"/>
        <w:jc w:val="both"/>
        <w:rPr>
          <w:rFonts w:ascii="Times New Roman" w:hAnsi="Times New Roman"/>
          <w:sz w:val="24"/>
          <w:szCs w:val="24"/>
        </w:rPr>
      </w:pPr>
      <w:r w:rsidRPr="004E0BA6">
        <w:rPr>
          <w:rFonts w:ascii="Times New Roman" w:hAnsi="Times New Roman"/>
          <w:sz w:val="24"/>
          <w:szCs w:val="24"/>
        </w:rPr>
        <w:t>«-дата начала и сроки проведения каждой плановой проверки;».</w:t>
      </w:r>
    </w:p>
    <w:p w:rsidR="004E0BA6" w:rsidRPr="0042012C" w:rsidRDefault="0042012C" w:rsidP="0083646E">
      <w:pPr>
        <w:pStyle w:val="a3"/>
        <w:numPr>
          <w:ilvl w:val="0"/>
          <w:numId w:val="17"/>
        </w:numPr>
        <w:tabs>
          <w:tab w:val="left" w:pos="993"/>
        </w:tabs>
        <w:spacing w:line="276" w:lineRule="auto"/>
        <w:ind w:right="-143" w:hanging="153"/>
        <w:jc w:val="both"/>
        <w:rPr>
          <w:rFonts w:ascii="Times New Roman" w:eastAsia="Times New Roman" w:hAnsi="Times New Roman"/>
          <w:bCs/>
          <w:sz w:val="24"/>
          <w:szCs w:val="24"/>
          <w:lang w:eastAsia="ru-RU"/>
        </w:rPr>
      </w:pPr>
      <w:r>
        <w:rPr>
          <w:rFonts w:ascii="Times New Roman" w:hAnsi="Times New Roman"/>
          <w:sz w:val="24"/>
          <w:szCs w:val="24"/>
        </w:rPr>
        <w:t>Абзац 3 пункта 1.9.1. изложить в новой редакции:</w:t>
      </w:r>
    </w:p>
    <w:p w:rsidR="00F2705F" w:rsidRPr="00F2705F" w:rsidRDefault="00F2705F" w:rsidP="00F2705F">
      <w:pPr>
        <w:pStyle w:val="a3"/>
        <w:tabs>
          <w:tab w:val="left" w:pos="993"/>
        </w:tabs>
        <w:spacing w:line="276" w:lineRule="auto"/>
        <w:ind w:right="-143" w:firstLine="720"/>
        <w:jc w:val="both"/>
        <w:rPr>
          <w:rFonts w:ascii="Times New Roman" w:hAnsi="Times New Roman"/>
          <w:sz w:val="24"/>
          <w:szCs w:val="24"/>
        </w:rPr>
      </w:pPr>
      <w:r w:rsidRPr="00F2705F">
        <w:rPr>
          <w:rFonts w:ascii="Times New Roman" w:hAnsi="Times New Roman"/>
          <w:sz w:val="24"/>
          <w:szCs w:val="24"/>
        </w:rPr>
        <w:t>«-</w:t>
      </w:r>
      <w:r>
        <w:rPr>
          <w:rFonts w:ascii="Times New Roman" w:hAnsi="Times New Roman"/>
          <w:sz w:val="24"/>
          <w:szCs w:val="24"/>
        </w:rPr>
        <w:t xml:space="preserve"> </w:t>
      </w:r>
      <w:r w:rsidRPr="00F2705F">
        <w:rPr>
          <w:rFonts w:ascii="Times New Roman" w:hAnsi="Times New Roman"/>
          <w:sz w:val="24"/>
          <w:szCs w:val="24"/>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F2705F">
        <w:rPr>
          <w:rFonts w:ascii="Times New Roman" w:hAnsi="Times New Roman"/>
          <w:color w:val="000000"/>
          <w:sz w:val="24"/>
          <w:szCs w:val="24"/>
          <w:shd w:val="clear" w:color="auto" w:fill="FFFFFF"/>
        </w:rPr>
        <w:t xml:space="preserve">Федеральным законом от 26.12.2008 </w:t>
      </w:r>
      <w:r>
        <w:rPr>
          <w:rFonts w:ascii="Times New Roman" w:hAnsi="Times New Roman"/>
          <w:color w:val="000000"/>
          <w:sz w:val="24"/>
          <w:szCs w:val="24"/>
          <w:shd w:val="clear" w:color="auto" w:fill="FFFFFF"/>
        </w:rPr>
        <w:t>№</w:t>
      </w:r>
      <w:r w:rsidRPr="00F2705F">
        <w:rPr>
          <w:rFonts w:ascii="Times New Roman" w:hAnsi="Times New Roman"/>
          <w:color w:val="000000"/>
          <w:sz w:val="24"/>
          <w:szCs w:val="24"/>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2705F">
        <w:rPr>
          <w:rFonts w:ascii="Times New Roman" w:hAnsi="Times New Roman"/>
          <w:sz w:val="24"/>
          <w:szCs w:val="24"/>
        </w:rPr>
        <w:t xml:space="preserve">; </w:t>
      </w:r>
    </w:p>
    <w:p w:rsidR="00F2705F" w:rsidRDefault="00F2705F" w:rsidP="00F2705F">
      <w:pPr>
        <w:pStyle w:val="a3"/>
        <w:tabs>
          <w:tab w:val="left" w:pos="993"/>
        </w:tabs>
        <w:spacing w:line="276" w:lineRule="auto"/>
        <w:ind w:right="-143" w:firstLine="720"/>
        <w:jc w:val="both"/>
        <w:rPr>
          <w:rFonts w:ascii="Times New Roman" w:hAnsi="Times New Roman"/>
          <w:sz w:val="24"/>
          <w:szCs w:val="24"/>
        </w:rPr>
      </w:pPr>
      <w:r>
        <w:rPr>
          <w:rFonts w:ascii="Times New Roman" w:hAnsi="Times New Roman"/>
          <w:sz w:val="24"/>
          <w:szCs w:val="24"/>
        </w:rPr>
        <w:t>а</w:t>
      </w:r>
      <w:r w:rsidRPr="00F2705F">
        <w:rPr>
          <w:rFonts w:ascii="Times New Roman" w:hAnsi="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42012C" w:rsidRPr="00F2705F" w:rsidRDefault="00F2705F" w:rsidP="00F2705F">
      <w:pPr>
        <w:pStyle w:val="a3"/>
        <w:tabs>
          <w:tab w:val="left" w:pos="993"/>
        </w:tabs>
        <w:spacing w:line="276" w:lineRule="auto"/>
        <w:ind w:right="-143" w:firstLine="720"/>
        <w:jc w:val="both"/>
        <w:rPr>
          <w:rFonts w:ascii="Times New Roman" w:eastAsia="Times New Roman" w:hAnsi="Times New Roman"/>
          <w:bCs/>
          <w:sz w:val="24"/>
          <w:szCs w:val="24"/>
          <w:lang w:eastAsia="ru-RU"/>
        </w:rPr>
      </w:pPr>
      <w:r>
        <w:rPr>
          <w:rFonts w:ascii="Times New Roman" w:hAnsi="Times New Roman"/>
          <w:sz w:val="24"/>
          <w:szCs w:val="24"/>
        </w:rPr>
        <w:t>б</w:t>
      </w:r>
      <w:r w:rsidRPr="00F2705F">
        <w:rPr>
          <w:rFonts w:ascii="Times New Roman" w:hAnsi="Times New Roman"/>
          <w:sz w:val="24"/>
          <w:szCs w:val="24"/>
        </w:rPr>
        <w:t xml:space="preserve">) представлять документы и (или) информацию, запрашиваемые в рамках межведомственного информационного взаимодействия, </w:t>
      </w:r>
      <w:r>
        <w:rPr>
          <w:rFonts w:ascii="Times New Roman" w:hAnsi="Times New Roman"/>
          <w:sz w:val="24"/>
          <w:szCs w:val="24"/>
        </w:rPr>
        <w:t xml:space="preserve">в </w:t>
      </w:r>
      <w:r w:rsidRPr="00F2705F">
        <w:rPr>
          <w:rFonts w:ascii="Times New Roman" w:hAnsi="Times New Roman"/>
          <w:sz w:val="24"/>
          <w:szCs w:val="24"/>
        </w:rPr>
        <w:t>орган муниципального контроля по собственной инициативе;</w:t>
      </w:r>
      <w:r>
        <w:rPr>
          <w:rFonts w:ascii="Times New Roman" w:hAnsi="Times New Roman"/>
          <w:sz w:val="24"/>
          <w:szCs w:val="24"/>
        </w:rPr>
        <w:t>».</w:t>
      </w:r>
    </w:p>
    <w:p w:rsidR="006A0AA2" w:rsidRDefault="00F2705F" w:rsidP="0083646E">
      <w:pPr>
        <w:pStyle w:val="a3"/>
        <w:tabs>
          <w:tab w:val="left" w:pos="993"/>
        </w:tabs>
        <w:spacing w:line="276" w:lineRule="auto"/>
        <w:ind w:left="567"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w:t>
      </w:r>
      <w:r w:rsidR="0083646E">
        <w:rPr>
          <w:rFonts w:ascii="Times New Roman" w:eastAsia="Times New Roman" w:hAnsi="Times New Roman"/>
          <w:bCs/>
          <w:sz w:val="24"/>
          <w:szCs w:val="24"/>
          <w:lang w:eastAsia="ru-RU"/>
        </w:rPr>
        <w:t>Абзац 6 пункта 1.8.1. – исключить.</w:t>
      </w:r>
    </w:p>
    <w:p w:rsidR="006700D4" w:rsidRPr="006700D4" w:rsidRDefault="00D4323B" w:rsidP="00792C7D">
      <w:pPr>
        <w:pStyle w:val="a4"/>
        <w:widowControl w:val="0"/>
        <w:numPr>
          <w:ilvl w:val="0"/>
          <w:numId w:val="13"/>
        </w:numPr>
        <w:tabs>
          <w:tab w:val="left" w:pos="851"/>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792C7D">
          <w:rPr>
            <w:rStyle w:val="a5"/>
            <w:lang w:val="en-US"/>
          </w:rPr>
          <w:t>www</w:t>
        </w:r>
        <w:r w:rsidR="005B3F94" w:rsidRPr="006700D4">
          <w:rPr>
            <w:rStyle w:val="a5"/>
          </w:rPr>
          <w:t>.</w:t>
        </w:r>
        <w:r w:rsidR="005B3F94" w:rsidRPr="00792C7D">
          <w:rPr>
            <w:rStyle w:val="a5"/>
            <w:lang w:val="en-US"/>
          </w:rPr>
          <w:t>andra</w:t>
        </w:r>
        <w:r w:rsidR="005B3F94" w:rsidRPr="006700D4">
          <w:rPr>
            <w:rStyle w:val="a5"/>
          </w:rPr>
          <w:t>-</w:t>
        </w:r>
        <w:r w:rsidR="005B3F94" w:rsidRPr="00792C7D">
          <w:rPr>
            <w:rStyle w:val="a5"/>
            <w:lang w:val="en-US"/>
          </w:rPr>
          <w:t>mo</w:t>
        </w:r>
        <w:r w:rsidR="005B3F94" w:rsidRPr="006700D4">
          <w:rPr>
            <w:rStyle w:val="a5"/>
          </w:rPr>
          <w:t>.</w:t>
        </w:r>
        <w:r w:rsidR="005B3F94" w:rsidRPr="00792C7D">
          <w:rPr>
            <w:rStyle w:val="a5"/>
            <w:lang w:val="en-US"/>
          </w:rPr>
          <w:t>ru</w:t>
        </w:r>
      </w:hyperlink>
      <w:r w:rsidR="005B3F94" w:rsidRPr="006700D4">
        <w:t>.</w:t>
      </w:r>
    </w:p>
    <w:p w:rsidR="006700D4" w:rsidRDefault="005B3F94" w:rsidP="00792C7D">
      <w:pPr>
        <w:pStyle w:val="a4"/>
        <w:widowControl w:val="0"/>
        <w:numPr>
          <w:ilvl w:val="0"/>
          <w:numId w:val="13"/>
        </w:numPr>
        <w:tabs>
          <w:tab w:val="left" w:pos="426"/>
          <w:tab w:val="left" w:pos="567"/>
        </w:tabs>
        <w:spacing w:line="276" w:lineRule="auto"/>
        <w:ind w:left="0" w:right="-143" w:firstLine="567"/>
        <w:jc w:val="both"/>
      </w:pPr>
      <w:r w:rsidRPr="006700D4">
        <w:t xml:space="preserve">Настоящее постановление вступает в силу </w:t>
      </w:r>
      <w:r w:rsidR="007F06DB">
        <w:t xml:space="preserve">с </w:t>
      </w:r>
      <w:r w:rsidR="00792C7D">
        <w:t>момента официального обнародования</w:t>
      </w:r>
      <w:r w:rsidR="007F06DB">
        <w:t>.</w:t>
      </w:r>
    </w:p>
    <w:p w:rsidR="005B3F94" w:rsidRPr="006700D4" w:rsidRDefault="000744C4"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1</w:t>
      </w:r>
      <w:r w:rsidR="00792C7D">
        <w:rPr>
          <w:rFonts w:ascii="Times New Roman" w:hAnsi="Times New Roman" w:cs="Times New Roman"/>
          <w:sz w:val="24"/>
          <w:szCs w:val="24"/>
        </w:rPr>
        <w:t>2</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23" w:rsidRDefault="00364A23" w:rsidP="00DA1C0A">
      <w:pPr>
        <w:spacing w:after="0" w:line="240" w:lineRule="auto"/>
      </w:pPr>
      <w:r>
        <w:separator/>
      </w:r>
    </w:p>
  </w:endnote>
  <w:endnote w:type="continuationSeparator" w:id="0">
    <w:p w:rsidR="00364A23" w:rsidRDefault="00364A23"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23" w:rsidRDefault="00364A23" w:rsidP="00DA1C0A">
      <w:pPr>
        <w:spacing w:after="0" w:line="240" w:lineRule="auto"/>
      </w:pPr>
      <w:r>
        <w:separator/>
      </w:r>
    </w:p>
  </w:footnote>
  <w:footnote w:type="continuationSeparator" w:id="0">
    <w:p w:rsidR="00364A23" w:rsidRDefault="00364A23"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1144C7"/>
    <w:multiLevelType w:val="hybridMultilevel"/>
    <w:tmpl w:val="3D86B4B0"/>
    <w:lvl w:ilvl="0" w:tplc="9398D030">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987789E"/>
    <w:multiLevelType w:val="hybridMultilevel"/>
    <w:tmpl w:val="01EE81DE"/>
    <w:lvl w:ilvl="0" w:tplc="0E622C9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F233D9"/>
    <w:multiLevelType w:val="multilevel"/>
    <w:tmpl w:val="9C086612"/>
    <w:lvl w:ilvl="0">
      <w:start w:val="1"/>
      <w:numFmt w:val="decimal"/>
      <w:lvlText w:val="%1."/>
      <w:lvlJc w:val="left"/>
      <w:pPr>
        <w:ind w:left="928" w:hanging="360"/>
      </w:pPr>
      <w:rPr>
        <w:rFonts w:ascii="Times New Roman" w:eastAsia="Times New Roman" w:hAnsi="Times New Roman" w:cs="Times New Roman"/>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7D533BE"/>
    <w:multiLevelType w:val="multilevel"/>
    <w:tmpl w:val="5C24625A"/>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6061818"/>
    <w:multiLevelType w:val="multilevel"/>
    <w:tmpl w:val="BD2A69BA"/>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310705"/>
    <w:multiLevelType w:val="hybridMultilevel"/>
    <w:tmpl w:val="227AE920"/>
    <w:lvl w:ilvl="0" w:tplc="FDE602A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9C07EFF"/>
    <w:multiLevelType w:val="multilevel"/>
    <w:tmpl w:val="BD088592"/>
    <w:lvl w:ilvl="0">
      <w:start w:val="2"/>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1"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15:restartNumberingAfterBreak="0">
    <w:nsid w:val="664C4820"/>
    <w:multiLevelType w:val="multilevel"/>
    <w:tmpl w:val="765416C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F7C07CA"/>
    <w:multiLevelType w:val="multilevel"/>
    <w:tmpl w:val="255CBEEA"/>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4"/>
  </w:num>
  <w:num w:numId="2">
    <w:abstractNumId w:val="5"/>
  </w:num>
  <w:num w:numId="3">
    <w:abstractNumId w:val="0"/>
  </w:num>
  <w:num w:numId="4">
    <w:abstractNumId w:val="14"/>
  </w:num>
  <w:num w:numId="5">
    <w:abstractNumId w:val="7"/>
  </w:num>
  <w:num w:numId="6">
    <w:abstractNumId w:val="11"/>
  </w:num>
  <w:num w:numId="7">
    <w:abstractNumId w:val="1"/>
  </w:num>
  <w:num w:numId="8">
    <w:abstractNumId w:val="15"/>
  </w:num>
  <w:num w:numId="9">
    <w:abstractNumId w:val="12"/>
  </w:num>
  <w:num w:numId="10">
    <w:abstractNumId w:val="3"/>
  </w:num>
  <w:num w:numId="11">
    <w:abstractNumId w:val="13"/>
  </w:num>
  <w:num w:numId="12">
    <w:abstractNumId w:val="9"/>
  </w:num>
  <w:num w:numId="13">
    <w:abstractNumId w:val="2"/>
  </w:num>
  <w:num w:numId="14">
    <w:abstractNumId w:val="16"/>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5410"/>
    <w:rsid w:val="00014740"/>
    <w:rsid w:val="00015A73"/>
    <w:rsid w:val="00020B52"/>
    <w:rsid w:val="00036D9E"/>
    <w:rsid w:val="000401BD"/>
    <w:rsid w:val="000515E6"/>
    <w:rsid w:val="0005167B"/>
    <w:rsid w:val="00054701"/>
    <w:rsid w:val="0005550A"/>
    <w:rsid w:val="0005654C"/>
    <w:rsid w:val="00073C27"/>
    <w:rsid w:val="000744C4"/>
    <w:rsid w:val="00080B5B"/>
    <w:rsid w:val="000928F6"/>
    <w:rsid w:val="00096132"/>
    <w:rsid w:val="000A3665"/>
    <w:rsid w:val="000A3765"/>
    <w:rsid w:val="000A3EA3"/>
    <w:rsid w:val="000B65F5"/>
    <w:rsid w:val="000C0D80"/>
    <w:rsid w:val="000C3FE6"/>
    <w:rsid w:val="000C7BA6"/>
    <w:rsid w:val="000D0759"/>
    <w:rsid w:val="000F3951"/>
    <w:rsid w:val="00107F33"/>
    <w:rsid w:val="0011086A"/>
    <w:rsid w:val="001173CE"/>
    <w:rsid w:val="00127A81"/>
    <w:rsid w:val="00132276"/>
    <w:rsid w:val="00147E19"/>
    <w:rsid w:val="00160681"/>
    <w:rsid w:val="0016368B"/>
    <w:rsid w:val="00171493"/>
    <w:rsid w:val="00174C4D"/>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3EFE"/>
    <w:rsid w:val="002B4AAB"/>
    <w:rsid w:val="002B6140"/>
    <w:rsid w:val="002B690E"/>
    <w:rsid w:val="002B6FCE"/>
    <w:rsid w:val="002F0C1A"/>
    <w:rsid w:val="002F29B8"/>
    <w:rsid w:val="002F3B01"/>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64A23"/>
    <w:rsid w:val="00371C52"/>
    <w:rsid w:val="00386615"/>
    <w:rsid w:val="003A483E"/>
    <w:rsid w:val="003B19C5"/>
    <w:rsid w:val="003E2807"/>
    <w:rsid w:val="004163BB"/>
    <w:rsid w:val="00417D85"/>
    <w:rsid w:val="0042012C"/>
    <w:rsid w:val="0042451A"/>
    <w:rsid w:val="0044113B"/>
    <w:rsid w:val="00464C75"/>
    <w:rsid w:val="00473F4F"/>
    <w:rsid w:val="004768D4"/>
    <w:rsid w:val="00482A8D"/>
    <w:rsid w:val="00491641"/>
    <w:rsid w:val="004A6A78"/>
    <w:rsid w:val="004E0BA6"/>
    <w:rsid w:val="004E15DF"/>
    <w:rsid w:val="004E3723"/>
    <w:rsid w:val="004F45FE"/>
    <w:rsid w:val="00505AF4"/>
    <w:rsid w:val="00505C87"/>
    <w:rsid w:val="00506FD5"/>
    <w:rsid w:val="0051220E"/>
    <w:rsid w:val="0051561B"/>
    <w:rsid w:val="005456ED"/>
    <w:rsid w:val="00546558"/>
    <w:rsid w:val="00550CD6"/>
    <w:rsid w:val="0056152C"/>
    <w:rsid w:val="005768FB"/>
    <w:rsid w:val="005B20CF"/>
    <w:rsid w:val="005B3F94"/>
    <w:rsid w:val="005C110B"/>
    <w:rsid w:val="005D71E2"/>
    <w:rsid w:val="005E1450"/>
    <w:rsid w:val="006042BB"/>
    <w:rsid w:val="0061227E"/>
    <w:rsid w:val="00615900"/>
    <w:rsid w:val="0062585D"/>
    <w:rsid w:val="00634DFE"/>
    <w:rsid w:val="00640323"/>
    <w:rsid w:val="00641117"/>
    <w:rsid w:val="006700D4"/>
    <w:rsid w:val="006727B8"/>
    <w:rsid w:val="0068736B"/>
    <w:rsid w:val="00687F53"/>
    <w:rsid w:val="006A0AA2"/>
    <w:rsid w:val="006A4491"/>
    <w:rsid w:val="006A5471"/>
    <w:rsid w:val="006B5559"/>
    <w:rsid w:val="006B73BD"/>
    <w:rsid w:val="006C1E41"/>
    <w:rsid w:val="006C1ED4"/>
    <w:rsid w:val="006C32DE"/>
    <w:rsid w:val="006E09AD"/>
    <w:rsid w:val="006F18A7"/>
    <w:rsid w:val="006F4F87"/>
    <w:rsid w:val="0071236A"/>
    <w:rsid w:val="00731829"/>
    <w:rsid w:val="007343F5"/>
    <w:rsid w:val="0075676B"/>
    <w:rsid w:val="0077625B"/>
    <w:rsid w:val="00785817"/>
    <w:rsid w:val="00792C7D"/>
    <w:rsid w:val="00796412"/>
    <w:rsid w:val="00797F78"/>
    <w:rsid w:val="007A1AF3"/>
    <w:rsid w:val="007A34A5"/>
    <w:rsid w:val="007D39C8"/>
    <w:rsid w:val="007E13ED"/>
    <w:rsid w:val="007F06DB"/>
    <w:rsid w:val="008118C7"/>
    <w:rsid w:val="00825B13"/>
    <w:rsid w:val="0083480E"/>
    <w:rsid w:val="0083646E"/>
    <w:rsid w:val="008474CC"/>
    <w:rsid w:val="00881866"/>
    <w:rsid w:val="008877B0"/>
    <w:rsid w:val="00891A9A"/>
    <w:rsid w:val="00897D97"/>
    <w:rsid w:val="008A1DF4"/>
    <w:rsid w:val="008C4116"/>
    <w:rsid w:val="008C67AD"/>
    <w:rsid w:val="008D0CEF"/>
    <w:rsid w:val="008D383F"/>
    <w:rsid w:val="008D57F8"/>
    <w:rsid w:val="008E0783"/>
    <w:rsid w:val="008E1718"/>
    <w:rsid w:val="008E4922"/>
    <w:rsid w:val="008E6075"/>
    <w:rsid w:val="00900220"/>
    <w:rsid w:val="00911423"/>
    <w:rsid w:val="00934648"/>
    <w:rsid w:val="009372BF"/>
    <w:rsid w:val="00946A59"/>
    <w:rsid w:val="00947C11"/>
    <w:rsid w:val="009544EC"/>
    <w:rsid w:val="00961C41"/>
    <w:rsid w:val="00964DE5"/>
    <w:rsid w:val="0097773D"/>
    <w:rsid w:val="00992EC4"/>
    <w:rsid w:val="00997DD3"/>
    <w:rsid w:val="009C0036"/>
    <w:rsid w:val="009C1AFB"/>
    <w:rsid w:val="009D2BF1"/>
    <w:rsid w:val="009D3E3E"/>
    <w:rsid w:val="009E6135"/>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17CFE"/>
    <w:rsid w:val="00B304FA"/>
    <w:rsid w:val="00B32845"/>
    <w:rsid w:val="00B33A22"/>
    <w:rsid w:val="00B426AD"/>
    <w:rsid w:val="00B45E19"/>
    <w:rsid w:val="00B47ACA"/>
    <w:rsid w:val="00B47AE7"/>
    <w:rsid w:val="00B620E8"/>
    <w:rsid w:val="00B64412"/>
    <w:rsid w:val="00B70F82"/>
    <w:rsid w:val="00B762B6"/>
    <w:rsid w:val="00BB1DA8"/>
    <w:rsid w:val="00BB307E"/>
    <w:rsid w:val="00BD221C"/>
    <w:rsid w:val="00BD236B"/>
    <w:rsid w:val="00BD7DBD"/>
    <w:rsid w:val="00BE51A0"/>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22E0A"/>
    <w:rsid w:val="00E35F76"/>
    <w:rsid w:val="00E63A01"/>
    <w:rsid w:val="00E83788"/>
    <w:rsid w:val="00E83F18"/>
    <w:rsid w:val="00E97514"/>
    <w:rsid w:val="00E97FB5"/>
    <w:rsid w:val="00EA3960"/>
    <w:rsid w:val="00EE2100"/>
    <w:rsid w:val="00EE4550"/>
    <w:rsid w:val="00EE4846"/>
    <w:rsid w:val="00EE5E76"/>
    <w:rsid w:val="00EF1963"/>
    <w:rsid w:val="00EF691B"/>
    <w:rsid w:val="00F05036"/>
    <w:rsid w:val="00F112C0"/>
    <w:rsid w:val="00F127E5"/>
    <w:rsid w:val="00F13BC2"/>
    <w:rsid w:val="00F20C4E"/>
    <w:rsid w:val="00F2705F"/>
    <w:rsid w:val="00F308A1"/>
    <w:rsid w:val="00F45D44"/>
    <w:rsid w:val="00F57749"/>
    <w:rsid w:val="00F6281B"/>
    <w:rsid w:val="00F6387A"/>
    <w:rsid w:val="00F74689"/>
    <w:rsid w:val="00F8112D"/>
    <w:rsid w:val="00F86C1A"/>
    <w:rsid w:val="00FB3567"/>
    <w:rsid w:val="00FB3FB0"/>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2467</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93</cp:revision>
  <cp:lastPrinted>2016-11-16T11:25:00Z</cp:lastPrinted>
  <dcterms:created xsi:type="dcterms:W3CDTF">2015-11-06T12:06:00Z</dcterms:created>
  <dcterms:modified xsi:type="dcterms:W3CDTF">2016-11-16T11:28:00Z</dcterms:modified>
</cp:coreProperties>
</file>